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E8D42" w14:textId="77777777" w:rsidR="00BB450D" w:rsidRPr="00D13509" w:rsidRDefault="00BB450D" w:rsidP="00BB450D">
      <w:pPr>
        <w:tabs>
          <w:tab w:val="center" w:pos="4153"/>
          <w:tab w:val="right" w:pos="8306"/>
        </w:tabs>
        <w:spacing w:after="0" w:line="240" w:lineRule="auto"/>
        <w:jc w:val="center"/>
        <w:rPr>
          <w:rFonts w:ascii="Times New Roman" w:hAnsi="Times New Roman"/>
          <w:sz w:val="26"/>
          <w:szCs w:val="20"/>
        </w:rPr>
      </w:pPr>
      <w:r w:rsidRPr="00D13509">
        <w:rPr>
          <w:rFonts w:ascii="Times New Roman" w:hAnsi="Times New Roman"/>
          <w:noProof/>
          <w:sz w:val="18"/>
          <w:szCs w:val="18"/>
        </w:rPr>
        <w:drawing>
          <wp:inline distT="0" distB="0" distL="0" distR="0" wp14:anchorId="3991BA3B" wp14:editId="26A247C5">
            <wp:extent cx="476250" cy="581025"/>
            <wp:effectExtent l="0" t="0" r="0" b="9525"/>
            <wp:docPr id="12"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D13509">
        <w:rPr>
          <w:rFonts w:ascii="Times New Roman" w:hAnsi="Times New Roman"/>
          <w:sz w:val="18"/>
          <w:szCs w:val="18"/>
        </w:rPr>
        <w:t xml:space="preserve">   </w:t>
      </w:r>
    </w:p>
    <w:p w14:paraId="6AFDF158"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 xml:space="preserve">Администрация Катав –Ивановского </w:t>
      </w:r>
    </w:p>
    <w:p w14:paraId="2B20AB0A"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муниципального района</w:t>
      </w:r>
    </w:p>
    <w:p w14:paraId="1F4E7208" w14:textId="77777777" w:rsidR="00BB450D" w:rsidRPr="00D13509" w:rsidRDefault="00BB450D" w:rsidP="00BB450D">
      <w:pPr>
        <w:tabs>
          <w:tab w:val="center" w:pos="3969"/>
          <w:tab w:val="right" w:pos="8306"/>
        </w:tabs>
        <w:spacing w:after="0" w:line="360" w:lineRule="auto"/>
        <w:jc w:val="center"/>
        <w:rPr>
          <w:rFonts w:ascii="Times New Roman" w:hAnsi="Times New Roman"/>
          <w:b/>
          <w:caps/>
          <w:spacing w:val="50"/>
          <w:sz w:val="46"/>
          <w:szCs w:val="46"/>
        </w:rPr>
      </w:pPr>
      <w:r w:rsidRPr="00D13509">
        <w:rPr>
          <w:rFonts w:ascii="Times New Roman" w:hAnsi="Times New Roman"/>
          <w:b/>
          <w:caps/>
          <w:spacing w:val="50"/>
          <w:sz w:val="46"/>
          <w:szCs w:val="46"/>
        </w:rPr>
        <w:t>ПОСТАНОВЛЕНИЕ</w:t>
      </w:r>
    </w:p>
    <w:p w14:paraId="1F7956C1" w14:textId="21EBCDCD" w:rsidR="00BB450D" w:rsidRPr="00D13509" w:rsidRDefault="00496803" w:rsidP="00BB450D">
      <w:pPr>
        <w:tabs>
          <w:tab w:val="center" w:pos="4153"/>
          <w:tab w:val="right" w:pos="8306"/>
        </w:tabs>
        <w:spacing w:after="0" w:line="240" w:lineRule="auto"/>
        <w:rPr>
          <w:rFonts w:ascii="Times New Roman" w:hAnsi="Times New Roman"/>
          <w:szCs w:val="20"/>
        </w:rPr>
      </w:pPr>
      <w:r>
        <w:rPr>
          <w:rFonts w:ascii="Times New Roman" w:hAnsi="Times New Roman"/>
          <w:noProof/>
          <w:sz w:val="26"/>
          <w:szCs w:val="20"/>
        </w:rPr>
        <mc:AlternateContent>
          <mc:Choice Requires="wps">
            <w:drawing>
              <wp:anchor distT="4294967295" distB="4294967295" distL="114300" distR="114300" simplePos="0" relativeHeight="251658240" behindDoc="0" locked="0" layoutInCell="0" allowOverlap="1" wp14:anchorId="22A4F603" wp14:editId="2593608D">
                <wp:simplePos x="0" y="0"/>
                <wp:positionH relativeFrom="column">
                  <wp:posOffset>-146050</wp:posOffset>
                </wp:positionH>
                <wp:positionV relativeFrom="paragraph">
                  <wp:posOffset>32384</wp:posOffset>
                </wp:positionV>
                <wp:extent cx="6858000" cy="0"/>
                <wp:effectExtent l="0" t="1905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B0D73"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" o:allowincell="f" strokeweight="3pt">
                <v:stroke linestyle="thinThin"/>
              </v:line>
            </w:pict>
          </mc:Fallback>
        </mc:AlternateContent>
      </w:r>
    </w:p>
    <w:p w14:paraId="0D01E649" w14:textId="689E8299" w:rsidR="00BB450D" w:rsidRPr="00D13509" w:rsidRDefault="00BB450D" w:rsidP="00BB450D">
      <w:pPr>
        <w:tabs>
          <w:tab w:val="center" w:pos="4153"/>
          <w:tab w:val="right" w:pos="8306"/>
        </w:tabs>
        <w:spacing w:after="60" w:line="240" w:lineRule="auto"/>
        <w:rPr>
          <w:rFonts w:ascii="Times New Roman" w:hAnsi="Times New Roman"/>
          <w:sz w:val="28"/>
          <w:szCs w:val="28"/>
        </w:rPr>
      </w:pPr>
      <w:r w:rsidRPr="00D13509">
        <w:rPr>
          <w:rFonts w:ascii="Times New Roman" w:hAnsi="Times New Roman"/>
          <w:sz w:val="28"/>
          <w:szCs w:val="28"/>
        </w:rPr>
        <w:t>«___» _________</w:t>
      </w:r>
      <w:proofErr w:type="gramStart"/>
      <w:r w:rsidRPr="00D13509">
        <w:rPr>
          <w:rFonts w:ascii="Times New Roman" w:hAnsi="Times New Roman"/>
          <w:sz w:val="28"/>
          <w:szCs w:val="28"/>
        </w:rPr>
        <w:t>_</w:t>
      </w:r>
      <w:r w:rsidR="00873A53" w:rsidRPr="00D13509">
        <w:rPr>
          <w:rFonts w:ascii="Times New Roman" w:hAnsi="Times New Roman"/>
          <w:sz w:val="28"/>
          <w:szCs w:val="28"/>
        </w:rPr>
        <w:t xml:space="preserve">  </w:t>
      </w:r>
      <w:r w:rsidRPr="00D13509">
        <w:rPr>
          <w:rFonts w:ascii="Times New Roman" w:hAnsi="Times New Roman"/>
          <w:sz w:val="28"/>
          <w:szCs w:val="28"/>
        </w:rPr>
        <w:t>202</w:t>
      </w:r>
      <w:r w:rsidR="00D13509">
        <w:rPr>
          <w:rFonts w:ascii="Times New Roman" w:hAnsi="Times New Roman"/>
          <w:sz w:val="28"/>
          <w:szCs w:val="28"/>
        </w:rPr>
        <w:t>3</w:t>
      </w:r>
      <w:proofErr w:type="gramEnd"/>
      <w:r w:rsidRPr="00D13509">
        <w:rPr>
          <w:rFonts w:ascii="Times New Roman" w:hAnsi="Times New Roman"/>
          <w:sz w:val="28"/>
          <w:szCs w:val="28"/>
        </w:rPr>
        <w:t xml:space="preserve"> г.                                                                  № _____</w:t>
      </w:r>
    </w:p>
    <w:p w14:paraId="1CEC2C87" w14:textId="77777777" w:rsidR="00BB450D" w:rsidRPr="00D13509" w:rsidRDefault="00BB450D" w:rsidP="00BB450D">
      <w:pPr>
        <w:tabs>
          <w:tab w:val="center" w:pos="4153"/>
          <w:tab w:val="right" w:pos="8306"/>
        </w:tabs>
        <w:spacing w:after="60" w:line="240" w:lineRule="auto"/>
        <w:rPr>
          <w:rFonts w:ascii="Times New Roman" w:hAnsi="Times New Roman"/>
          <w:sz w:val="24"/>
          <w:szCs w:val="20"/>
        </w:rPr>
      </w:pPr>
    </w:p>
    <w:p w14:paraId="0BC5A8F1" w14:textId="7D14A8B7" w:rsidR="00BB450D" w:rsidRPr="00D13509" w:rsidRDefault="00BB450D" w:rsidP="00082648">
      <w:pPr>
        <w:spacing w:after="0" w:line="240" w:lineRule="auto"/>
        <w:ind w:right="4536"/>
        <w:rPr>
          <w:rFonts w:ascii="Times New Roman" w:hAnsi="Times New Roman"/>
          <w:sz w:val="28"/>
          <w:szCs w:val="28"/>
        </w:rPr>
      </w:pPr>
      <w:r w:rsidRPr="00D13509">
        <w:rPr>
          <w:rFonts w:ascii="Times New Roman" w:hAnsi="Times New Roman"/>
          <w:sz w:val="28"/>
          <w:szCs w:val="28"/>
        </w:rPr>
        <w:t xml:space="preserve">О внесении изменений </w:t>
      </w:r>
      <w:r w:rsidR="00082648" w:rsidRPr="00D13509">
        <w:rPr>
          <w:rFonts w:ascii="Times New Roman" w:hAnsi="Times New Roman"/>
          <w:sz w:val="28"/>
          <w:szCs w:val="28"/>
        </w:rPr>
        <w:t xml:space="preserve">в муниципальную программу от </w:t>
      </w:r>
      <w:r w:rsidR="00D01080">
        <w:rPr>
          <w:rFonts w:ascii="Times New Roman" w:hAnsi="Times New Roman"/>
          <w:sz w:val="28"/>
          <w:szCs w:val="28"/>
        </w:rPr>
        <w:t>3</w:t>
      </w:r>
      <w:r w:rsidR="004D1B49">
        <w:rPr>
          <w:rFonts w:ascii="Times New Roman" w:hAnsi="Times New Roman"/>
          <w:sz w:val="28"/>
          <w:szCs w:val="28"/>
        </w:rPr>
        <w:t>1</w:t>
      </w:r>
      <w:r w:rsidR="00082648" w:rsidRPr="00D13509">
        <w:rPr>
          <w:rFonts w:ascii="Times New Roman" w:hAnsi="Times New Roman"/>
          <w:sz w:val="28"/>
          <w:szCs w:val="28"/>
        </w:rPr>
        <w:t>.</w:t>
      </w:r>
      <w:r w:rsidR="004D1B49">
        <w:rPr>
          <w:rFonts w:ascii="Times New Roman" w:hAnsi="Times New Roman"/>
          <w:sz w:val="28"/>
          <w:szCs w:val="28"/>
        </w:rPr>
        <w:t>05</w:t>
      </w:r>
      <w:r w:rsidR="00082648" w:rsidRPr="00D13509">
        <w:rPr>
          <w:rFonts w:ascii="Times New Roman" w:hAnsi="Times New Roman"/>
          <w:sz w:val="28"/>
          <w:szCs w:val="28"/>
        </w:rPr>
        <w:t>.202</w:t>
      </w:r>
      <w:r w:rsidR="004D1B49">
        <w:rPr>
          <w:rFonts w:ascii="Times New Roman" w:hAnsi="Times New Roman"/>
          <w:sz w:val="28"/>
          <w:szCs w:val="28"/>
        </w:rPr>
        <w:t>3</w:t>
      </w:r>
      <w:r w:rsidR="00082648" w:rsidRPr="00D13509">
        <w:rPr>
          <w:rFonts w:ascii="Times New Roman" w:hAnsi="Times New Roman"/>
          <w:sz w:val="28"/>
          <w:szCs w:val="28"/>
        </w:rPr>
        <w:t xml:space="preserve"> года №</w:t>
      </w:r>
      <w:r w:rsidR="004D1B49">
        <w:rPr>
          <w:rFonts w:ascii="Times New Roman" w:hAnsi="Times New Roman"/>
          <w:sz w:val="28"/>
          <w:szCs w:val="28"/>
        </w:rPr>
        <w:t>610</w:t>
      </w:r>
      <w:r w:rsidR="00082648" w:rsidRPr="00D13509">
        <w:rPr>
          <w:rFonts w:ascii="Times New Roman" w:hAnsi="Times New Roman"/>
          <w:sz w:val="28"/>
          <w:szCs w:val="28"/>
        </w:rPr>
        <w:t xml:space="preserve"> «Развитие и сохранение культуры и искусства Катав-Ивановского муниципального района»</w:t>
      </w:r>
    </w:p>
    <w:p w14:paraId="38EED6A1" w14:textId="77777777" w:rsidR="00BB450D" w:rsidRPr="00D13509" w:rsidRDefault="00BB450D" w:rsidP="00BB450D">
      <w:pPr>
        <w:spacing w:after="0" w:line="240" w:lineRule="auto"/>
        <w:rPr>
          <w:rStyle w:val="afffff3"/>
        </w:rPr>
      </w:pPr>
    </w:p>
    <w:p w14:paraId="3DACB75B" w14:textId="77777777" w:rsidR="00BB450D" w:rsidRPr="00D13509" w:rsidRDefault="00BB450D" w:rsidP="00BB450D">
      <w:pPr>
        <w:spacing w:after="0" w:line="240" w:lineRule="auto"/>
        <w:rPr>
          <w:rFonts w:ascii="Times New Roman" w:hAnsi="Times New Roman"/>
          <w:sz w:val="24"/>
          <w:szCs w:val="24"/>
        </w:rPr>
      </w:pPr>
    </w:p>
    <w:p w14:paraId="2602E1D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4"/>
          <w:szCs w:val="24"/>
        </w:rPr>
        <w:tab/>
      </w:r>
      <w:r w:rsidRPr="00D13509">
        <w:rPr>
          <w:rFonts w:ascii="Times New Roman" w:hAnsi="Times New Roman"/>
          <w:sz w:val="28"/>
          <w:szCs w:val="28"/>
        </w:rPr>
        <w:t xml:space="preserve">С целью обеспечения единого культурно-информационного пространства и повышения доступности культурных благ для населения Катав-Ивановского муниципального района, в соответствии с Федеральным законом от 06.10.2003 №131-ФЗ (в редакции от 12.10.2005) «Об общих принципах организации местного самоуправления в Российской Федерации», основами законодательства «О культуре» от 09.10.1992 №3612-1, на основании Устава Катав-Ивановского муниципального района, Администрация Катав-Ивановского муниципального района </w:t>
      </w:r>
    </w:p>
    <w:p w14:paraId="579FEA3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ПОСТАНОВЛЯЕТ:</w:t>
      </w:r>
    </w:p>
    <w:p w14:paraId="2CEA629B" w14:textId="77777777" w:rsidR="00BB450D" w:rsidRPr="00D13509" w:rsidRDefault="00BB450D" w:rsidP="00BB450D">
      <w:pPr>
        <w:spacing w:after="0" w:line="240" w:lineRule="auto"/>
        <w:jc w:val="both"/>
        <w:rPr>
          <w:rFonts w:ascii="Times New Roman" w:hAnsi="Times New Roman"/>
          <w:sz w:val="28"/>
          <w:szCs w:val="28"/>
        </w:rPr>
      </w:pPr>
    </w:p>
    <w:p w14:paraId="36D5A77B" w14:textId="7125EB88" w:rsidR="00BB450D" w:rsidRPr="00D13509" w:rsidRDefault="00BB450D" w:rsidP="00957704">
      <w:pPr>
        <w:pStyle w:val="ac"/>
        <w:numPr>
          <w:ilvl w:val="0"/>
          <w:numId w:val="50"/>
        </w:numPr>
        <w:spacing w:after="0" w:line="240" w:lineRule="auto"/>
        <w:jc w:val="both"/>
        <w:rPr>
          <w:rFonts w:ascii="Times New Roman" w:hAnsi="Times New Roman"/>
          <w:sz w:val="28"/>
          <w:szCs w:val="28"/>
        </w:rPr>
      </w:pPr>
      <w:r w:rsidRPr="00D13509">
        <w:rPr>
          <w:rFonts w:ascii="Times New Roman" w:hAnsi="Times New Roman"/>
          <w:sz w:val="28"/>
          <w:szCs w:val="28"/>
        </w:rPr>
        <w:t xml:space="preserve">Внести </w:t>
      </w:r>
      <w:r w:rsidR="00082648" w:rsidRPr="00D13509">
        <w:rPr>
          <w:rFonts w:ascii="Times New Roman" w:hAnsi="Times New Roman"/>
          <w:sz w:val="28"/>
          <w:szCs w:val="28"/>
        </w:rPr>
        <w:t>в постановление Администрации Катав-Ивановского муниципального района от 3</w:t>
      </w:r>
      <w:r w:rsidR="004D1B49">
        <w:rPr>
          <w:rFonts w:ascii="Times New Roman" w:hAnsi="Times New Roman"/>
          <w:sz w:val="28"/>
          <w:szCs w:val="28"/>
        </w:rPr>
        <w:t>1</w:t>
      </w:r>
      <w:r w:rsidR="00082648" w:rsidRPr="00D13509">
        <w:rPr>
          <w:rFonts w:ascii="Times New Roman" w:hAnsi="Times New Roman"/>
          <w:sz w:val="28"/>
          <w:szCs w:val="28"/>
        </w:rPr>
        <w:t>.</w:t>
      </w:r>
      <w:r w:rsidR="004D1B49">
        <w:rPr>
          <w:rFonts w:ascii="Times New Roman" w:hAnsi="Times New Roman"/>
          <w:sz w:val="28"/>
          <w:szCs w:val="28"/>
        </w:rPr>
        <w:t>05</w:t>
      </w:r>
      <w:r w:rsidR="00082648" w:rsidRPr="00D13509">
        <w:rPr>
          <w:rFonts w:ascii="Times New Roman" w:hAnsi="Times New Roman"/>
          <w:sz w:val="28"/>
          <w:szCs w:val="28"/>
        </w:rPr>
        <w:t xml:space="preserve">.2022 года № </w:t>
      </w:r>
      <w:r w:rsidR="004D1B49">
        <w:rPr>
          <w:rFonts w:ascii="Times New Roman" w:hAnsi="Times New Roman"/>
          <w:sz w:val="28"/>
          <w:szCs w:val="28"/>
        </w:rPr>
        <w:t>610</w:t>
      </w:r>
      <w:r w:rsidR="00082648" w:rsidRPr="00D13509">
        <w:rPr>
          <w:rFonts w:ascii="Times New Roman" w:hAnsi="Times New Roman"/>
          <w:sz w:val="28"/>
          <w:szCs w:val="28"/>
        </w:rPr>
        <w:t xml:space="preserve"> «О внесении изменений в муниципальную программу «Развитие и сохранение культуры и искусства Катав-Ивановского муниципального района» следующие изменения:</w:t>
      </w:r>
    </w:p>
    <w:p w14:paraId="1D394BA3" w14:textId="09C97CA4" w:rsidR="00957704" w:rsidRPr="00D13509" w:rsidRDefault="00957704" w:rsidP="00957704">
      <w:pPr>
        <w:spacing w:after="0" w:line="240" w:lineRule="auto"/>
        <w:ind w:left="345"/>
        <w:jc w:val="both"/>
        <w:rPr>
          <w:rFonts w:ascii="Times New Roman" w:hAnsi="Times New Roman"/>
          <w:sz w:val="28"/>
          <w:szCs w:val="28"/>
        </w:rPr>
      </w:pPr>
      <w:r w:rsidRPr="00D13509">
        <w:rPr>
          <w:rFonts w:ascii="Times New Roman" w:hAnsi="Times New Roman"/>
          <w:sz w:val="28"/>
          <w:szCs w:val="28"/>
        </w:rPr>
        <w:t>1.2 Муниципальную программу «Развитие и сохранение культуры и искусства Катав-Ивановского муниципального района» изложить в новой редакции.</w:t>
      </w:r>
    </w:p>
    <w:p w14:paraId="3D86E4FD"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 xml:space="preserve">     2. Контроль за выполнением настоящего постановления возложить на Заместителя Главы Катав-Ивановского муниципального района по социально-культурной политике Т.П.Полушкину.</w:t>
      </w:r>
    </w:p>
    <w:p w14:paraId="7B0B8670" w14:textId="77777777" w:rsidR="00BB450D" w:rsidRPr="00D13509" w:rsidRDefault="00BB450D" w:rsidP="00BB450D">
      <w:pPr>
        <w:spacing w:after="0" w:line="240" w:lineRule="auto"/>
        <w:jc w:val="both"/>
        <w:rPr>
          <w:rFonts w:ascii="Times New Roman" w:hAnsi="Times New Roman"/>
          <w:sz w:val="28"/>
          <w:szCs w:val="28"/>
        </w:rPr>
      </w:pPr>
    </w:p>
    <w:p w14:paraId="0431704D" w14:textId="77777777" w:rsidR="00BB450D" w:rsidRPr="00D13509" w:rsidRDefault="00BB450D" w:rsidP="00BB450D">
      <w:pPr>
        <w:spacing w:after="0" w:line="240" w:lineRule="auto"/>
        <w:jc w:val="both"/>
        <w:rPr>
          <w:rFonts w:ascii="Times New Roman" w:hAnsi="Times New Roman"/>
          <w:sz w:val="28"/>
          <w:szCs w:val="28"/>
        </w:rPr>
      </w:pPr>
    </w:p>
    <w:p w14:paraId="77ADE5F4" w14:textId="77777777" w:rsidR="00BB450D" w:rsidRPr="00D13509" w:rsidRDefault="00BB450D" w:rsidP="00BB450D">
      <w:pPr>
        <w:tabs>
          <w:tab w:val="left" w:pos="2928"/>
        </w:tabs>
        <w:spacing w:after="0" w:line="240" w:lineRule="auto"/>
        <w:jc w:val="both"/>
        <w:rPr>
          <w:rFonts w:ascii="Times New Roman" w:hAnsi="Times New Roman"/>
          <w:sz w:val="28"/>
          <w:szCs w:val="28"/>
        </w:rPr>
      </w:pPr>
      <w:r w:rsidRPr="00D13509">
        <w:rPr>
          <w:rFonts w:ascii="Times New Roman" w:hAnsi="Times New Roman"/>
          <w:sz w:val="28"/>
          <w:szCs w:val="28"/>
        </w:rPr>
        <w:tab/>
      </w:r>
    </w:p>
    <w:p w14:paraId="655BB361" w14:textId="77777777" w:rsidR="00BB450D" w:rsidRPr="00D13509" w:rsidRDefault="00BB450D" w:rsidP="00BB450D">
      <w:pPr>
        <w:spacing w:after="0" w:line="240" w:lineRule="auto"/>
        <w:jc w:val="both"/>
        <w:rPr>
          <w:rFonts w:ascii="Times New Roman" w:hAnsi="Times New Roman"/>
          <w:sz w:val="28"/>
          <w:szCs w:val="28"/>
        </w:rPr>
      </w:pPr>
    </w:p>
    <w:p w14:paraId="609EEEA2" w14:textId="127F1D49" w:rsidR="008C3002" w:rsidRDefault="008C3002" w:rsidP="00957704">
      <w:pPr>
        <w:pStyle w:val="afffff4"/>
        <w:rPr>
          <w:rFonts w:ascii="Times New Roman" w:hAnsi="Times New Roman"/>
          <w:sz w:val="28"/>
          <w:szCs w:val="28"/>
        </w:rPr>
      </w:pPr>
    </w:p>
    <w:p w14:paraId="31932594" w14:textId="77777777" w:rsidR="00FE5AC9" w:rsidRDefault="00FE5AC9" w:rsidP="00957704">
      <w:pPr>
        <w:pStyle w:val="afffff4"/>
        <w:rPr>
          <w:rFonts w:ascii="Times New Roman" w:hAnsi="Times New Roman"/>
          <w:sz w:val="28"/>
          <w:szCs w:val="28"/>
        </w:rPr>
      </w:pPr>
    </w:p>
    <w:p w14:paraId="65DDFD25" w14:textId="3EA398D1" w:rsidR="00957704" w:rsidRPr="00D13509" w:rsidRDefault="00957704" w:rsidP="00957704">
      <w:pPr>
        <w:pStyle w:val="afffff4"/>
        <w:rPr>
          <w:rFonts w:ascii="Times New Roman" w:hAnsi="Times New Roman"/>
          <w:sz w:val="28"/>
          <w:szCs w:val="28"/>
        </w:rPr>
      </w:pPr>
      <w:r w:rsidRPr="00D13509">
        <w:rPr>
          <w:rFonts w:ascii="Times New Roman" w:hAnsi="Times New Roman"/>
          <w:sz w:val="28"/>
          <w:szCs w:val="28"/>
        </w:rPr>
        <w:t>Глав</w:t>
      </w:r>
      <w:r w:rsidR="008C3002">
        <w:rPr>
          <w:rFonts w:ascii="Times New Roman" w:hAnsi="Times New Roman"/>
          <w:sz w:val="28"/>
          <w:szCs w:val="28"/>
        </w:rPr>
        <w:t>а</w:t>
      </w:r>
      <w:r w:rsidRPr="00D13509">
        <w:rPr>
          <w:rFonts w:ascii="Times New Roman" w:hAnsi="Times New Roman"/>
          <w:sz w:val="28"/>
          <w:szCs w:val="28"/>
        </w:rPr>
        <w:t xml:space="preserve"> Катав-Ивановского </w:t>
      </w:r>
    </w:p>
    <w:p w14:paraId="5E14224F" w14:textId="399F6FE1" w:rsidR="00BB450D" w:rsidRDefault="00957704" w:rsidP="008C3002">
      <w:pPr>
        <w:pStyle w:val="afffff4"/>
        <w:rPr>
          <w:rFonts w:ascii="Times New Roman" w:hAnsi="Times New Roman"/>
          <w:sz w:val="28"/>
          <w:szCs w:val="28"/>
        </w:rPr>
      </w:pPr>
      <w:r w:rsidRPr="00D13509">
        <w:rPr>
          <w:rFonts w:ascii="Times New Roman" w:hAnsi="Times New Roman"/>
          <w:sz w:val="28"/>
          <w:szCs w:val="28"/>
        </w:rPr>
        <w:t>муниципального района</w:t>
      </w:r>
      <w:r w:rsidRPr="00D13509">
        <w:rPr>
          <w:rFonts w:ascii="Times New Roman" w:hAnsi="Times New Roman"/>
          <w:sz w:val="28"/>
          <w:szCs w:val="28"/>
        </w:rPr>
        <w:tab/>
      </w:r>
      <w:r w:rsidRPr="00D13509">
        <w:rPr>
          <w:rFonts w:ascii="Times New Roman" w:hAnsi="Times New Roman"/>
          <w:sz w:val="28"/>
          <w:szCs w:val="28"/>
        </w:rPr>
        <w:tab/>
        <w:t xml:space="preserve">                                                </w:t>
      </w:r>
      <w:proofErr w:type="spellStart"/>
      <w:r w:rsidR="008C3002">
        <w:rPr>
          <w:rFonts w:ascii="Times New Roman" w:hAnsi="Times New Roman"/>
          <w:sz w:val="28"/>
          <w:szCs w:val="28"/>
        </w:rPr>
        <w:t>Н.И.Шиманович</w:t>
      </w:r>
      <w:proofErr w:type="spellEnd"/>
    </w:p>
    <w:p w14:paraId="3493ED32" w14:textId="77777777" w:rsidR="008C3002" w:rsidRPr="00D13509" w:rsidRDefault="008C3002" w:rsidP="008C3002">
      <w:pPr>
        <w:pStyle w:val="afffff4"/>
        <w:rPr>
          <w:rFonts w:ascii="Times New Roman" w:hAnsi="Times New Roman"/>
          <w:sz w:val="28"/>
          <w:szCs w:val="28"/>
        </w:rPr>
      </w:pPr>
    </w:p>
    <w:p w14:paraId="45752177" w14:textId="77777777" w:rsidR="00BB450D" w:rsidRPr="00D13509" w:rsidRDefault="00BB450D" w:rsidP="00BB450D">
      <w:pPr>
        <w:spacing w:after="0" w:line="240" w:lineRule="auto"/>
        <w:jc w:val="both"/>
        <w:rPr>
          <w:rFonts w:ascii="Times New Roman" w:hAnsi="Times New Roman"/>
          <w:sz w:val="28"/>
          <w:szCs w:val="28"/>
        </w:rPr>
      </w:pPr>
    </w:p>
    <w:p w14:paraId="62068654"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lastRenderedPageBreak/>
        <w:t>ПАСПОРТ МУНИЦИПАЛЬНОЙ</w:t>
      </w:r>
    </w:p>
    <w:p w14:paraId="2F5C3C2D"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ПРОГРАММЫ «РАЗВИТИЕ И СОХРАНЕНИЕ КУЛЬТУРЫ И ИСКУССТВА КАТАВ-ИВАНОВСКОГО МУНИЦИПАЛЬНОГО РАЙОНА»</w:t>
      </w:r>
    </w:p>
    <w:p w14:paraId="007D6743"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7825"/>
      </w:tblGrid>
      <w:tr w:rsidR="00AF6FE5" w:rsidRPr="00D13509" w14:paraId="29AE9451" w14:textId="77777777" w:rsidTr="00AF6FE5">
        <w:tc>
          <w:tcPr>
            <w:tcW w:w="2376" w:type="dxa"/>
          </w:tcPr>
          <w:p w14:paraId="65EF31CE"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программы:</w:t>
            </w:r>
          </w:p>
        </w:tc>
        <w:tc>
          <w:tcPr>
            <w:tcW w:w="7919" w:type="dxa"/>
          </w:tcPr>
          <w:p w14:paraId="24569C15"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1557864B" w14:textId="77777777" w:rsidTr="00AF6FE5">
        <w:tc>
          <w:tcPr>
            <w:tcW w:w="2376" w:type="dxa"/>
          </w:tcPr>
          <w:p w14:paraId="297CB43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Соисполнители муниципальной программы</w:t>
            </w:r>
          </w:p>
        </w:tc>
        <w:tc>
          <w:tcPr>
            <w:tcW w:w="7919" w:type="dxa"/>
          </w:tcPr>
          <w:p w14:paraId="301AF5E1"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bCs/>
                <w:sz w:val="28"/>
                <w:szCs w:val="28"/>
              </w:rPr>
              <w:t>Управление коммунального хозяйства, т</w:t>
            </w:r>
            <w:r w:rsidR="00E13CA4" w:rsidRPr="00D13509">
              <w:rPr>
                <w:rFonts w:ascii="Times New Roman" w:hAnsi="Times New Roman"/>
                <w:bCs/>
                <w:sz w:val="28"/>
                <w:szCs w:val="28"/>
              </w:rPr>
              <w:t xml:space="preserve">ранспорта и связи </w:t>
            </w:r>
            <w:r w:rsidRPr="00D13509">
              <w:rPr>
                <w:rFonts w:ascii="Times New Roman" w:hAnsi="Times New Roman"/>
                <w:bCs/>
                <w:sz w:val="28"/>
                <w:szCs w:val="28"/>
              </w:rPr>
              <w:t>Катав-Ивановского муниципального района</w:t>
            </w:r>
          </w:p>
        </w:tc>
      </w:tr>
      <w:tr w:rsidR="00AF6FE5" w:rsidRPr="00D13509" w14:paraId="74ABE088" w14:textId="77777777" w:rsidTr="00AF6FE5">
        <w:tc>
          <w:tcPr>
            <w:tcW w:w="2376" w:type="dxa"/>
          </w:tcPr>
          <w:p w14:paraId="59C79EA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Подпрограммы муниципальной программы</w:t>
            </w:r>
          </w:p>
        </w:tc>
        <w:tc>
          <w:tcPr>
            <w:tcW w:w="7919" w:type="dxa"/>
          </w:tcPr>
          <w:p w14:paraId="5A1E1102"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ремонт учреждений подведомственных Управлению культуры Катав-Ивановского муниципального района»;</w:t>
            </w:r>
          </w:p>
          <w:p w14:paraId="4E7F573D" w14:textId="00D1555D"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и сохранение историко-культурного наследия в Катав-Ивановском муниципальном районе»;</w:t>
            </w:r>
          </w:p>
          <w:p w14:paraId="06428D04"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системы художественного образования, выявление и поддержка молодых дарований»;</w:t>
            </w:r>
          </w:p>
          <w:p w14:paraId="42287B5D"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«Обеспечение доступности информационных ресурсов населению в Катав-Ивановского района через библиотечное обслуживание»;</w:t>
            </w:r>
          </w:p>
          <w:p w14:paraId="26117F5F" w14:textId="79C47F63"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«Сохранение традиционного художественного творчества, национальных культур и развития культурно - досуговой деятельности»;</w:t>
            </w:r>
          </w:p>
          <w:p w14:paraId="08501829"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овышение уровня противопожарной безопасности учреждений культуры Катав-Ивановского муниципального района;</w:t>
            </w:r>
          </w:p>
          <w:p w14:paraId="03BB9CA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p>
          <w:p w14:paraId="4F75C8F9" w14:textId="77777777" w:rsidR="00AF6FE5" w:rsidRPr="00D13509" w:rsidRDefault="00AF6FE5" w:rsidP="00D47FDF">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D47FDF" w:rsidRPr="00D13509">
              <w:rPr>
                <w:rFonts w:ascii="Times New Roman" w:hAnsi="Times New Roman"/>
                <w:spacing w:val="-2"/>
                <w:sz w:val="28"/>
                <w:szCs w:val="28"/>
              </w:rPr>
              <w:t>Национальный проект Культура</w:t>
            </w:r>
            <w:r w:rsidRPr="00D13509">
              <w:rPr>
                <w:rFonts w:ascii="Times New Roman" w:hAnsi="Times New Roman"/>
                <w:spacing w:val="-2"/>
                <w:sz w:val="28"/>
                <w:szCs w:val="28"/>
              </w:rPr>
              <w:t xml:space="preserve"> «Культур</w:t>
            </w:r>
            <w:r w:rsidR="00D47FDF" w:rsidRPr="00D13509">
              <w:rPr>
                <w:rFonts w:ascii="Times New Roman" w:hAnsi="Times New Roman"/>
                <w:spacing w:val="-2"/>
                <w:sz w:val="28"/>
                <w:szCs w:val="28"/>
              </w:rPr>
              <w:t>ная среда</w:t>
            </w:r>
            <w:r w:rsidRPr="00D13509">
              <w:rPr>
                <w:rFonts w:ascii="Times New Roman" w:hAnsi="Times New Roman"/>
                <w:spacing w:val="-2"/>
                <w:sz w:val="28"/>
                <w:szCs w:val="28"/>
              </w:rPr>
              <w:t>».</w:t>
            </w:r>
          </w:p>
        </w:tc>
      </w:tr>
      <w:tr w:rsidR="00AF6FE5" w:rsidRPr="00D13509" w14:paraId="05F55DC7" w14:textId="77777777" w:rsidTr="00AF6FE5">
        <w:tc>
          <w:tcPr>
            <w:tcW w:w="10295" w:type="dxa"/>
            <w:gridSpan w:val="2"/>
          </w:tcPr>
          <w:p w14:paraId="00D1A6B7"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Программно-целевые инструменты муниципальной программы</w:t>
            </w:r>
          </w:p>
        </w:tc>
      </w:tr>
      <w:tr w:rsidR="00AF6FE5" w:rsidRPr="00D13509" w14:paraId="08242BBC" w14:textId="77777777" w:rsidTr="00AF6FE5">
        <w:tc>
          <w:tcPr>
            <w:tcW w:w="2376" w:type="dxa"/>
          </w:tcPr>
          <w:p w14:paraId="311B3D9D"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программы</w:t>
            </w:r>
          </w:p>
        </w:tc>
        <w:tc>
          <w:tcPr>
            <w:tcW w:w="7919" w:type="dxa"/>
          </w:tcPr>
          <w:p w14:paraId="7D177659"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B929ABF" w14:textId="77777777" w:rsidTr="00AF6FE5">
        <w:tc>
          <w:tcPr>
            <w:tcW w:w="2376" w:type="dxa"/>
          </w:tcPr>
          <w:p w14:paraId="6EAE7CA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 xml:space="preserve">Основные задачи </w:t>
            </w:r>
          </w:p>
          <w:p w14:paraId="36F1C739"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программы</w:t>
            </w:r>
          </w:p>
        </w:tc>
        <w:tc>
          <w:tcPr>
            <w:tcW w:w="7919" w:type="dxa"/>
          </w:tcPr>
          <w:p w14:paraId="7474AF8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3B7F5F8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2080BDF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0603C91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5A45C7C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420DEA0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2AD79BA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2C7B4DB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14:paraId="1160CBC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14:paraId="497685E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подготовить кадры для отрасли культуры</w:t>
            </w:r>
          </w:p>
          <w:p w14:paraId="62FAFADA"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14:paraId="51766F8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создание выставочных проектов, снабженных цифровыми гидами в формате дополненной реальности.</w:t>
            </w:r>
          </w:p>
          <w:p w14:paraId="47A1BBA7" w14:textId="77777777" w:rsidR="001822D9" w:rsidRPr="00D13509"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p>
          <w:p w14:paraId="22A8CA30" w14:textId="77777777" w:rsidR="001822D9" w:rsidRPr="00D13509" w:rsidRDefault="001822D9" w:rsidP="001822D9">
            <w:pPr>
              <w:widowControl w:val="0"/>
              <w:autoSpaceDE w:val="0"/>
              <w:autoSpaceDN w:val="0"/>
              <w:adjustRightInd w:val="0"/>
              <w:spacing w:after="0" w:line="264" w:lineRule="auto"/>
              <w:jc w:val="both"/>
              <w:rPr>
                <w:b/>
                <w:szCs w:val="28"/>
              </w:rPr>
            </w:pPr>
            <w:r w:rsidRPr="00D13509">
              <w:rPr>
                <w:rFonts w:ascii="Roboto" w:hAnsi="Roboto"/>
                <w:color w:val="202020"/>
                <w:shd w:val="clear" w:color="auto" w:fill="FFFFFF"/>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p>
          <w:p w14:paraId="40616915" w14:textId="77777777" w:rsidR="001822D9" w:rsidRPr="00D13509" w:rsidRDefault="001822D9" w:rsidP="001822D9">
            <w:pPr>
              <w:widowControl w:val="0"/>
              <w:autoSpaceDE w:val="0"/>
              <w:autoSpaceDN w:val="0"/>
              <w:adjustRightInd w:val="0"/>
              <w:spacing w:after="0" w:line="264" w:lineRule="auto"/>
              <w:jc w:val="both"/>
              <w:rPr>
                <w:b/>
                <w:bCs/>
                <w:szCs w:val="28"/>
              </w:rPr>
            </w:pP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p>
          <w:p w14:paraId="740915B4" w14:textId="77777777" w:rsidR="001822D9" w:rsidRPr="00D13509"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D13509" w14:paraId="7A424A05" w14:textId="77777777" w:rsidTr="00AF6FE5">
        <w:tc>
          <w:tcPr>
            <w:tcW w:w="2376" w:type="dxa"/>
          </w:tcPr>
          <w:p w14:paraId="62474AB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программы</w:t>
            </w:r>
          </w:p>
        </w:tc>
        <w:tc>
          <w:tcPr>
            <w:tcW w:w="7919" w:type="dxa"/>
          </w:tcPr>
          <w:p w14:paraId="6409D9D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68F80ADD"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0EC5ABB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505A10E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2A47644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p w14:paraId="0FDFDDE1"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A4FB68A" w14:textId="746B47EE"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электроэнергии, воды к 202</w:t>
            </w:r>
            <w:r w:rsidR="003D31C0"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7F1A8FA4" w14:textId="77777777" w:rsidR="002B3AC4" w:rsidRPr="00D13509" w:rsidRDefault="00AF6FE5" w:rsidP="00AF6FE5">
            <w:pPr>
              <w:spacing w:after="0" w:line="264" w:lineRule="auto"/>
              <w:rPr>
                <w:rFonts w:ascii="Times New Roman" w:hAnsi="Times New Roman"/>
                <w:sz w:val="28"/>
                <w:szCs w:val="28"/>
              </w:rPr>
            </w:pPr>
            <w:r w:rsidRPr="00D13509">
              <w:rPr>
                <w:rFonts w:ascii="Times New Roman" w:hAnsi="Times New Roman"/>
                <w:sz w:val="28"/>
                <w:szCs w:val="28"/>
              </w:rPr>
              <w:t>- увеличение на 15% числа посещений организаций культуры;</w:t>
            </w:r>
          </w:p>
          <w:p w14:paraId="390579A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14:paraId="22196EF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волонтеров, вовлеченных в программу «Волонтеры культуры»;</w:t>
            </w:r>
          </w:p>
          <w:p w14:paraId="44C2A50A" w14:textId="77777777" w:rsidR="002B3AC4" w:rsidRPr="00D13509" w:rsidRDefault="00AF6FE5" w:rsidP="002B3AC4">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D13509" w14:paraId="7D9856BE" w14:textId="77777777" w:rsidTr="00AF6FE5">
        <w:tc>
          <w:tcPr>
            <w:tcW w:w="2376" w:type="dxa"/>
          </w:tcPr>
          <w:p w14:paraId="5C1E966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программы</w:t>
            </w:r>
          </w:p>
        </w:tc>
        <w:tc>
          <w:tcPr>
            <w:tcW w:w="7919" w:type="dxa"/>
          </w:tcPr>
          <w:p w14:paraId="1C7CDF89" w14:textId="2C898088" w:rsidR="00AF6FE5" w:rsidRPr="00D13509" w:rsidRDefault="00AF6FE5" w:rsidP="0030038E">
            <w:pPr>
              <w:spacing w:after="0" w:line="264" w:lineRule="auto"/>
              <w:jc w:val="both"/>
              <w:rPr>
                <w:rFonts w:ascii="Times New Roman" w:hAnsi="Times New Roman"/>
                <w:sz w:val="28"/>
                <w:szCs w:val="28"/>
              </w:rPr>
            </w:pPr>
            <w:r w:rsidRPr="00D13509">
              <w:rPr>
                <w:rFonts w:ascii="Times New Roman" w:hAnsi="Times New Roman"/>
                <w:sz w:val="28"/>
                <w:szCs w:val="28"/>
              </w:rPr>
              <w:t>202</w:t>
            </w:r>
            <w:r w:rsidR="00FD49A7" w:rsidRPr="00D13509">
              <w:rPr>
                <w:rFonts w:ascii="Times New Roman" w:hAnsi="Times New Roman"/>
                <w:sz w:val="28"/>
                <w:szCs w:val="28"/>
              </w:rPr>
              <w:t>2</w:t>
            </w:r>
            <w:r w:rsidRPr="00D13509">
              <w:rPr>
                <w:rFonts w:ascii="Times New Roman" w:hAnsi="Times New Roman"/>
                <w:sz w:val="28"/>
                <w:szCs w:val="28"/>
              </w:rPr>
              <w:t>-202</w:t>
            </w:r>
            <w:r w:rsidR="00FD49A7"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6EBAB8A5" w14:textId="77777777" w:rsidTr="00AF6FE5">
        <w:tc>
          <w:tcPr>
            <w:tcW w:w="2376" w:type="dxa"/>
          </w:tcPr>
          <w:p w14:paraId="5844BE45"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 xml:space="preserve">Объемы бюджетных </w:t>
            </w:r>
            <w:proofErr w:type="gramStart"/>
            <w:r w:rsidRPr="00D13509">
              <w:rPr>
                <w:rFonts w:ascii="Times New Roman" w:hAnsi="Times New Roman"/>
                <w:sz w:val="28"/>
                <w:szCs w:val="28"/>
              </w:rPr>
              <w:t>ассигнований  муниципальной</w:t>
            </w:r>
            <w:proofErr w:type="gramEnd"/>
            <w:r w:rsidRPr="00D13509">
              <w:rPr>
                <w:rFonts w:ascii="Times New Roman" w:hAnsi="Times New Roman"/>
                <w:sz w:val="28"/>
                <w:szCs w:val="28"/>
              </w:rPr>
              <w:t xml:space="preserve"> программы</w:t>
            </w:r>
          </w:p>
        </w:tc>
        <w:tc>
          <w:tcPr>
            <w:tcW w:w="7919" w:type="dxa"/>
          </w:tcPr>
          <w:p w14:paraId="604431A9" w14:textId="5CA92B4B" w:rsidR="00AF6FE5" w:rsidRPr="00D13509" w:rsidRDefault="00AF6FE5" w:rsidP="00AF6FE5">
            <w:pPr>
              <w:spacing w:after="0"/>
              <w:jc w:val="both"/>
              <w:rPr>
                <w:rFonts w:ascii="Times New Roman" w:hAnsi="Times New Roman"/>
                <w:spacing w:val="-2"/>
                <w:sz w:val="28"/>
                <w:szCs w:val="28"/>
              </w:rPr>
            </w:pPr>
            <w:bookmarkStart w:id="0" w:name="_Hlk129243536"/>
            <w:r w:rsidRPr="00D13509">
              <w:rPr>
                <w:rFonts w:ascii="Times New Roman" w:hAnsi="Times New Roman"/>
                <w:spacing w:val="-2"/>
                <w:sz w:val="28"/>
                <w:szCs w:val="28"/>
              </w:rPr>
              <w:t xml:space="preserve">Общий объем финансирования составляет </w:t>
            </w:r>
            <w:r w:rsidR="008C3002">
              <w:rPr>
                <w:rFonts w:ascii="Times New Roman" w:hAnsi="Times New Roman"/>
                <w:spacing w:val="-2"/>
                <w:sz w:val="28"/>
                <w:szCs w:val="28"/>
              </w:rPr>
              <w:t>33</w:t>
            </w:r>
            <w:r w:rsidR="00670DF7">
              <w:rPr>
                <w:rFonts w:ascii="Times New Roman" w:hAnsi="Times New Roman"/>
                <w:spacing w:val="-2"/>
                <w:sz w:val="28"/>
                <w:szCs w:val="28"/>
              </w:rPr>
              <w:t>5086</w:t>
            </w:r>
            <w:r w:rsidR="00825F55">
              <w:rPr>
                <w:rFonts w:ascii="Times New Roman" w:hAnsi="Times New Roman"/>
                <w:spacing w:val="-2"/>
                <w:sz w:val="28"/>
                <w:szCs w:val="28"/>
              </w:rPr>
              <w:t>,</w:t>
            </w:r>
            <w:r w:rsidR="00670DF7">
              <w:rPr>
                <w:rFonts w:ascii="Times New Roman" w:hAnsi="Times New Roman"/>
                <w:spacing w:val="-2"/>
                <w:sz w:val="28"/>
                <w:szCs w:val="28"/>
              </w:rPr>
              <w:t>7</w:t>
            </w:r>
            <w:r w:rsidR="00825F55">
              <w:rPr>
                <w:rFonts w:ascii="Times New Roman" w:hAnsi="Times New Roman"/>
                <w:spacing w:val="-2"/>
                <w:sz w:val="28"/>
                <w:szCs w:val="28"/>
              </w:rPr>
              <w:t>0</w:t>
            </w:r>
            <w:r w:rsidRPr="00D13509">
              <w:rPr>
                <w:rFonts w:ascii="Times New Roman" w:hAnsi="Times New Roman"/>
                <w:spacing w:val="-2"/>
                <w:sz w:val="28"/>
                <w:szCs w:val="28"/>
              </w:rPr>
              <w:t xml:space="preserve"> тыс. руб., в том числе за счет средств местного бюджета </w:t>
            </w:r>
            <w:r w:rsidR="00825F55">
              <w:rPr>
                <w:rFonts w:ascii="Times New Roman" w:hAnsi="Times New Roman"/>
                <w:spacing w:val="-2"/>
                <w:sz w:val="28"/>
                <w:szCs w:val="28"/>
              </w:rPr>
              <w:t>109</w:t>
            </w:r>
            <w:r w:rsidR="00670DF7">
              <w:rPr>
                <w:rFonts w:ascii="Times New Roman" w:hAnsi="Times New Roman"/>
                <w:spacing w:val="-2"/>
                <w:sz w:val="28"/>
                <w:szCs w:val="28"/>
              </w:rPr>
              <w:t>47</w:t>
            </w:r>
            <w:r w:rsidR="00825F55">
              <w:rPr>
                <w:rFonts w:ascii="Times New Roman" w:hAnsi="Times New Roman"/>
                <w:spacing w:val="-2"/>
                <w:sz w:val="28"/>
                <w:szCs w:val="28"/>
              </w:rPr>
              <w:t>2,0</w:t>
            </w:r>
            <w:r w:rsidR="00967104"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тыс. руб. и </w:t>
            </w:r>
            <w:proofErr w:type="gramStart"/>
            <w:r w:rsidRPr="00D13509">
              <w:rPr>
                <w:rFonts w:ascii="Times New Roman" w:hAnsi="Times New Roman"/>
                <w:spacing w:val="-2"/>
                <w:sz w:val="28"/>
                <w:szCs w:val="28"/>
              </w:rPr>
              <w:t>обл.</w:t>
            </w:r>
            <w:proofErr w:type="gramEnd"/>
            <w:r w:rsidRPr="00D13509">
              <w:rPr>
                <w:rFonts w:ascii="Times New Roman" w:hAnsi="Times New Roman"/>
                <w:spacing w:val="-2"/>
                <w:sz w:val="28"/>
                <w:szCs w:val="28"/>
              </w:rPr>
              <w:t xml:space="preserve">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w:t>
            </w:r>
            <w:r w:rsidR="000A2EEE" w:rsidRPr="00D13509">
              <w:rPr>
                <w:rFonts w:ascii="Times New Roman" w:hAnsi="Times New Roman"/>
                <w:spacing w:val="-2"/>
                <w:sz w:val="28"/>
                <w:szCs w:val="28"/>
              </w:rPr>
              <w:t>б</w:t>
            </w:r>
            <w:r w:rsidRPr="00D13509">
              <w:rPr>
                <w:rFonts w:ascii="Times New Roman" w:hAnsi="Times New Roman"/>
                <w:spacing w:val="-2"/>
                <w:sz w:val="28"/>
                <w:szCs w:val="28"/>
              </w:rPr>
              <w:t>юджет</w:t>
            </w:r>
            <w:r w:rsidR="000A2EEE" w:rsidRPr="00D13509">
              <w:rPr>
                <w:rFonts w:ascii="Times New Roman" w:hAnsi="Times New Roman"/>
                <w:spacing w:val="-2"/>
                <w:sz w:val="28"/>
                <w:szCs w:val="28"/>
              </w:rPr>
              <w:t xml:space="preserve"> </w:t>
            </w:r>
            <w:r w:rsidR="00825F55">
              <w:rPr>
                <w:rFonts w:ascii="Times New Roman" w:hAnsi="Times New Roman"/>
                <w:spacing w:val="-2"/>
                <w:sz w:val="28"/>
                <w:szCs w:val="28"/>
              </w:rPr>
              <w:t>225614,10</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 в т.ч.</w:t>
            </w:r>
          </w:p>
          <w:p w14:paraId="6230FDD2" w14:textId="58ABAEC1"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-2022г. всего: </w:t>
            </w:r>
            <w:r w:rsidR="00874475" w:rsidRPr="00D13509">
              <w:rPr>
                <w:rFonts w:ascii="Times New Roman" w:hAnsi="Times New Roman"/>
                <w:color w:val="000000" w:themeColor="text1"/>
                <w:spacing w:val="-2"/>
                <w:sz w:val="28"/>
                <w:szCs w:val="28"/>
              </w:rPr>
              <w:t>106159,0</w:t>
            </w:r>
            <w:r w:rsidR="0030038E" w:rsidRPr="00D13509">
              <w:rPr>
                <w:rFonts w:ascii="Times New Roman" w:hAnsi="Times New Roman"/>
                <w:color w:val="000000" w:themeColor="text1"/>
                <w:spacing w:val="-2"/>
                <w:sz w:val="28"/>
                <w:szCs w:val="28"/>
              </w:rPr>
              <w:t xml:space="preserve"> </w:t>
            </w:r>
            <w:r w:rsidR="00AF6FE5" w:rsidRPr="00D13509">
              <w:rPr>
                <w:rFonts w:ascii="Times New Roman" w:hAnsi="Times New Roman"/>
                <w:color w:val="000000" w:themeColor="text1"/>
                <w:spacing w:val="-2"/>
                <w:sz w:val="28"/>
                <w:szCs w:val="28"/>
              </w:rPr>
              <w:t>тыс. руб.</w:t>
            </w:r>
          </w:p>
          <w:p w14:paraId="0C864D7D" w14:textId="3B6579BC" w:rsidR="00AF6FE5" w:rsidRPr="00D13509" w:rsidRDefault="00AF6FE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sidR="00E309FA" w:rsidRPr="00D13509">
              <w:rPr>
                <w:rFonts w:ascii="Times New Roman" w:hAnsi="Times New Roman"/>
                <w:color w:val="000000" w:themeColor="text1"/>
                <w:spacing w:val="-2"/>
                <w:sz w:val="28"/>
                <w:szCs w:val="28"/>
              </w:rPr>
              <w:t>65444,0</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175772FA" w14:textId="77130303"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74475" w:rsidRPr="00D13509">
              <w:rPr>
                <w:rFonts w:ascii="Times New Roman" w:hAnsi="Times New Roman"/>
                <w:color w:val="000000" w:themeColor="text1"/>
                <w:spacing w:val="-2"/>
                <w:sz w:val="28"/>
                <w:szCs w:val="28"/>
              </w:rPr>
              <w:t xml:space="preserve">40715,0 </w:t>
            </w:r>
            <w:r w:rsidR="00AF6FE5" w:rsidRPr="00D13509">
              <w:rPr>
                <w:rFonts w:ascii="Times New Roman" w:hAnsi="Times New Roman"/>
                <w:color w:val="000000" w:themeColor="text1"/>
                <w:spacing w:val="-2"/>
                <w:sz w:val="28"/>
                <w:szCs w:val="28"/>
              </w:rPr>
              <w:t>тыс. руб.</w:t>
            </w:r>
          </w:p>
          <w:p w14:paraId="10E2AE00" w14:textId="0257F86C"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-2023г. всего: </w:t>
            </w:r>
            <w:r w:rsidR="008C3002">
              <w:rPr>
                <w:rFonts w:ascii="Times New Roman" w:hAnsi="Times New Roman"/>
                <w:color w:val="000000" w:themeColor="text1"/>
                <w:spacing w:val="-2"/>
                <w:sz w:val="28"/>
                <w:szCs w:val="28"/>
              </w:rPr>
              <w:t>10</w:t>
            </w:r>
            <w:r w:rsidR="00B02BA1">
              <w:rPr>
                <w:rFonts w:ascii="Times New Roman" w:hAnsi="Times New Roman"/>
                <w:color w:val="000000" w:themeColor="text1"/>
                <w:spacing w:val="-2"/>
                <w:sz w:val="28"/>
                <w:szCs w:val="28"/>
              </w:rPr>
              <w:t>3175,30</w:t>
            </w:r>
            <w:r w:rsidRPr="00D13509">
              <w:rPr>
                <w:rFonts w:ascii="Times New Roman" w:hAnsi="Times New Roman"/>
                <w:color w:val="000000" w:themeColor="text1"/>
                <w:spacing w:val="-2"/>
                <w:sz w:val="28"/>
                <w:szCs w:val="28"/>
              </w:rPr>
              <w:t xml:space="preserve"> тыс. руб.</w:t>
            </w:r>
          </w:p>
          <w:p w14:paraId="6339ECEC" w14:textId="4F121FE3"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sidR="00825F55">
              <w:rPr>
                <w:rFonts w:ascii="Times New Roman" w:hAnsi="Times New Roman"/>
                <w:color w:val="000000" w:themeColor="text1"/>
                <w:spacing w:val="-2"/>
                <w:sz w:val="28"/>
                <w:szCs w:val="28"/>
              </w:rPr>
              <w:t>69411,</w:t>
            </w:r>
            <w:r w:rsidR="00B02BA1">
              <w:rPr>
                <w:rFonts w:ascii="Times New Roman" w:hAnsi="Times New Roman"/>
                <w:color w:val="000000" w:themeColor="text1"/>
                <w:spacing w:val="-2"/>
                <w:sz w:val="28"/>
                <w:szCs w:val="28"/>
              </w:rPr>
              <w:t>6</w:t>
            </w:r>
            <w:r w:rsidR="00825F55">
              <w:rPr>
                <w:rFonts w:ascii="Times New Roman" w:hAnsi="Times New Roman"/>
                <w:color w:val="000000" w:themeColor="text1"/>
                <w:spacing w:val="-2"/>
                <w:sz w:val="28"/>
                <w:szCs w:val="28"/>
              </w:rPr>
              <w:t>0</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4042F90B" w14:textId="055E2E45" w:rsidR="00764E15" w:rsidRPr="00D13509" w:rsidRDefault="00764E15" w:rsidP="00985D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33</w:t>
            </w:r>
            <w:r w:rsidR="00B02BA1">
              <w:rPr>
                <w:rFonts w:ascii="Times New Roman" w:hAnsi="Times New Roman"/>
                <w:color w:val="000000" w:themeColor="text1"/>
                <w:spacing w:val="-2"/>
                <w:sz w:val="28"/>
                <w:szCs w:val="28"/>
              </w:rPr>
              <w:t>76</w:t>
            </w:r>
            <w:r w:rsidR="00825F55">
              <w:rPr>
                <w:rFonts w:ascii="Times New Roman" w:hAnsi="Times New Roman"/>
                <w:color w:val="000000" w:themeColor="text1"/>
                <w:spacing w:val="-2"/>
                <w:sz w:val="28"/>
                <w:szCs w:val="28"/>
              </w:rPr>
              <w:t>3,</w:t>
            </w:r>
            <w:r w:rsidR="00B02BA1">
              <w:rPr>
                <w:rFonts w:ascii="Times New Roman" w:hAnsi="Times New Roman"/>
                <w:color w:val="000000" w:themeColor="text1"/>
                <w:spacing w:val="-2"/>
                <w:sz w:val="28"/>
                <w:szCs w:val="28"/>
              </w:rPr>
              <w:t>7</w:t>
            </w:r>
            <w:r w:rsidR="00825F55">
              <w:rPr>
                <w:rFonts w:ascii="Times New Roman" w:hAnsi="Times New Roman"/>
                <w:color w:val="000000" w:themeColor="text1"/>
                <w:spacing w:val="-2"/>
                <w:sz w:val="28"/>
                <w:szCs w:val="28"/>
              </w:rPr>
              <w:t>0</w:t>
            </w:r>
            <w:r w:rsidRPr="00D13509">
              <w:rPr>
                <w:rFonts w:ascii="Times New Roman" w:hAnsi="Times New Roman"/>
                <w:color w:val="000000" w:themeColor="text1"/>
                <w:spacing w:val="-2"/>
                <w:sz w:val="28"/>
                <w:szCs w:val="28"/>
              </w:rPr>
              <w:t xml:space="preserve"> тыс. руб.</w:t>
            </w:r>
          </w:p>
          <w:p w14:paraId="6458F6A2" w14:textId="7B9059B3"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-2024г. - всего: </w:t>
            </w:r>
            <w:r w:rsidR="00BA02FC" w:rsidRPr="00D13509">
              <w:rPr>
                <w:rFonts w:ascii="Times New Roman" w:hAnsi="Times New Roman"/>
                <w:color w:val="000000" w:themeColor="text1"/>
                <w:spacing w:val="-2"/>
                <w:sz w:val="28"/>
                <w:szCs w:val="28"/>
              </w:rPr>
              <w:t>66569,0</w:t>
            </w:r>
            <w:r w:rsidRPr="00D13509">
              <w:rPr>
                <w:rFonts w:ascii="Times New Roman" w:hAnsi="Times New Roman"/>
                <w:color w:val="000000" w:themeColor="text1"/>
                <w:spacing w:val="-2"/>
                <w:sz w:val="28"/>
                <w:szCs w:val="28"/>
              </w:rPr>
              <w:t xml:space="preserve"> тыс. руб.</w:t>
            </w:r>
          </w:p>
          <w:p w14:paraId="43FA844F" w14:textId="4F11EACF"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lastRenderedPageBreak/>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sidR="00825F55">
              <w:rPr>
                <w:rFonts w:ascii="Times New Roman" w:hAnsi="Times New Roman"/>
                <w:color w:val="000000" w:themeColor="text1"/>
                <w:spacing w:val="-2"/>
                <w:sz w:val="28"/>
                <w:szCs w:val="28"/>
              </w:rPr>
              <w:t>48736,30</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76980931" w14:textId="3799DEA6" w:rsidR="0030038E" w:rsidRPr="00D13509" w:rsidRDefault="0030038E" w:rsidP="002D336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17832,70</w:t>
            </w:r>
            <w:r w:rsidRPr="00D13509">
              <w:rPr>
                <w:rFonts w:ascii="Times New Roman" w:hAnsi="Times New Roman"/>
                <w:color w:val="000000" w:themeColor="text1"/>
                <w:spacing w:val="-2"/>
                <w:sz w:val="28"/>
                <w:szCs w:val="28"/>
              </w:rPr>
              <w:t xml:space="preserve"> тыс. руб.</w:t>
            </w:r>
          </w:p>
          <w:p w14:paraId="05F5CA2F" w14:textId="2D102342"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415A300F" w14:textId="42B4B681"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sidR="00825F55">
              <w:rPr>
                <w:rFonts w:ascii="Times New Roman" w:hAnsi="Times New Roman"/>
                <w:color w:val="000000" w:themeColor="text1"/>
                <w:spacing w:val="-2"/>
                <w:sz w:val="28"/>
                <w:szCs w:val="28"/>
              </w:rPr>
              <w:t>42022,2</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7CB2B445" w14:textId="348CF9B6" w:rsidR="00BA02FC" w:rsidRPr="00D13509" w:rsidRDefault="00BA02FC" w:rsidP="00BA02FC">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 xml:space="preserve">местный бюджет – </w:t>
            </w:r>
            <w:r w:rsidR="00825F55">
              <w:rPr>
                <w:rFonts w:ascii="Times New Roman" w:hAnsi="Times New Roman"/>
                <w:color w:val="000000" w:themeColor="text1"/>
                <w:spacing w:val="-2"/>
                <w:sz w:val="28"/>
                <w:szCs w:val="28"/>
              </w:rPr>
              <w:t>17161,2</w:t>
            </w:r>
            <w:r w:rsidRPr="00D13509">
              <w:rPr>
                <w:rFonts w:ascii="Times New Roman" w:hAnsi="Times New Roman"/>
                <w:color w:val="000000" w:themeColor="text1"/>
                <w:spacing w:val="-2"/>
                <w:sz w:val="28"/>
                <w:szCs w:val="28"/>
              </w:rPr>
              <w:t xml:space="preserve"> тыс. руб.</w:t>
            </w:r>
            <w:bookmarkEnd w:id="0"/>
          </w:p>
        </w:tc>
      </w:tr>
      <w:tr w:rsidR="00AF6FE5" w:rsidRPr="00D13509" w14:paraId="09C1A5DF" w14:textId="77777777" w:rsidTr="00AF6FE5">
        <w:tc>
          <w:tcPr>
            <w:tcW w:w="2376" w:type="dxa"/>
          </w:tcPr>
          <w:p w14:paraId="0C4A7C45"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08E0CF4"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программы</w:t>
            </w:r>
          </w:p>
        </w:tc>
        <w:tc>
          <w:tcPr>
            <w:tcW w:w="7919" w:type="dxa"/>
          </w:tcPr>
          <w:p w14:paraId="0493B4BA" w14:textId="4945C4A6"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w:t>
            </w:r>
            <w:r w:rsidR="0085087F">
              <w:rPr>
                <w:rFonts w:ascii="Times New Roman" w:hAnsi="Times New Roman"/>
                <w:sz w:val="28"/>
                <w:szCs w:val="28"/>
              </w:rPr>
              <w:t xml:space="preserve"> </w:t>
            </w:r>
            <w:r w:rsidRPr="00D13509">
              <w:rPr>
                <w:rFonts w:ascii="Times New Roman" w:hAnsi="Times New Roman"/>
                <w:sz w:val="28"/>
                <w:szCs w:val="28"/>
              </w:rPr>
              <w:t>в</w:t>
            </w:r>
            <w:r w:rsidR="0085087F">
              <w:rPr>
                <w:rFonts w:ascii="Times New Roman" w:hAnsi="Times New Roman"/>
                <w:sz w:val="28"/>
                <w:szCs w:val="28"/>
              </w:rPr>
              <w:t xml:space="preserve"> </w:t>
            </w:r>
            <w:r w:rsidRPr="00D13509">
              <w:rPr>
                <w:rFonts w:ascii="Times New Roman" w:hAnsi="Times New Roman"/>
                <w:sz w:val="28"/>
                <w:szCs w:val="28"/>
              </w:rPr>
              <w:t>муниципальной</w:t>
            </w:r>
            <w:r w:rsidR="0085087F">
              <w:rPr>
                <w:rFonts w:ascii="Times New Roman" w:hAnsi="Times New Roman"/>
                <w:sz w:val="28"/>
                <w:szCs w:val="28"/>
              </w:rPr>
              <w:t xml:space="preserve"> </w:t>
            </w:r>
            <w:r w:rsidRPr="00D13509">
              <w:rPr>
                <w:rFonts w:ascii="Times New Roman" w:hAnsi="Times New Roman"/>
                <w:sz w:val="28"/>
                <w:szCs w:val="28"/>
              </w:rPr>
              <w:t>собственности</w:t>
            </w:r>
            <w:r w:rsidR="0085087F">
              <w:rPr>
                <w:rFonts w:ascii="Times New Roman" w:hAnsi="Times New Roman"/>
                <w:sz w:val="28"/>
                <w:szCs w:val="28"/>
              </w:rPr>
              <w:t xml:space="preserve">, </w:t>
            </w:r>
            <w:r w:rsidRPr="00D13509">
              <w:rPr>
                <w:rFonts w:ascii="Times New Roman" w:hAnsi="Times New Roman"/>
                <w:sz w:val="28"/>
                <w:szCs w:val="28"/>
              </w:rPr>
              <w:t xml:space="preserve">составит: </w:t>
            </w:r>
          </w:p>
          <w:p w14:paraId="2DDAF3F3" w14:textId="2CEC0A3E"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55</w:t>
            </w:r>
            <w:r w:rsidRPr="00D13509">
              <w:rPr>
                <w:rFonts w:ascii="Times New Roman" w:hAnsi="Times New Roman"/>
                <w:spacing w:val="-2"/>
                <w:sz w:val="28"/>
                <w:szCs w:val="28"/>
              </w:rPr>
              <w:t>%</w:t>
            </w:r>
          </w:p>
          <w:p w14:paraId="43CD73BD" w14:textId="77777777"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w:t>
            </w:r>
            <w:r w:rsidR="00802ECD" w:rsidRPr="00D13509">
              <w:rPr>
                <w:rFonts w:ascii="Times New Roman" w:hAnsi="Times New Roman"/>
                <w:spacing w:val="-2"/>
                <w:sz w:val="28"/>
                <w:szCs w:val="28"/>
              </w:rPr>
              <w:t xml:space="preserve"> году – 55</w:t>
            </w:r>
            <w:r w:rsidRPr="00D13509">
              <w:rPr>
                <w:rFonts w:ascii="Times New Roman" w:hAnsi="Times New Roman"/>
                <w:spacing w:val="-2"/>
                <w:sz w:val="28"/>
                <w:szCs w:val="28"/>
              </w:rPr>
              <w:t>%</w:t>
            </w:r>
          </w:p>
          <w:p w14:paraId="3BDDF7EC" w14:textId="7651A744"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55</w:t>
            </w:r>
            <w:r w:rsidR="0030038E" w:rsidRPr="00D13509">
              <w:rPr>
                <w:rFonts w:ascii="Times New Roman" w:hAnsi="Times New Roman"/>
                <w:spacing w:val="-2"/>
                <w:sz w:val="28"/>
                <w:szCs w:val="28"/>
              </w:rPr>
              <w:t>%</w:t>
            </w:r>
          </w:p>
          <w:p w14:paraId="358AC521" w14:textId="3A6A74F9"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FD49A7" w:rsidRPr="00D13509">
              <w:rPr>
                <w:rFonts w:ascii="Times New Roman" w:hAnsi="Times New Roman"/>
                <w:spacing w:val="-2"/>
                <w:sz w:val="28"/>
                <w:szCs w:val="28"/>
              </w:rPr>
              <w:t>55%</w:t>
            </w:r>
          </w:p>
          <w:p w14:paraId="4D7CDF8B"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14:paraId="04923CF9"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939CDFB" w14:textId="77777777" w:rsidR="00764E15" w:rsidRPr="00D13509" w:rsidRDefault="00764E15"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p>
          <w:p w14:paraId="39A018DC" w14:textId="35B434DE" w:rsidR="0030038E" w:rsidRPr="00D13509" w:rsidRDefault="002F2782"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r w:rsidR="0030038E" w:rsidRPr="00D13509">
              <w:rPr>
                <w:rFonts w:ascii="Times New Roman" w:hAnsi="Times New Roman"/>
                <w:spacing w:val="-2"/>
                <w:sz w:val="28"/>
                <w:szCs w:val="28"/>
              </w:rPr>
              <w:t>%</w:t>
            </w:r>
          </w:p>
          <w:p w14:paraId="5D5D0A94" w14:textId="602148C9" w:rsidR="00BA02FC" w:rsidRPr="00D13509" w:rsidRDefault="00BA02FC"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66F37"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FD49A7" w:rsidRPr="00D13509">
              <w:rPr>
                <w:rFonts w:ascii="Times New Roman" w:hAnsi="Times New Roman"/>
                <w:spacing w:val="-2"/>
                <w:sz w:val="28"/>
                <w:szCs w:val="28"/>
              </w:rPr>
              <w:t>22,65%</w:t>
            </w:r>
          </w:p>
          <w:p w14:paraId="4DE6815E" w14:textId="3C91236C"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3) Увеличение доли населения, охваченной</w:t>
            </w:r>
            <w:r w:rsidR="0085087F">
              <w:rPr>
                <w:rFonts w:ascii="Times New Roman" w:hAnsi="Times New Roman"/>
                <w:spacing w:val="-2"/>
                <w:sz w:val="28"/>
                <w:szCs w:val="28"/>
              </w:rPr>
              <w:t xml:space="preserve"> </w:t>
            </w:r>
            <w:r w:rsidRPr="00D13509">
              <w:rPr>
                <w:rFonts w:ascii="Times New Roman" w:hAnsi="Times New Roman"/>
                <w:spacing w:val="-2"/>
                <w:sz w:val="28"/>
                <w:szCs w:val="28"/>
              </w:rPr>
              <w:t>библиотечным обслуживанием</w:t>
            </w:r>
            <w:r w:rsidR="0085087F">
              <w:rPr>
                <w:rFonts w:ascii="Times New Roman" w:hAnsi="Times New Roman"/>
                <w:spacing w:val="-2"/>
                <w:sz w:val="28"/>
                <w:szCs w:val="28"/>
              </w:rPr>
              <w:t>,</w:t>
            </w:r>
            <w:r w:rsidRPr="00D13509">
              <w:rPr>
                <w:rFonts w:ascii="Times New Roman" w:hAnsi="Times New Roman"/>
                <w:spacing w:val="-2"/>
                <w:sz w:val="28"/>
                <w:szCs w:val="28"/>
              </w:rPr>
              <w:t xml:space="preserve"> составит:</w:t>
            </w:r>
          </w:p>
          <w:p w14:paraId="35A42DB3" w14:textId="48CF3261"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59,00</w:t>
            </w:r>
            <w:r w:rsidRPr="00D13509">
              <w:rPr>
                <w:rFonts w:ascii="Times New Roman" w:hAnsi="Times New Roman"/>
                <w:spacing w:val="-2"/>
                <w:sz w:val="28"/>
                <w:szCs w:val="28"/>
              </w:rPr>
              <w:t>%</w:t>
            </w:r>
          </w:p>
          <w:p w14:paraId="767A0291" w14:textId="77777777" w:rsidR="00764E15"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59,50</w:t>
            </w:r>
            <w:r w:rsidR="00764E15" w:rsidRPr="00D13509">
              <w:rPr>
                <w:rFonts w:ascii="Times New Roman" w:hAnsi="Times New Roman"/>
                <w:spacing w:val="-2"/>
                <w:sz w:val="28"/>
                <w:szCs w:val="28"/>
              </w:rPr>
              <w:t>%</w:t>
            </w:r>
          </w:p>
          <w:p w14:paraId="41C16D03" w14:textId="4D599A49"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60,0</w:t>
            </w:r>
            <w:r w:rsidR="0030038E" w:rsidRPr="00D13509">
              <w:rPr>
                <w:rFonts w:ascii="Times New Roman" w:hAnsi="Times New Roman"/>
                <w:spacing w:val="-2"/>
                <w:sz w:val="28"/>
                <w:szCs w:val="28"/>
              </w:rPr>
              <w:t>%</w:t>
            </w:r>
          </w:p>
          <w:p w14:paraId="0180CF3F" w14:textId="3A45EBF4"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60,0%</w:t>
            </w:r>
          </w:p>
          <w:p w14:paraId="347FDB2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4)Прирост количества обучающихся в детских школах искусств составит:</w:t>
            </w:r>
          </w:p>
          <w:p w14:paraId="188B8C0E" w14:textId="2708B6DC"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3C88A2DE" w14:textId="145BDA7C"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60DCF7D0" w14:textId="0D664B09" w:rsidR="0030038E" w:rsidRPr="00D13509" w:rsidRDefault="0030038E"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w:t>
            </w:r>
            <w:r w:rsidR="0085087F">
              <w:rPr>
                <w:rFonts w:ascii="Times New Roman" w:hAnsi="Times New Roman"/>
                <w:spacing w:val="-2"/>
                <w:sz w:val="28"/>
                <w:szCs w:val="28"/>
              </w:rPr>
              <w:t>-</w:t>
            </w:r>
            <w:r w:rsidRPr="00D13509">
              <w:rPr>
                <w:rFonts w:ascii="Times New Roman" w:hAnsi="Times New Roman"/>
                <w:spacing w:val="-2"/>
                <w:sz w:val="28"/>
                <w:szCs w:val="28"/>
              </w:rPr>
              <w:t xml:space="preserve"> 1,594%</w:t>
            </w:r>
          </w:p>
          <w:p w14:paraId="38500751" w14:textId="39C1D8B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 1,594%</w:t>
            </w:r>
          </w:p>
          <w:p w14:paraId="181BC640"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14:paraId="672DE580" w14:textId="2125B19B" w:rsidR="00AF6FE5"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 xml:space="preserve">    в 2022 году – 260,0</w:t>
            </w:r>
            <w:r w:rsidR="00AF6FE5" w:rsidRPr="00D13509">
              <w:rPr>
                <w:rFonts w:ascii="Times New Roman" w:hAnsi="Times New Roman"/>
                <w:spacing w:val="-2"/>
                <w:sz w:val="28"/>
                <w:szCs w:val="28"/>
              </w:rPr>
              <w:t>%</w:t>
            </w:r>
          </w:p>
          <w:p w14:paraId="66CA5270" w14:textId="77777777" w:rsidR="00FA4B63"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262,0</w:t>
            </w:r>
            <w:r w:rsidR="00FA4B63" w:rsidRPr="00D13509">
              <w:rPr>
                <w:rFonts w:ascii="Times New Roman" w:hAnsi="Times New Roman"/>
                <w:spacing w:val="-2"/>
                <w:sz w:val="28"/>
                <w:szCs w:val="28"/>
              </w:rPr>
              <w:t>%</w:t>
            </w:r>
          </w:p>
          <w:p w14:paraId="7AC984F3" w14:textId="3AE6866D"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BA02FC"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   в 2024 году – 264,0</w:t>
            </w:r>
            <w:r w:rsidR="0030038E" w:rsidRPr="00D13509">
              <w:rPr>
                <w:rFonts w:ascii="Times New Roman" w:hAnsi="Times New Roman"/>
                <w:spacing w:val="-2"/>
                <w:sz w:val="28"/>
                <w:szCs w:val="28"/>
              </w:rPr>
              <w:t>%</w:t>
            </w:r>
          </w:p>
          <w:p w14:paraId="38BFDABD" w14:textId="64AEB9F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266,0% </w:t>
            </w:r>
          </w:p>
          <w:p w14:paraId="1FFE5E8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6)Увеличение доли учреждений имеющие удовлетворительные пожарно-технические </w:t>
            </w:r>
            <w:proofErr w:type="gramStart"/>
            <w:r w:rsidRPr="00D13509">
              <w:rPr>
                <w:rFonts w:ascii="Times New Roman" w:hAnsi="Times New Roman"/>
                <w:sz w:val="28"/>
                <w:szCs w:val="28"/>
              </w:rPr>
              <w:t>характеристики  составит</w:t>
            </w:r>
            <w:proofErr w:type="gramEnd"/>
            <w:r w:rsidRPr="00D13509">
              <w:rPr>
                <w:rFonts w:ascii="Times New Roman" w:hAnsi="Times New Roman"/>
                <w:sz w:val="28"/>
                <w:szCs w:val="28"/>
              </w:rPr>
              <w:t>:</w:t>
            </w:r>
          </w:p>
          <w:p w14:paraId="56A27C5B" w14:textId="77777777" w:rsidR="00AF6FE5" w:rsidRPr="00D13509" w:rsidRDefault="00AF6FE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3289853A" w14:textId="77777777" w:rsidR="00373845" w:rsidRPr="00D13509" w:rsidRDefault="0037384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60C8D790" w14:textId="50CE965C" w:rsidR="0030038E" w:rsidRPr="00D13509" w:rsidRDefault="0030038E"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206B3724" w14:textId="5A0C8781" w:rsidR="00BA02FC" w:rsidRPr="00D13509" w:rsidRDefault="00BA02FC" w:rsidP="00AF6FE5">
            <w:pPr>
              <w:spacing w:after="0" w:line="240" w:lineRule="auto"/>
              <w:ind w:firstLine="318"/>
              <w:jc w:val="both"/>
              <w:rPr>
                <w:rFonts w:ascii="Times New Roman" w:hAnsi="Times New Roman"/>
                <w:sz w:val="28"/>
                <w:szCs w:val="28"/>
              </w:rPr>
            </w:pPr>
            <w:r w:rsidRPr="00D13509">
              <w:rPr>
                <w:rFonts w:ascii="Times New Roman" w:hAnsi="Times New Roman"/>
                <w:spacing w:val="-2"/>
                <w:sz w:val="28"/>
                <w:szCs w:val="28"/>
              </w:rPr>
              <w:t>в 2025 году -</w:t>
            </w:r>
            <w:r w:rsidR="00FD49A7" w:rsidRPr="00D13509">
              <w:rPr>
                <w:rFonts w:ascii="Times New Roman" w:hAnsi="Times New Roman"/>
                <w:spacing w:val="-2"/>
                <w:sz w:val="28"/>
                <w:szCs w:val="28"/>
              </w:rPr>
              <w:t>28%</w:t>
            </w:r>
          </w:p>
          <w:p w14:paraId="140292D2" w14:textId="77777777" w:rsidR="00AF6FE5" w:rsidRPr="00D13509" w:rsidRDefault="00AF6FE5" w:rsidP="00AF6FE5">
            <w:pPr>
              <w:spacing w:after="0" w:line="240" w:lineRule="auto"/>
              <w:jc w:val="both"/>
              <w:rPr>
                <w:rFonts w:ascii="Times New Roman" w:hAnsi="Times New Roman"/>
                <w:sz w:val="24"/>
                <w:szCs w:val="28"/>
              </w:rPr>
            </w:pPr>
            <w:r w:rsidRPr="00D13509">
              <w:rPr>
                <w:rFonts w:ascii="Times New Roman" w:hAnsi="Times New Roman"/>
                <w:sz w:val="28"/>
                <w:szCs w:val="28"/>
              </w:rPr>
              <w:lastRenderedPageBreak/>
              <w:t>7)Снижение потребления электрической, тепловой энергии и воды к 202</w:t>
            </w:r>
            <w:r w:rsidR="002F2782" w:rsidRPr="00D13509">
              <w:rPr>
                <w:rFonts w:ascii="Times New Roman" w:hAnsi="Times New Roman"/>
                <w:sz w:val="28"/>
                <w:szCs w:val="28"/>
              </w:rPr>
              <w:t>4</w:t>
            </w:r>
            <w:r w:rsidR="0030038E" w:rsidRPr="00D13509">
              <w:rPr>
                <w:rFonts w:ascii="Times New Roman" w:hAnsi="Times New Roman"/>
                <w:sz w:val="28"/>
                <w:szCs w:val="28"/>
              </w:rPr>
              <w:t xml:space="preserve"> году на 3</w:t>
            </w:r>
            <w:r w:rsidRPr="00D13509">
              <w:rPr>
                <w:rFonts w:ascii="Times New Roman" w:hAnsi="Times New Roman"/>
                <w:sz w:val="28"/>
                <w:szCs w:val="28"/>
              </w:rPr>
              <w:t>% к уровню 2009 года.</w:t>
            </w:r>
            <w:r w:rsidRPr="00D13509">
              <w:rPr>
                <w:rFonts w:ascii="Times New Roman" w:hAnsi="Times New Roman"/>
                <w:sz w:val="24"/>
                <w:szCs w:val="28"/>
              </w:rPr>
              <w:t xml:space="preserve"> </w:t>
            </w:r>
          </w:p>
          <w:p w14:paraId="41C73E28" w14:textId="77777777" w:rsidR="001E477C" w:rsidRPr="00D13509" w:rsidRDefault="001E477C"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8) </w:t>
            </w:r>
            <w:r w:rsidR="00EB5AEE" w:rsidRPr="00D13509">
              <w:rPr>
                <w:rFonts w:ascii="Times New Roman" w:hAnsi="Times New Roman"/>
                <w:sz w:val="28"/>
                <w:szCs w:val="28"/>
              </w:rPr>
              <w:t>увеличение на 15% числа посещений организаций культуры</w:t>
            </w:r>
            <w:r w:rsidR="00CC2B99" w:rsidRPr="00D13509">
              <w:rPr>
                <w:rFonts w:ascii="Times New Roman" w:hAnsi="Times New Roman"/>
                <w:sz w:val="28"/>
                <w:szCs w:val="28"/>
              </w:rPr>
              <w:t xml:space="preserve"> составит:</w:t>
            </w:r>
          </w:p>
          <w:p w14:paraId="33017F24" w14:textId="6B2F9AC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в 2022 году – 12,1%</w:t>
            </w:r>
          </w:p>
          <w:p w14:paraId="5B77490A" w14:textId="7777777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15,1%</w:t>
            </w:r>
          </w:p>
          <w:p w14:paraId="0A39F0FC" w14:textId="1C51A5ED" w:rsidR="00CC2B99" w:rsidRPr="00D13509" w:rsidRDefault="0030038E"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15,1%</w:t>
            </w:r>
          </w:p>
          <w:p w14:paraId="035742A7" w14:textId="7046AD97"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15,1% </w:t>
            </w:r>
          </w:p>
          <w:p w14:paraId="6BDE99AF" w14:textId="77777777" w:rsidR="00DA06E9" w:rsidRPr="00D13509" w:rsidRDefault="00DA06E9"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9) Средняя </w:t>
            </w:r>
            <w:r w:rsidR="00D24F0C" w:rsidRPr="00D13509">
              <w:rPr>
                <w:rFonts w:ascii="Times New Roman" w:hAnsi="Times New Roman"/>
                <w:spacing w:val="-2"/>
                <w:sz w:val="28"/>
                <w:szCs w:val="28"/>
              </w:rPr>
              <w:t xml:space="preserve">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55BAB9DF"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77797E0B"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0AE56AA1" w14:textId="636AEFB4"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187AB285" w14:textId="12741A3D"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FD49A7" w:rsidRPr="00D13509">
              <w:rPr>
                <w:rFonts w:ascii="Times New Roman" w:hAnsi="Times New Roman"/>
                <w:spacing w:val="-2"/>
                <w:sz w:val="28"/>
                <w:szCs w:val="28"/>
              </w:rPr>
              <w:t xml:space="preserve"> – 0,0</w:t>
            </w:r>
          </w:p>
          <w:p w14:paraId="1E385511"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10) Количество зданий, на которые разработана проектно-сметная документация на ремонт</w:t>
            </w:r>
          </w:p>
          <w:p w14:paraId="722437F4"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w:t>
            </w:r>
          </w:p>
          <w:p w14:paraId="7283701E"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0</w:t>
            </w:r>
          </w:p>
          <w:p w14:paraId="1763B790"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w:t>
            </w:r>
          </w:p>
          <w:p w14:paraId="37711F11" w14:textId="492531B9" w:rsidR="00BA02FC" w:rsidRPr="00D13509" w:rsidRDefault="00BA02FC"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0 </w:t>
            </w:r>
          </w:p>
        </w:tc>
      </w:tr>
    </w:tbl>
    <w:p w14:paraId="6505158E" w14:textId="77777777" w:rsidR="00AF6FE5" w:rsidRPr="00D13509" w:rsidRDefault="00AF6FE5" w:rsidP="00AF6FE5">
      <w:pPr>
        <w:spacing w:after="0" w:line="240" w:lineRule="auto"/>
        <w:jc w:val="center"/>
        <w:rPr>
          <w:rFonts w:ascii="Times New Roman" w:hAnsi="Times New Roman"/>
          <w:b/>
          <w:sz w:val="28"/>
          <w:szCs w:val="28"/>
        </w:rPr>
      </w:pPr>
    </w:p>
    <w:p w14:paraId="0F18D59C" w14:textId="77777777" w:rsidR="0037384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ab/>
      </w:r>
    </w:p>
    <w:p w14:paraId="46C78029"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6E8C917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программными методами».</w:t>
      </w:r>
    </w:p>
    <w:p w14:paraId="21B563A4" w14:textId="77777777" w:rsidR="00AF6FE5" w:rsidRPr="00D13509" w:rsidRDefault="00AF6FE5" w:rsidP="00AF6FE5">
      <w:pPr>
        <w:spacing w:after="0" w:line="240" w:lineRule="auto"/>
        <w:jc w:val="center"/>
        <w:rPr>
          <w:rFonts w:ascii="Times New Roman" w:hAnsi="Times New Roman"/>
          <w:sz w:val="28"/>
          <w:szCs w:val="28"/>
        </w:rPr>
      </w:pPr>
    </w:p>
    <w:p w14:paraId="46BC4326" w14:textId="5755407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957704" w:rsidRPr="00D13509">
        <w:rPr>
          <w:rFonts w:ascii="Times New Roman" w:hAnsi="Times New Roman"/>
          <w:sz w:val="28"/>
          <w:szCs w:val="28"/>
        </w:rPr>
        <w:t>4</w:t>
      </w:r>
      <w:r w:rsidR="000A2EEE" w:rsidRPr="00D13509">
        <w:rPr>
          <w:rFonts w:ascii="Times New Roman" w:hAnsi="Times New Roman"/>
          <w:sz w:val="28"/>
          <w:szCs w:val="28"/>
        </w:rPr>
        <w:t xml:space="preserve"> </w:t>
      </w:r>
      <w:r w:rsidR="00957704" w:rsidRPr="00D13509">
        <w:rPr>
          <w:rFonts w:ascii="Times New Roman" w:hAnsi="Times New Roman"/>
          <w:sz w:val="28"/>
          <w:szCs w:val="28"/>
        </w:rPr>
        <w:t>года</w:t>
      </w:r>
      <w:r w:rsidRPr="00D13509">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3F68E7F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3697BC6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w:t>
      </w:r>
      <w:r w:rsidRPr="00D13509">
        <w:rPr>
          <w:rFonts w:ascii="Times New Roman" w:hAnsi="Times New Roman"/>
          <w:sz w:val="28"/>
          <w:szCs w:val="28"/>
        </w:rPr>
        <w:lastRenderedPageBreak/>
        <w:t>качественную услугу в сфере культуры, самореализовать себя в полной мере в культурно-досуговой жизни села.</w:t>
      </w:r>
    </w:p>
    <w:p w14:paraId="7624A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85866CD"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126C73CF"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В сентябре 2022г. сотрудник музея принял участие в съемках сюжета о городе в программе «Доброе утро» на областном телевидении (ОТВ). Были разработаны и выпущены 2 баннера для экспозиции «Изба рабочего» и в выставочный зал. Создан видеоролик для социальных сетей, посвященный нашему земляку астрофизику Александру Дудорову, доценту </w:t>
      </w:r>
      <w:proofErr w:type="spellStart"/>
      <w:r w:rsidRPr="00D13509">
        <w:rPr>
          <w:rFonts w:ascii="Times New Roman" w:hAnsi="Times New Roman"/>
          <w:sz w:val="28"/>
          <w:szCs w:val="28"/>
        </w:rPr>
        <w:t>ЮрГУ</w:t>
      </w:r>
      <w:proofErr w:type="spellEnd"/>
      <w:r w:rsidRPr="00D13509">
        <w:rPr>
          <w:rFonts w:ascii="Times New Roman" w:hAnsi="Times New Roman"/>
          <w:sz w:val="28"/>
          <w:szCs w:val="28"/>
        </w:rPr>
        <w:t>.</w:t>
      </w:r>
    </w:p>
    <w:p w14:paraId="65A37B8D"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 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BC7C8A2"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304FA6D4"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«Музей в чемодане» - Интерактивное мероприятие – знакомство с экспонатами музея для дошкольников и детей младшего возраста – охватило 453 человека;</w:t>
      </w:r>
    </w:p>
    <w:p w14:paraId="7ABFE0A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Мероприятие «Любви счастливые мгновенья» - Фотовыставка и выставка свадебных платьев, аксессуаров 19-20 </w:t>
      </w:r>
      <w:proofErr w:type="spellStart"/>
      <w:r w:rsidRPr="00D13509">
        <w:rPr>
          <w:rFonts w:ascii="Times New Roman" w:hAnsi="Times New Roman"/>
          <w:sz w:val="28"/>
          <w:szCs w:val="28"/>
        </w:rPr>
        <w:t>в.</w:t>
      </w:r>
      <w:proofErr w:type="gramStart"/>
      <w:r w:rsidRPr="00D13509">
        <w:rPr>
          <w:rFonts w:ascii="Times New Roman" w:hAnsi="Times New Roman"/>
          <w:sz w:val="28"/>
          <w:szCs w:val="28"/>
        </w:rPr>
        <w:t>в</w:t>
      </w:r>
      <w:proofErr w:type="spellEnd"/>
      <w:r w:rsidRPr="00D13509">
        <w:rPr>
          <w:rFonts w:ascii="Times New Roman" w:hAnsi="Times New Roman"/>
          <w:sz w:val="28"/>
          <w:szCs w:val="28"/>
        </w:rPr>
        <w:t xml:space="preserve"> к</w:t>
      </w:r>
      <w:proofErr w:type="gramEnd"/>
      <w:r w:rsidRPr="00D13509">
        <w:rPr>
          <w:rFonts w:ascii="Times New Roman" w:hAnsi="Times New Roman"/>
          <w:sz w:val="28"/>
          <w:szCs w:val="28"/>
        </w:rPr>
        <w:t xml:space="preserve"> 105 </w:t>
      </w:r>
      <w:proofErr w:type="spellStart"/>
      <w:r w:rsidRPr="00D13509">
        <w:rPr>
          <w:rFonts w:ascii="Times New Roman" w:hAnsi="Times New Roman"/>
          <w:sz w:val="28"/>
          <w:szCs w:val="28"/>
        </w:rPr>
        <w:t>летию</w:t>
      </w:r>
      <w:proofErr w:type="spellEnd"/>
      <w:r w:rsidRPr="00D13509">
        <w:rPr>
          <w:rFonts w:ascii="Times New Roman" w:hAnsi="Times New Roman"/>
          <w:sz w:val="28"/>
          <w:szCs w:val="28"/>
        </w:rPr>
        <w:t xml:space="preserve"> отдела ЗАГС – посетило 142 человека;</w:t>
      </w:r>
    </w:p>
    <w:p w14:paraId="2E19D450"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w:t>
      </w:r>
      <w:proofErr w:type="spellStart"/>
      <w:r w:rsidRPr="00D13509">
        <w:rPr>
          <w:rFonts w:ascii="Times New Roman" w:hAnsi="Times New Roman"/>
          <w:sz w:val="28"/>
          <w:szCs w:val="28"/>
        </w:rPr>
        <w:t>Браниски</w:t>
      </w:r>
      <w:proofErr w:type="spellEnd"/>
      <w:r w:rsidRPr="00D13509">
        <w:rPr>
          <w:rFonts w:ascii="Times New Roman" w:hAnsi="Times New Roman"/>
          <w:sz w:val="28"/>
          <w:szCs w:val="28"/>
        </w:rPr>
        <w:t xml:space="preserve">» с. </w:t>
      </w:r>
      <w:proofErr w:type="spellStart"/>
      <w:r w:rsidRPr="00D13509">
        <w:rPr>
          <w:rFonts w:ascii="Times New Roman" w:hAnsi="Times New Roman"/>
          <w:sz w:val="28"/>
          <w:szCs w:val="28"/>
        </w:rPr>
        <w:t>Серпиевка</w:t>
      </w:r>
      <w:proofErr w:type="spellEnd"/>
      <w:r w:rsidRPr="00D13509">
        <w:rPr>
          <w:rFonts w:ascii="Times New Roman" w:hAnsi="Times New Roman"/>
          <w:sz w:val="28"/>
          <w:szCs w:val="28"/>
        </w:rPr>
        <w:t xml:space="preserve"> и «Веретенце» </w:t>
      </w:r>
      <w:proofErr w:type="spellStart"/>
      <w:r w:rsidRPr="00D13509">
        <w:rPr>
          <w:rFonts w:ascii="Times New Roman" w:hAnsi="Times New Roman"/>
          <w:sz w:val="28"/>
          <w:szCs w:val="28"/>
        </w:rPr>
        <w:t>г.Катав</w:t>
      </w:r>
      <w:proofErr w:type="spellEnd"/>
      <w:r w:rsidRPr="00D13509">
        <w:rPr>
          <w:rFonts w:ascii="Times New Roman" w:hAnsi="Times New Roman"/>
          <w:sz w:val="28"/>
          <w:szCs w:val="28"/>
        </w:rPr>
        <w:t>-Ивановск, студия театральных миниатюр «Саквояж». Посетили 83 человека.</w:t>
      </w:r>
    </w:p>
    <w:p w14:paraId="2FF2C7B9"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 «Полет во времени», «Литературный вечер «</w:t>
      </w:r>
      <w:proofErr w:type="spellStart"/>
      <w:r w:rsidRPr="00D13509">
        <w:rPr>
          <w:rFonts w:ascii="Times New Roman" w:hAnsi="Times New Roman"/>
          <w:sz w:val="28"/>
          <w:szCs w:val="28"/>
        </w:rPr>
        <w:t>Журавлинная</w:t>
      </w:r>
      <w:proofErr w:type="spellEnd"/>
      <w:r w:rsidRPr="00D13509">
        <w:rPr>
          <w:rFonts w:ascii="Times New Roman" w:hAnsi="Times New Roman"/>
          <w:sz w:val="28"/>
          <w:szCs w:val="28"/>
        </w:rPr>
        <w:t xml:space="preserve"> осень», «Азбука пионерской жизни», «Грани творчества».</w:t>
      </w:r>
    </w:p>
    <w:p w14:paraId="0FE4C2B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lastRenderedPageBreak/>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w:t>
      </w:r>
      <w:proofErr w:type="spellStart"/>
      <w:r w:rsidRPr="00D13509">
        <w:rPr>
          <w:rFonts w:ascii="Times New Roman" w:hAnsi="Times New Roman"/>
          <w:sz w:val="28"/>
          <w:szCs w:val="28"/>
        </w:rPr>
        <w:t>Танкоград</w:t>
      </w:r>
      <w:proofErr w:type="spellEnd"/>
      <w:r w:rsidRPr="00D13509">
        <w:rPr>
          <w:rFonts w:ascii="Times New Roman" w:hAnsi="Times New Roman"/>
          <w:sz w:val="28"/>
          <w:szCs w:val="28"/>
        </w:rPr>
        <w:t>.</w:t>
      </w:r>
    </w:p>
    <w:p w14:paraId="560E133C"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Основными посетителями музея являются дети. В этнографическом </w:t>
      </w:r>
      <w:proofErr w:type="gramStart"/>
      <w:r w:rsidRPr="00D13509">
        <w:rPr>
          <w:rFonts w:ascii="Times New Roman" w:hAnsi="Times New Roman"/>
          <w:sz w:val="28"/>
          <w:szCs w:val="28"/>
        </w:rPr>
        <w:t>зале  для</w:t>
      </w:r>
      <w:proofErr w:type="gramEnd"/>
      <w:r w:rsidRPr="00D13509">
        <w:rPr>
          <w:rFonts w:ascii="Times New Roman" w:hAnsi="Times New Roman"/>
          <w:sz w:val="28"/>
          <w:szCs w:val="28"/>
        </w:rPr>
        <w:t xml:space="preserve">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w:t>
      </w:r>
      <w:proofErr w:type="gramStart"/>
      <w:r w:rsidRPr="00D13509">
        <w:rPr>
          <w:rFonts w:ascii="Times New Roman" w:hAnsi="Times New Roman"/>
          <w:sz w:val="28"/>
          <w:szCs w:val="28"/>
        </w:rPr>
        <w:t>заселения  территории</w:t>
      </w:r>
      <w:proofErr w:type="gramEnd"/>
      <w:r w:rsidRPr="00D13509">
        <w:rPr>
          <w:rFonts w:ascii="Times New Roman" w:hAnsi="Times New Roman"/>
          <w:sz w:val="28"/>
          <w:szCs w:val="28"/>
        </w:rPr>
        <w:t xml:space="preserve"> людьми из разных местностей Центральной России, зарождения местных обычаев и традиций.</w:t>
      </w:r>
    </w:p>
    <w:p w14:paraId="7504C633"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533497D3" w14:textId="65ABD122"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23B158E3"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E6CB747" w14:textId="03716FA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BC00812" w14:textId="0B82E8EF"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031122A4" w14:textId="78ADBD21" w:rsidR="00AF6FE5" w:rsidRPr="00D13509" w:rsidRDefault="00AF6FE5"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202</w:t>
      </w:r>
      <w:r w:rsidR="00C3433F" w:rsidRPr="00D13509">
        <w:rPr>
          <w:rFonts w:ascii="Times New Roman" w:hAnsi="Times New Roman"/>
          <w:sz w:val="28"/>
          <w:szCs w:val="28"/>
        </w:rPr>
        <w:t>2</w:t>
      </w:r>
      <w:r w:rsidRPr="00D13509">
        <w:rPr>
          <w:rFonts w:ascii="Times New Roman" w:hAnsi="Times New Roman"/>
          <w:sz w:val="28"/>
          <w:szCs w:val="28"/>
        </w:rPr>
        <w:t>-202</w:t>
      </w:r>
      <w:r w:rsidR="00C3433F" w:rsidRPr="00D13509">
        <w:rPr>
          <w:rFonts w:ascii="Times New Roman" w:hAnsi="Times New Roman"/>
          <w:sz w:val="28"/>
          <w:szCs w:val="28"/>
        </w:rPr>
        <w:t>5</w:t>
      </w:r>
      <w:r w:rsidRPr="00D13509">
        <w:rPr>
          <w:rFonts w:ascii="Times New Roman" w:hAnsi="Times New Roman"/>
          <w:sz w:val="28"/>
          <w:szCs w:val="28"/>
        </w:rPr>
        <w:t xml:space="preserve"> году музей продолжит свою работу по </w:t>
      </w:r>
      <w:proofErr w:type="gramStart"/>
      <w:r w:rsidRPr="00D13509">
        <w:rPr>
          <w:rFonts w:ascii="Times New Roman" w:hAnsi="Times New Roman"/>
          <w:sz w:val="28"/>
          <w:szCs w:val="28"/>
        </w:rPr>
        <w:t>сохранению  и</w:t>
      </w:r>
      <w:proofErr w:type="gramEnd"/>
      <w:r w:rsidRPr="00D13509">
        <w:rPr>
          <w:rFonts w:ascii="Times New Roman" w:hAnsi="Times New Roman"/>
          <w:sz w:val="28"/>
          <w:szCs w:val="28"/>
        </w:rPr>
        <w:t xml:space="preserve"> популяризации культурного наследия</w:t>
      </w:r>
    </w:p>
    <w:p w14:paraId="3C3D99EB" w14:textId="77777777" w:rsidR="009229BE" w:rsidRPr="00D13509" w:rsidRDefault="009229BE" w:rsidP="009229BE">
      <w:pPr>
        <w:spacing w:after="0" w:line="240" w:lineRule="auto"/>
        <w:ind w:firstLine="567"/>
        <w:jc w:val="both"/>
        <w:rPr>
          <w:rFonts w:ascii="Times New Roman" w:hAnsi="Times New Roman"/>
          <w:sz w:val="28"/>
          <w:szCs w:val="28"/>
        </w:rPr>
      </w:pPr>
    </w:p>
    <w:p w14:paraId="5EA2CC3E" w14:textId="77777777" w:rsidR="00606194" w:rsidRPr="00D13509" w:rsidRDefault="00AF6FE5"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06194" w:rsidRPr="00D13509">
        <w:rPr>
          <w:rFonts w:ascii="Times New Roman" w:hAnsi="Times New Roman"/>
          <w:sz w:val="28"/>
          <w:szCs w:val="28"/>
        </w:rPr>
        <w:t xml:space="preserve">    Всего за 2022 </w:t>
      </w:r>
      <w:proofErr w:type="gramStart"/>
      <w:r w:rsidR="00606194" w:rsidRPr="00D13509">
        <w:rPr>
          <w:rFonts w:ascii="Times New Roman" w:hAnsi="Times New Roman"/>
          <w:sz w:val="28"/>
          <w:szCs w:val="28"/>
        </w:rPr>
        <w:t>год  в</w:t>
      </w:r>
      <w:proofErr w:type="gramEnd"/>
      <w:r w:rsidR="00606194" w:rsidRPr="00D13509">
        <w:rPr>
          <w:rFonts w:ascii="Times New Roman" w:hAnsi="Times New Roman"/>
          <w:sz w:val="28"/>
          <w:szCs w:val="28"/>
        </w:rPr>
        <w:t xml:space="preserve">  114 формированиях в разных жанрах занималось 1477 человека разного возраста из них 902 человека - дети до 14 лет. </w:t>
      </w:r>
    </w:p>
    <w:p w14:paraId="268258F1"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w:t>
      </w:r>
      <w:proofErr w:type="gramStart"/>
      <w:r w:rsidRPr="00D13509">
        <w:rPr>
          <w:rFonts w:ascii="Times New Roman" w:hAnsi="Times New Roman"/>
          <w:sz w:val="28"/>
          <w:szCs w:val="28"/>
        </w:rPr>
        <w:t>период  МУ</w:t>
      </w:r>
      <w:proofErr w:type="gramEnd"/>
      <w:r w:rsidRPr="00D13509">
        <w:rPr>
          <w:rFonts w:ascii="Times New Roman" w:hAnsi="Times New Roman"/>
          <w:sz w:val="28"/>
          <w:szCs w:val="28"/>
        </w:rPr>
        <w:t xml:space="preserve">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719AD709"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5C386B08" w14:textId="77777777" w:rsidR="00606194" w:rsidRPr="00D13509" w:rsidRDefault="00606194" w:rsidP="00606194">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7B6EE7FF" w14:textId="77777777" w:rsidR="00606194" w:rsidRPr="00D13509" w:rsidRDefault="00606194" w:rsidP="00606194">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68C71686"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38B7FA4E"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050A6432"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7AB28E2E"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 в областных фестивалях и конкурсах:</w:t>
      </w:r>
    </w:p>
    <w:p w14:paraId="2F056782"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 Областной заочный видео-конкурс новогодних спектаклей «Новогодний фейерверк»;</w:t>
      </w:r>
    </w:p>
    <w:p w14:paraId="7D60B62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0239AEE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конкурс патриотической песни «Летят журавли»;</w:t>
      </w:r>
    </w:p>
    <w:p w14:paraId="79F84DCD"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Всероссийский конкурс современной хореографии и эстрадного танца «ЕВРАЗИЯ -ШАНС»;</w:t>
      </w:r>
    </w:p>
    <w:p w14:paraId="45CDA8E9"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7DD5D1BA"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0EDBB9AB"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1E6E9A95"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142D083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1EA107C4"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6E0717B6" w14:textId="22B39F41" w:rsidR="00AF6FE5" w:rsidRPr="00D13509" w:rsidRDefault="00AF6FE5" w:rsidP="00606194">
      <w:pPr>
        <w:spacing w:after="0" w:line="240" w:lineRule="auto"/>
        <w:jc w:val="both"/>
        <w:rPr>
          <w:rFonts w:ascii="Times New Roman" w:hAnsi="Times New Roman"/>
          <w:color w:val="FF0000"/>
          <w:sz w:val="28"/>
          <w:szCs w:val="28"/>
        </w:rPr>
      </w:pPr>
    </w:p>
    <w:p w14:paraId="21259363" w14:textId="0C55D990"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3993F097" w14:textId="7AAC3B1E"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01.09.19 года в детских школах искусств обучается</w:t>
      </w:r>
      <w:r w:rsidR="00330918" w:rsidRPr="00D13509">
        <w:rPr>
          <w:rFonts w:ascii="Times New Roman" w:hAnsi="Times New Roman"/>
          <w:sz w:val="28"/>
          <w:szCs w:val="28"/>
        </w:rPr>
        <w:t xml:space="preserve"> </w:t>
      </w:r>
      <w:r w:rsidRPr="00D13509">
        <w:rPr>
          <w:rFonts w:ascii="Times New Roman" w:hAnsi="Times New Roman"/>
          <w:sz w:val="28"/>
          <w:szCs w:val="28"/>
        </w:rPr>
        <w:t xml:space="preserve">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B81B076"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w:t>
      </w:r>
      <w:r w:rsidRPr="00D13509">
        <w:rPr>
          <w:rFonts w:ascii="Times New Roman" w:hAnsi="Times New Roman"/>
          <w:sz w:val="28"/>
          <w:szCs w:val="28"/>
        </w:rPr>
        <w:lastRenderedPageBreak/>
        <w:t>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395B9661" w14:textId="15F4F2A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F71FE2"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09A4D64B"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13BDA090"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6CC57952"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ECC23CA" w14:textId="7FE8EB33" w:rsidR="00AF6FE5" w:rsidRPr="00D13509" w:rsidRDefault="00AF6FE5" w:rsidP="00AF6FE5">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w:t>
      </w:r>
      <w:r w:rsidR="00330918" w:rsidRPr="00D13509">
        <w:rPr>
          <w:rFonts w:ascii="Times New Roman" w:hAnsi="Times New Roman"/>
          <w:sz w:val="28"/>
          <w:szCs w:val="28"/>
        </w:rPr>
        <w:t xml:space="preserve"> </w:t>
      </w:r>
      <w:r w:rsidRPr="00D13509">
        <w:rPr>
          <w:rFonts w:ascii="Times New Roman" w:hAnsi="Times New Roman"/>
          <w:sz w:val="28"/>
          <w:szCs w:val="28"/>
        </w:rPr>
        <w:t>сохраняется высокий уровень обучения, что соответствует имиджевой политике учреждений.</w:t>
      </w:r>
    </w:p>
    <w:p w14:paraId="2885F6E4" w14:textId="395D3A52"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65D6212" w14:textId="48932F6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37880CD4"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960F502" w14:textId="77777777" w:rsidR="00AF6FE5" w:rsidRPr="00D13509" w:rsidRDefault="00AF6FE5" w:rsidP="00AF6FE5">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lastRenderedPageBreak/>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7E28734" w14:textId="77777777" w:rsidR="003867DE" w:rsidRPr="00D13509" w:rsidRDefault="00AF6FE5"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003867DE" w:rsidRPr="00D13509">
        <w:rPr>
          <w:rFonts w:ascii="Times New Roman" w:hAnsi="Times New Roman"/>
          <w:sz w:val="28"/>
          <w:szCs w:val="28"/>
        </w:rPr>
        <w:t xml:space="preserve">Население Катав-Ивановского района обслуживают 2 централизованные библиотечные системы, объединяющие 15 библиотек района. Документный фонд   составляет 98087 экземпляров. В </w:t>
      </w:r>
      <w:proofErr w:type="gramStart"/>
      <w:r w:rsidR="003867DE" w:rsidRPr="00D13509">
        <w:rPr>
          <w:rFonts w:ascii="Times New Roman" w:hAnsi="Times New Roman"/>
          <w:sz w:val="28"/>
          <w:szCs w:val="28"/>
        </w:rPr>
        <w:t>2022  году</w:t>
      </w:r>
      <w:proofErr w:type="gramEnd"/>
      <w:r w:rsidR="003867DE" w:rsidRPr="00D13509">
        <w:rPr>
          <w:rFonts w:ascii="Times New Roman" w:hAnsi="Times New Roman"/>
          <w:sz w:val="28"/>
          <w:szCs w:val="28"/>
        </w:rPr>
        <w:t xml:space="preserve"> число пользователей  библиотек составило 10542 человека. Число </w:t>
      </w:r>
      <w:proofErr w:type="gramStart"/>
      <w:r w:rsidR="003867DE" w:rsidRPr="00D13509">
        <w:rPr>
          <w:rFonts w:ascii="Times New Roman" w:hAnsi="Times New Roman"/>
          <w:sz w:val="28"/>
          <w:szCs w:val="28"/>
        </w:rPr>
        <w:t>посещений  в</w:t>
      </w:r>
      <w:proofErr w:type="gramEnd"/>
      <w:r w:rsidR="003867DE" w:rsidRPr="00D13509">
        <w:rPr>
          <w:rFonts w:ascii="Times New Roman" w:hAnsi="Times New Roman"/>
          <w:sz w:val="28"/>
          <w:szCs w:val="28"/>
        </w:rPr>
        <w:t xml:space="preserve"> библиотеках района в 2022 году- 130619.</w:t>
      </w:r>
    </w:p>
    <w:p w14:paraId="186981E0"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22A839C1"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1581 человек.</w:t>
      </w:r>
    </w:p>
    <w:p w14:paraId="2ABC709D"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2022 году по сравнению с прошлым годом выполнено на 101,29%.</w:t>
      </w:r>
    </w:p>
    <w:p w14:paraId="1A390629"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2022 году поступило 1.656 экземпляров книг на сумму 1 067 400,00 руб.</w:t>
      </w:r>
    </w:p>
    <w:p w14:paraId="18AE258B"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2022 г. израсходовано 167 000 руб. Выписано 71 наименование газет и журналов. </w:t>
      </w:r>
    </w:p>
    <w:p w14:paraId="6BE30662"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страницах местных газет «Авангард» и «Среди вершин» в 2022 году было опубликовано 10 статей о работе библиотек </w:t>
      </w:r>
    </w:p>
    <w:p w14:paraId="7F78C2FA"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9" w:history="1">
        <w:r w:rsidRPr="00D13509">
          <w:rPr>
            <w:rFonts w:ascii="Times New Roman" w:hAnsi="Times New Roman"/>
            <w:sz w:val="24"/>
            <w:szCs w:val="24"/>
          </w:rPr>
          <w:t>http://www.libki.ru</w:t>
        </w:r>
      </w:hyperlink>
      <w:r w:rsidRPr="00D13509">
        <w:rPr>
          <w:rFonts w:ascii="Times New Roman" w:hAnsi="Times New Roman"/>
          <w:sz w:val="28"/>
          <w:szCs w:val="28"/>
        </w:rPr>
        <w:t xml:space="preserve">.  На сайте размещается информация правового характера, история библиотек, отчёты о работе, фото о проведённых мероприятиях и выставках.  За 2022 год на сайте было размещено 15 информационных блоков различной библиотечной направленности.  МКУК «ЦБС» </w:t>
      </w:r>
      <w:proofErr w:type="spellStart"/>
      <w:r w:rsidRPr="00D13509">
        <w:rPr>
          <w:rFonts w:ascii="Times New Roman" w:hAnsi="Times New Roman"/>
          <w:sz w:val="28"/>
          <w:szCs w:val="28"/>
        </w:rPr>
        <w:t>Юрюзанского</w:t>
      </w:r>
      <w:proofErr w:type="spellEnd"/>
      <w:r w:rsidRPr="00D13509">
        <w:rPr>
          <w:rFonts w:ascii="Times New Roman" w:hAnsi="Times New Roman"/>
          <w:sz w:val="28"/>
          <w:szCs w:val="28"/>
        </w:rPr>
        <w:t xml:space="preserve"> городского поселения размещает информацию о своей на работе на портале «Музыка и культура».</w:t>
      </w:r>
    </w:p>
    <w:p w14:paraId="56DCE7E1"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В социальных сетях библиотеки района представлены в группах:</w:t>
      </w:r>
    </w:p>
    <w:p w14:paraId="73B894B4"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0B2DA1CC"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70A4D1D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E142BC7"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66E0747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BE1E1B6"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В январе 2019 года в </w:t>
      </w:r>
      <w:proofErr w:type="spellStart"/>
      <w:r w:rsidRPr="00D13509">
        <w:rPr>
          <w:rFonts w:ascii="Times New Roman" w:hAnsi="Times New Roman"/>
          <w:sz w:val="28"/>
          <w:szCs w:val="28"/>
        </w:rPr>
        <w:t>Межпоселенческой</w:t>
      </w:r>
      <w:proofErr w:type="spellEnd"/>
      <w:r w:rsidRPr="00D13509">
        <w:rPr>
          <w:rFonts w:ascii="Times New Roman" w:hAnsi="Times New Roman"/>
          <w:sz w:val="28"/>
          <w:szCs w:val="28"/>
        </w:rPr>
        <w:t xml:space="preserve"> центральной районной библиотеке (далее МЦРБ) был открыт доступ к ресурсам НЭБ (национальной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Президентской библиотеки им. Б.Н. Ельцина. Теперь каждый житель района имеет доступ к федеральным государственным информационным системам, с ежедневным пополняемым фондом оцифрованных изданий российских библиотек – от книжных </w:t>
      </w:r>
      <w:r w:rsidRPr="00D13509">
        <w:rPr>
          <w:rFonts w:ascii="Times New Roman" w:hAnsi="Times New Roman"/>
          <w:sz w:val="28"/>
          <w:szCs w:val="28"/>
        </w:rPr>
        <w:lastRenderedPageBreak/>
        <w:t>памятников истории и культуры до новейших авторских произведений. За 2022 год услугами удалённого читального зала Президентской библиотеки воспользовалось 39 человек.</w:t>
      </w:r>
    </w:p>
    <w:p w14:paraId="339CD8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231A9D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4F090758" w14:textId="77777777" w:rsidR="003867DE" w:rsidRPr="00D13509" w:rsidRDefault="003867DE" w:rsidP="003867DE">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286B9735"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429496BC"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596772E7"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70AFE22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w:t>
      </w:r>
      <w:proofErr w:type="spellStart"/>
      <w:r w:rsidRPr="00D13509">
        <w:rPr>
          <w:rFonts w:ascii="Times New Roman" w:hAnsi="Times New Roman"/>
          <w:sz w:val="28"/>
          <w:szCs w:val="28"/>
          <w:shd w:val="clear" w:color="auto" w:fill="FFFFFF"/>
        </w:rPr>
        <w:t>Серпиевская</w:t>
      </w:r>
      <w:proofErr w:type="spellEnd"/>
      <w:r w:rsidRPr="00D13509">
        <w:rPr>
          <w:rFonts w:ascii="Times New Roman" w:hAnsi="Times New Roman"/>
          <w:sz w:val="28"/>
          <w:szCs w:val="28"/>
          <w:shd w:val="clear" w:color="auto" w:fill="FFFFFF"/>
        </w:rPr>
        <w:t xml:space="preserve"> сельская библиотека, Запрудовская городская библиотека).</w:t>
      </w:r>
    </w:p>
    <w:p w14:paraId="2683008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0AB719BA"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2D62A546" w14:textId="77777777" w:rsidR="003867DE" w:rsidRPr="00D13509" w:rsidRDefault="003867DE" w:rsidP="003867DE">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w:t>
      </w:r>
      <w:proofErr w:type="spellStart"/>
      <w:r w:rsidRPr="00D13509">
        <w:rPr>
          <w:rFonts w:ascii="Times New Roman" w:hAnsi="Times New Roman"/>
          <w:color w:val="000000"/>
          <w:sz w:val="28"/>
          <w:szCs w:val="28"/>
          <w:shd w:val="clear" w:color="auto" w:fill="FFFFFF"/>
        </w:rPr>
        <w:t>Межпоселенческой</w:t>
      </w:r>
      <w:proofErr w:type="spellEnd"/>
      <w:r w:rsidRPr="00D13509">
        <w:rPr>
          <w:rFonts w:ascii="Times New Roman" w:hAnsi="Times New Roman"/>
          <w:color w:val="000000"/>
          <w:sz w:val="28"/>
          <w:szCs w:val="28"/>
          <w:shd w:val="clear" w:color="auto" w:fill="FFFFFF"/>
        </w:rPr>
        <w:t xml:space="preserve"> центральной районной библиотеке открылась «Танцевальная площадка 40-х годов». Именно так называлась </w:t>
      </w:r>
      <w:proofErr w:type="gramStart"/>
      <w:r w:rsidRPr="00D13509">
        <w:rPr>
          <w:rFonts w:ascii="Times New Roman" w:hAnsi="Times New Roman"/>
          <w:color w:val="000000"/>
          <w:sz w:val="28"/>
          <w:szCs w:val="28"/>
          <w:shd w:val="clear" w:color="auto" w:fill="FFFFFF"/>
        </w:rPr>
        <w:t xml:space="preserve">программа,   </w:t>
      </w:r>
      <w:proofErr w:type="gramEnd"/>
      <w:r w:rsidRPr="00D13509">
        <w:rPr>
          <w:rFonts w:ascii="Times New Roman" w:hAnsi="Times New Roman"/>
          <w:color w:val="000000"/>
          <w:sz w:val="28"/>
          <w:szCs w:val="28"/>
          <w:shd w:val="clear" w:color="auto" w:fill="FFFFFF"/>
        </w:rPr>
        <w:t xml:space="preserve">                                                      посвященная военному времени, в которой приняли участие 55 человек. </w:t>
      </w:r>
    </w:p>
    <w:p w14:paraId="3C6B4AD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t xml:space="preserve">         В преддверии праздника Дня России в </w:t>
      </w:r>
      <w:proofErr w:type="spellStart"/>
      <w:r w:rsidRPr="00D13509">
        <w:rPr>
          <w:rFonts w:ascii="Times New Roman" w:hAnsi="Times New Roman"/>
          <w:sz w:val="28"/>
          <w:szCs w:val="28"/>
        </w:rPr>
        <w:t>Межпоселенческой</w:t>
      </w:r>
      <w:proofErr w:type="spellEnd"/>
      <w:r w:rsidRPr="00D13509">
        <w:rPr>
          <w:rFonts w:ascii="Times New Roman" w:hAnsi="Times New Roman"/>
          <w:sz w:val="28"/>
          <w:szCs w:val="28"/>
        </w:rPr>
        <w:t xml:space="preserve">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Народы разные, а родина 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7B220C56" w14:textId="77777777" w:rsidR="003867DE" w:rsidRPr="00D13509" w:rsidRDefault="003867DE" w:rsidP="003867DE">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4404C55" w14:textId="77777777" w:rsidR="003867DE" w:rsidRPr="00D13509" w:rsidRDefault="003867DE" w:rsidP="003867DE">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66E80D1F" w14:textId="289C26C8" w:rsidR="00AF6FE5" w:rsidRPr="00D13509" w:rsidRDefault="00AF6FE5" w:rsidP="003867DE">
      <w:pPr>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6F4C5C10"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D13509">
        <w:rPr>
          <w:rFonts w:ascii="Times New Roman" w:hAnsi="Times New Roman"/>
          <w:color w:val="000000"/>
          <w:sz w:val="28"/>
          <w:szCs w:val="28"/>
        </w:rPr>
        <w:lastRenderedPageBreak/>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 xml:space="preserve">выбора </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5F74D10A" w14:textId="5623A09B"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1F8456F5" w14:textId="77777777" w:rsidR="00AF6FE5" w:rsidRPr="00D13509"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3308C52E"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728136D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221109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29859BA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05B18E7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07B25C0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081E76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7297AA0B"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3F634E59"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5FC18AF7"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1EFD0F62" w14:textId="2FD53C64"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6D43DA6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5F1F476F"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4E04643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198635C1"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подпрограмма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4CC8EC6D"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w:t>
      </w:r>
      <w:r w:rsidRPr="00D13509">
        <w:rPr>
          <w:rFonts w:ascii="Times New Roman" w:hAnsi="Times New Roman"/>
          <w:sz w:val="28"/>
          <w:szCs w:val="28"/>
        </w:rPr>
        <w:lastRenderedPageBreak/>
        <w:t>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5322FE18"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Однако для наиболее полной реализации имеющихся возможностей необходимо решить ряд существенных проблем, одна из которых </w:t>
      </w:r>
      <w:proofErr w:type="gramStart"/>
      <w:r w:rsidRPr="00D13509">
        <w:rPr>
          <w:rFonts w:ascii="Times New Roman" w:hAnsi="Times New Roman"/>
          <w:sz w:val="28"/>
          <w:szCs w:val="28"/>
        </w:rPr>
        <w:t>связана  с</w:t>
      </w:r>
      <w:proofErr w:type="gramEnd"/>
      <w:r w:rsidRPr="00D13509">
        <w:rPr>
          <w:rFonts w:ascii="Times New Roman" w:hAnsi="Times New Roman"/>
          <w:sz w:val="28"/>
          <w:szCs w:val="28"/>
        </w:rPr>
        <w:t xml:space="preserve"> низким уровнем противопожарной безопасности учреждений культуры.</w:t>
      </w:r>
    </w:p>
    <w:p w14:paraId="007AB929" w14:textId="77777777" w:rsidR="00AF6FE5" w:rsidRPr="00D13509" w:rsidRDefault="00AF6FE5" w:rsidP="00AF6FE5">
      <w:pPr>
        <w:spacing w:after="0" w:line="240" w:lineRule="auto"/>
        <w:ind w:firstLine="567"/>
        <w:jc w:val="both"/>
        <w:rPr>
          <w:rFonts w:ascii="Times New Roman" w:hAnsi="Times New Roman"/>
          <w:sz w:val="28"/>
          <w:szCs w:val="28"/>
        </w:rPr>
      </w:pPr>
      <w:proofErr w:type="gramStart"/>
      <w:r w:rsidRPr="00D13509">
        <w:rPr>
          <w:rFonts w:ascii="Times New Roman" w:hAnsi="Times New Roman"/>
          <w:sz w:val="28"/>
          <w:szCs w:val="28"/>
        </w:rPr>
        <w:t>Для  создания</w:t>
      </w:r>
      <w:proofErr w:type="gramEnd"/>
      <w:r w:rsidRPr="00D13509">
        <w:rPr>
          <w:rFonts w:ascii="Times New Roman" w:hAnsi="Times New Roman"/>
          <w:sz w:val="28"/>
          <w:szCs w:val="28"/>
        </w:rPr>
        <w:t xml:space="preserve">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7F1E1695"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w:t>
      </w:r>
      <w:proofErr w:type="gramStart"/>
      <w:r w:rsidRPr="00D13509">
        <w:rPr>
          <w:rFonts w:ascii="Times New Roman" w:hAnsi="Times New Roman"/>
          <w:sz w:val="28"/>
          <w:szCs w:val="28"/>
        </w:rPr>
        <w:t>и  создает</w:t>
      </w:r>
      <w:proofErr w:type="gramEnd"/>
      <w:r w:rsidRPr="00D13509">
        <w:rPr>
          <w:rFonts w:ascii="Times New Roman" w:hAnsi="Times New Roman"/>
          <w:sz w:val="28"/>
          <w:szCs w:val="28"/>
        </w:rPr>
        <w:t xml:space="preserve"> непосредственную угрозу жизни и здоровью граждан; </w:t>
      </w:r>
    </w:p>
    <w:p w14:paraId="40555747"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w:t>
      </w:r>
      <w:proofErr w:type="gramStart"/>
      <w:r w:rsidRPr="00D13509">
        <w:rPr>
          <w:rFonts w:ascii="Times New Roman" w:hAnsi="Times New Roman"/>
          <w:sz w:val="28"/>
          <w:szCs w:val="28"/>
        </w:rPr>
        <w:t>недостаточное количество первичных средств пожаротушения</w:t>
      </w:r>
      <w:proofErr w:type="gramEnd"/>
      <w:r w:rsidRPr="00D13509">
        <w:rPr>
          <w:rFonts w:ascii="Times New Roman" w:hAnsi="Times New Roman"/>
          <w:sz w:val="28"/>
          <w:szCs w:val="28"/>
        </w:rPr>
        <w:t xml:space="preserve"> которые могут устранить возгорание на начальной стадии;</w:t>
      </w:r>
    </w:p>
    <w:p w14:paraId="25021BA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не соответствие новым стандартам электропроводки, нет автономного освещения, в частности отсутствуют </w:t>
      </w:r>
      <w:proofErr w:type="gramStart"/>
      <w:r w:rsidRPr="00D13509">
        <w:rPr>
          <w:rFonts w:ascii="Times New Roman" w:hAnsi="Times New Roman"/>
          <w:sz w:val="28"/>
          <w:szCs w:val="28"/>
        </w:rPr>
        <w:t>замеры  сопротивления</w:t>
      </w:r>
      <w:proofErr w:type="gramEnd"/>
      <w:r w:rsidRPr="00D13509">
        <w:rPr>
          <w:rFonts w:ascii="Times New Roman" w:hAnsi="Times New Roman"/>
          <w:sz w:val="28"/>
          <w:szCs w:val="28"/>
        </w:rPr>
        <w:t xml:space="preserve">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5CEACB59"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отсутствуют окна, двери </w:t>
      </w:r>
      <w:proofErr w:type="gramStart"/>
      <w:r w:rsidRPr="00D13509">
        <w:rPr>
          <w:rFonts w:ascii="Times New Roman" w:hAnsi="Times New Roman"/>
          <w:sz w:val="28"/>
          <w:szCs w:val="28"/>
        </w:rPr>
        <w:t>с  сертифицированным</w:t>
      </w:r>
      <w:proofErr w:type="gramEnd"/>
      <w:r w:rsidRPr="00D13509">
        <w:rPr>
          <w:rFonts w:ascii="Times New Roman" w:hAnsi="Times New Roman"/>
          <w:sz w:val="28"/>
          <w:szCs w:val="28"/>
        </w:rPr>
        <w:t xml:space="preserve"> пределом огнестойкости с устройствами самозакрывания и уплотнения, что может дать быстрое распространение огня;</w:t>
      </w:r>
    </w:p>
    <w:p w14:paraId="368809B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пути эвакуации не соответствуют требованиям новых Правил пожарной безопасности, что </w:t>
      </w:r>
      <w:proofErr w:type="gramStart"/>
      <w:r w:rsidRPr="00D13509">
        <w:rPr>
          <w:rFonts w:ascii="Times New Roman" w:hAnsi="Times New Roman"/>
          <w:sz w:val="28"/>
          <w:szCs w:val="28"/>
        </w:rPr>
        <w:t>затрудняет  эвакуацию</w:t>
      </w:r>
      <w:proofErr w:type="gramEnd"/>
      <w:r w:rsidRPr="00D13509">
        <w:rPr>
          <w:rFonts w:ascii="Times New Roman" w:hAnsi="Times New Roman"/>
          <w:sz w:val="28"/>
          <w:szCs w:val="28"/>
        </w:rPr>
        <w:t xml:space="preserve"> при пожаре и создает угрозу травматизма при массовой эвакуации.</w:t>
      </w:r>
    </w:p>
    <w:p w14:paraId="1BE8CEE1" w14:textId="77777777" w:rsidR="00AF6FE5" w:rsidRPr="00D13509" w:rsidRDefault="00AF6FE5" w:rsidP="00AF6FE5">
      <w:pPr>
        <w:spacing w:after="0" w:line="240" w:lineRule="auto"/>
        <w:jc w:val="center"/>
        <w:rPr>
          <w:rFonts w:ascii="Times New Roman" w:hAnsi="Times New Roman"/>
          <w:b/>
          <w:sz w:val="28"/>
          <w:szCs w:val="28"/>
        </w:rPr>
      </w:pPr>
    </w:p>
    <w:p w14:paraId="4D553FB7" w14:textId="77777777" w:rsidR="0030038E" w:rsidRPr="00D13509" w:rsidRDefault="0030038E" w:rsidP="00AF6FE5">
      <w:pPr>
        <w:spacing w:after="0" w:line="240" w:lineRule="auto"/>
        <w:jc w:val="center"/>
        <w:rPr>
          <w:rFonts w:ascii="Times New Roman" w:hAnsi="Times New Roman"/>
          <w:b/>
          <w:sz w:val="28"/>
          <w:szCs w:val="28"/>
        </w:rPr>
      </w:pPr>
    </w:p>
    <w:p w14:paraId="5A7A2F3D" w14:textId="77777777" w:rsidR="0030038E" w:rsidRPr="00D13509" w:rsidRDefault="0030038E" w:rsidP="00AF6FE5">
      <w:pPr>
        <w:spacing w:after="0" w:line="240" w:lineRule="auto"/>
        <w:jc w:val="center"/>
        <w:rPr>
          <w:rFonts w:ascii="Times New Roman" w:hAnsi="Times New Roman"/>
          <w:b/>
          <w:sz w:val="28"/>
          <w:szCs w:val="28"/>
        </w:rPr>
      </w:pPr>
    </w:p>
    <w:p w14:paraId="1C73163F"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программы».</w:t>
      </w:r>
    </w:p>
    <w:p w14:paraId="0629359F" w14:textId="77777777" w:rsidR="00AF6FE5" w:rsidRPr="00D13509" w:rsidRDefault="00AF6FE5" w:rsidP="00AF6FE5">
      <w:pPr>
        <w:spacing w:after="0" w:line="240" w:lineRule="auto"/>
        <w:jc w:val="center"/>
        <w:rPr>
          <w:rFonts w:ascii="Times New Roman" w:hAnsi="Times New Roman"/>
          <w:sz w:val="28"/>
          <w:szCs w:val="28"/>
        </w:rPr>
      </w:pPr>
    </w:p>
    <w:p w14:paraId="75FADA38"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Основной целью программы:</w:t>
      </w:r>
    </w:p>
    <w:p w14:paraId="33927EC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14:paraId="161713AE" w14:textId="77777777" w:rsidR="00AF6FE5" w:rsidRPr="00D13509"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      Для достижения цели поставлены следующие задачи:</w:t>
      </w:r>
    </w:p>
    <w:p w14:paraId="0E5ABD3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4A190FD7"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3E817B6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lastRenderedPageBreak/>
        <w:t>- расширение дополнительных образовательных программ в сфере культуры и искусства;</w:t>
      </w:r>
    </w:p>
    <w:p w14:paraId="0868FA0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3E4C10C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072C1A9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42045E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3CA68FE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14:paraId="5CEC504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70CFFA0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75B790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1E277E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участников-досуговых мероприятий;</w:t>
      </w:r>
    </w:p>
    <w:p w14:paraId="6C2B606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571DA8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7E598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11DC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14:paraId="7E4DC25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программы являются:</w:t>
      </w:r>
    </w:p>
    <w:p w14:paraId="08250CE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1) </w:t>
      </w:r>
      <w:proofErr w:type="gramStart"/>
      <w:r w:rsidRPr="00D13509">
        <w:rPr>
          <w:rFonts w:ascii="Times New Roman" w:hAnsi="Times New Roman"/>
          <w:sz w:val="28"/>
          <w:szCs w:val="28"/>
        </w:rPr>
        <w:t>-  доля</w:t>
      </w:r>
      <w:proofErr w:type="gramEnd"/>
      <w:r w:rsidRPr="00D13509">
        <w:rPr>
          <w:rFonts w:ascii="Times New Roman" w:hAnsi="Times New Roman"/>
          <w:sz w:val="28"/>
          <w:szCs w:val="28"/>
        </w:rPr>
        <w:t xml:space="preserve">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106C9B1D"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ЗУС/КЗУН*100%;</w:t>
      </w:r>
    </w:p>
    <w:p w14:paraId="31876CEC" w14:textId="77777777" w:rsidR="00AF6FE5" w:rsidRPr="00D13509" w:rsidRDefault="00AF6FE5" w:rsidP="00AF6FE5">
      <w:pPr>
        <w:spacing w:after="0" w:line="240" w:lineRule="auto"/>
        <w:rPr>
          <w:rFonts w:ascii="Times New Roman" w:hAnsi="Times New Roman"/>
          <w:sz w:val="28"/>
          <w:szCs w:val="28"/>
        </w:rPr>
      </w:pPr>
    </w:p>
    <w:p w14:paraId="336A54D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1146151A"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8A43B1F" w14:textId="77777777" w:rsidR="00AF6FE5" w:rsidRPr="00D13509" w:rsidRDefault="00AF6FE5" w:rsidP="00AF6FE5">
      <w:pPr>
        <w:spacing w:after="0" w:line="240" w:lineRule="auto"/>
        <w:jc w:val="both"/>
        <w:rPr>
          <w:rFonts w:ascii="Times New Roman" w:hAnsi="Times New Roman"/>
          <w:sz w:val="28"/>
          <w:szCs w:val="28"/>
        </w:rPr>
      </w:pPr>
    </w:p>
    <w:p w14:paraId="5F7CE2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2) - доля населения, участвующего в историко-культурном наследии (посещение музеев):</w:t>
      </w:r>
    </w:p>
    <w:p w14:paraId="5503E16C"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w:t>
      </w:r>
      <w:proofErr w:type="gramStart"/>
      <w:r w:rsidRPr="00D13509">
        <w:rPr>
          <w:rFonts w:ascii="Times New Roman" w:hAnsi="Times New Roman"/>
          <w:sz w:val="28"/>
          <w:szCs w:val="28"/>
        </w:rPr>
        <w:t>% ,</w:t>
      </w:r>
      <w:proofErr w:type="gramEnd"/>
    </w:p>
    <w:p w14:paraId="10EBC07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3F43024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08BB12F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3) - доля населения, охваченная библиотечным обслуживанием;</w:t>
      </w:r>
    </w:p>
    <w:p w14:paraId="0BD472C4" w14:textId="77777777" w:rsidR="00AF6FE5" w:rsidRPr="00D13509" w:rsidRDefault="00AF6FE5" w:rsidP="00AF6FE5">
      <w:pPr>
        <w:spacing w:after="0" w:line="240" w:lineRule="auto"/>
        <w:jc w:val="both"/>
        <w:rPr>
          <w:rFonts w:ascii="Times New Roman" w:hAnsi="Times New Roman"/>
          <w:sz w:val="28"/>
          <w:szCs w:val="28"/>
        </w:rPr>
      </w:pPr>
    </w:p>
    <w:p w14:paraId="70439088"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КЧБ/ОН * 100</w:t>
      </w:r>
      <w:proofErr w:type="gramStart"/>
      <w:r w:rsidRPr="00D13509">
        <w:rPr>
          <w:rFonts w:ascii="Times New Roman" w:hAnsi="Times New Roman"/>
          <w:sz w:val="28"/>
          <w:szCs w:val="28"/>
        </w:rPr>
        <w:t>% ,</w:t>
      </w:r>
      <w:proofErr w:type="gramEnd"/>
    </w:p>
    <w:p w14:paraId="6B0CAE9C"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60938497"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65280A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4) - прирост количества обучающихся в детских школах искусств Катав-Ивановского муниципального района:</w:t>
      </w:r>
    </w:p>
    <w:p w14:paraId="761F554B" w14:textId="77777777" w:rsidR="00AF6FE5" w:rsidRPr="00D13509" w:rsidRDefault="00AF6FE5" w:rsidP="00AF6FE5">
      <w:pPr>
        <w:spacing w:after="0" w:line="240" w:lineRule="auto"/>
        <w:jc w:val="both"/>
        <w:rPr>
          <w:rFonts w:ascii="Times New Roman" w:hAnsi="Times New Roman"/>
          <w:sz w:val="28"/>
          <w:szCs w:val="28"/>
        </w:rPr>
      </w:pPr>
    </w:p>
    <w:p w14:paraId="2B182664"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proofErr w:type="spellStart"/>
      <w:proofErr w:type="gramStart"/>
      <w:r w:rsidRPr="00D13509">
        <w:rPr>
          <w:rFonts w:ascii="Times New Roman" w:hAnsi="Times New Roman"/>
          <w:sz w:val="16"/>
          <w:szCs w:val="16"/>
        </w:rPr>
        <w:t>тек.год</w:t>
      </w:r>
      <w:proofErr w:type="spellEnd"/>
      <w:proofErr w:type="gramEnd"/>
      <w:r w:rsidRPr="00D13509">
        <w:rPr>
          <w:rFonts w:ascii="Times New Roman" w:hAnsi="Times New Roman"/>
          <w:sz w:val="16"/>
          <w:szCs w:val="16"/>
        </w:rPr>
        <w:t xml:space="preserve"> </w:t>
      </w:r>
      <w:r w:rsidRPr="00D13509">
        <w:rPr>
          <w:rFonts w:ascii="Times New Roman" w:hAnsi="Times New Roman"/>
          <w:sz w:val="28"/>
          <w:szCs w:val="28"/>
        </w:rPr>
        <w:t xml:space="preserve">/ КО </w:t>
      </w:r>
      <w:proofErr w:type="spellStart"/>
      <w:r w:rsidRPr="00D13509">
        <w:rPr>
          <w:rFonts w:ascii="Times New Roman" w:hAnsi="Times New Roman"/>
          <w:sz w:val="16"/>
          <w:szCs w:val="16"/>
        </w:rPr>
        <w:t>пред.год</w:t>
      </w:r>
      <w:proofErr w:type="spellEnd"/>
      <w:r w:rsidRPr="00D13509">
        <w:rPr>
          <w:rFonts w:ascii="Times New Roman" w:hAnsi="Times New Roman"/>
          <w:sz w:val="28"/>
          <w:szCs w:val="28"/>
        </w:rPr>
        <w:t xml:space="preserve"> * 100% - 100,</w:t>
      </w:r>
    </w:p>
    <w:p w14:paraId="5885A5D0" w14:textId="77777777" w:rsidR="00AF6FE5" w:rsidRPr="00D13509" w:rsidRDefault="00AF6FE5" w:rsidP="00AF6FE5">
      <w:pPr>
        <w:spacing w:after="0" w:line="240" w:lineRule="auto"/>
        <w:jc w:val="center"/>
        <w:rPr>
          <w:rFonts w:ascii="Times New Roman" w:hAnsi="Times New Roman"/>
          <w:sz w:val="28"/>
          <w:szCs w:val="28"/>
        </w:rPr>
      </w:pPr>
    </w:p>
    <w:p w14:paraId="1A371473"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proofErr w:type="spellStart"/>
      <w:proofErr w:type="gramStart"/>
      <w:r w:rsidRPr="00D13509">
        <w:rPr>
          <w:rFonts w:ascii="Times New Roman" w:hAnsi="Times New Roman"/>
          <w:sz w:val="16"/>
          <w:szCs w:val="16"/>
        </w:rPr>
        <w:t>тек.год</w:t>
      </w:r>
      <w:proofErr w:type="spellEnd"/>
      <w:proofErr w:type="gramEnd"/>
      <w:r w:rsidRPr="00D13509">
        <w:rPr>
          <w:rFonts w:ascii="Times New Roman" w:hAnsi="Times New Roman"/>
          <w:sz w:val="16"/>
          <w:szCs w:val="16"/>
        </w:rPr>
        <w:t xml:space="preserve"> – </w:t>
      </w:r>
      <w:r w:rsidRPr="00D13509">
        <w:rPr>
          <w:rFonts w:ascii="Times New Roman" w:hAnsi="Times New Roman"/>
          <w:sz w:val="28"/>
          <w:szCs w:val="28"/>
        </w:rPr>
        <w:t>количество обучающихся в школах искусств в текущем году;</w:t>
      </w:r>
    </w:p>
    <w:p w14:paraId="4E184B3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КО </w:t>
      </w:r>
      <w:proofErr w:type="spellStart"/>
      <w:proofErr w:type="gramStart"/>
      <w:r w:rsidRPr="00D13509">
        <w:rPr>
          <w:rFonts w:ascii="Times New Roman" w:hAnsi="Times New Roman"/>
          <w:sz w:val="16"/>
          <w:szCs w:val="16"/>
        </w:rPr>
        <w:t>пред.год</w:t>
      </w:r>
      <w:proofErr w:type="spellEnd"/>
      <w:proofErr w:type="gramEnd"/>
      <w:r w:rsidRPr="00D13509">
        <w:rPr>
          <w:rFonts w:ascii="Times New Roman" w:hAnsi="Times New Roman"/>
          <w:sz w:val="16"/>
          <w:szCs w:val="16"/>
        </w:rPr>
        <w:t xml:space="preserve"> </w:t>
      </w:r>
      <w:r w:rsidRPr="00D13509">
        <w:rPr>
          <w:rFonts w:ascii="Times New Roman" w:hAnsi="Times New Roman"/>
          <w:sz w:val="28"/>
          <w:szCs w:val="28"/>
        </w:rPr>
        <w:t>– количество обучающихся за предыдущий год.</w:t>
      </w:r>
    </w:p>
    <w:p w14:paraId="150AEC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5) - доля населения, участвующего в культурно-досуговых мероприятиях:</w:t>
      </w:r>
    </w:p>
    <w:p w14:paraId="5F2F24EB" w14:textId="77777777" w:rsidR="00AF6FE5" w:rsidRPr="00D13509" w:rsidRDefault="00AF6FE5" w:rsidP="00AF6FE5">
      <w:pPr>
        <w:spacing w:after="0" w:line="240" w:lineRule="auto"/>
        <w:jc w:val="both"/>
        <w:rPr>
          <w:rFonts w:ascii="Times New Roman" w:hAnsi="Times New Roman"/>
          <w:sz w:val="28"/>
          <w:szCs w:val="28"/>
        </w:rPr>
      </w:pPr>
    </w:p>
    <w:p w14:paraId="2EA844C2"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w:t>
      </w:r>
      <w:proofErr w:type="spellStart"/>
      <w:r w:rsidRPr="00D13509">
        <w:rPr>
          <w:rFonts w:ascii="Times New Roman" w:hAnsi="Times New Roman"/>
          <w:sz w:val="16"/>
          <w:szCs w:val="16"/>
        </w:rPr>
        <w:t>кул.пос</w:t>
      </w:r>
      <w:proofErr w:type="spellEnd"/>
      <w:r w:rsidRPr="00D13509">
        <w:rPr>
          <w:rFonts w:ascii="Times New Roman" w:hAnsi="Times New Roman"/>
          <w:sz w:val="16"/>
          <w:szCs w:val="16"/>
        </w:rPr>
        <w:t>.</w:t>
      </w:r>
      <w:r w:rsidRPr="00D13509">
        <w:rPr>
          <w:rFonts w:ascii="Times New Roman" w:hAnsi="Times New Roman"/>
          <w:sz w:val="28"/>
          <w:szCs w:val="28"/>
        </w:rPr>
        <w:t xml:space="preserve"> /ОН * 100 </w:t>
      </w:r>
      <w:proofErr w:type="gramStart"/>
      <w:r w:rsidRPr="00D13509">
        <w:rPr>
          <w:rFonts w:ascii="Times New Roman" w:hAnsi="Times New Roman"/>
          <w:sz w:val="28"/>
          <w:szCs w:val="28"/>
        </w:rPr>
        <w:t>% ,</w:t>
      </w:r>
      <w:proofErr w:type="gramEnd"/>
      <w:r w:rsidRPr="00D13509">
        <w:rPr>
          <w:rFonts w:ascii="Times New Roman" w:hAnsi="Times New Roman"/>
          <w:sz w:val="28"/>
          <w:szCs w:val="28"/>
        </w:rPr>
        <w:t xml:space="preserve"> </w:t>
      </w:r>
    </w:p>
    <w:p w14:paraId="086283D9"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w:t>
      </w:r>
      <w:proofErr w:type="spellStart"/>
      <w:r w:rsidRPr="00D13509">
        <w:rPr>
          <w:rFonts w:ascii="Times New Roman" w:hAnsi="Times New Roman"/>
          <w:sz w:val="16"/>
          <w:szCs w:val="16"/>
        </w:rPr>
        <w:t>кул.пос</w:t>
      </w:r>
      <w:proofErr w:type="spellEnd"/>
      <w:r w:rsidRPr="00D13509">
        <w:rPr>
          <w:rFonts w:ascii="Times New Roman" w:hAnsi="Times New Roman"/>
          <w:sz w:val="16"/>
          <w:szCs w:val="16"/>
        </w:rPr>
        <w:t xml:space="preserve">. </w:t>
      </w:r>
      <w:r w:rsidRPr="00D13509">
        <w:rPr>
          <w:rFonts w:ascii="Times New Roman" w:hAnsi="Times New Roman"/>
          <w:sz w:val="28"/>
          <w:szCs w:val="28"/>
        </w:rPr>
        <w:t>– количество посетителей культурно-досуговых мероприятий;</w:t>
      </w:r>
    </w:p>
    <w:p w14:paraId="4668C63E"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C8A0B05" w14:textId="77777777" w:rsidR="00AF6FE5" w:rsidRPr="00D13509" w:rsidRDefault="00AF6FE5" w:rsidP="00AF6FE5">
      <w:pPr>
        <w:spacing w:after="0" w:line="240" w:lineRule="auto"/>
        <w:rPr>
          <w:rFonts w:ascii="Times New Roman" w:hAnsi="Times New Roman"/>
          <w:sz w:val="28"/>
          <w:szCs w:val="28"/>
        </w:rPr>
      </w:pPr>
    </w:p>
    <w:p w14:paraId="16D5982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B3A179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lang w:val="en-US"/>
        </w:rPr>
        <w:t>D</w:t>
      </w:r>
      <w:proofErr w:type="spellStart"/>
      <w:r w:rsidRPr="00D13509">
        <w:rPr>
          <w:rFonts w:ascii="Times New Roman" w:hAnsi="Times New Roman"/>
          <w:sz w:val="28"/>
          <w:szCs w:val="28"/>
          <w:vertAlign w:val="subscript"/>
        </w:rPr>
        <w:t>уч</w:t>
      </w:r>
      <w:proofErr w:type="spellEnd"/>
      <w:r w:rsidRPr="00D13509">
        <w:rPr>
          <w:rFonts w:ascii="Times New Roman" w:hAnsi="Times New Roman"/>
          <w:sz w:val="28"/>
          <w:szCs w:val="28"/>
          <w:vertAlign w:val="subscript"/>
        </w:rPr>
        <w:t xml:space="preserve"> </w:t>
      </w:r>
      <w:proofErr w:type="gramStart"/>
      <w:r w:rsidRPr="00D13509">
        <w:rPr>
          <w:rFonts w:ascii="Times New Roman" w:hAnsi="Times New Roman"/>
          <w:sz w:val="28"/>
          <w:szCs w:val="28"/>
          <w:vertAlign w:val="subscript"/>
        </w:rPr>
        <w:t>=</w:t>
      </w:r>
      <w:r w:rsidRPr="00D13509">
        <w:rPr>
          <w:rFonts w:ascii="Times New Roman" w:hAnsi="Times New Roman"/>
          <w:sz w:val="28"/>
          <w:szCs w:val="28"/>
        </w:rPr>
        <w:t xml:space="preserve">  К</w:t>
      </w:r>
      <w:proofErr w:type="gramEnd"/>
      <w:r w:rsidRPr="00D13509">
        <w:rPr>
          <w:rFonts w:ascii="Times New Roman" w:hAnsi="Times New Roman"/>
          <w:sz w:val="28"/>
          <w:szCs w:val="28"/>
        </w:rPr>
        <w:t xml:space="preserve">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w:t>
      </w:r>
    </w:p>
    <w:p w14:paraId="1EA88B8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p>
    <w:p w14:paraId="42FE457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 Где </w:t>
      </w:r>
      <w:r w:rsidRPr="00D13509">
        <w:rPr>
          <w:rFonts w:ascii="Times New Roman" w:hAnsi="Times New Roman"/>
          <w:sz w:val="28"/>
          <w:szCs w:val="28"/>
          <w:lang w:val="en-US"/>
        </w:rPr>
        <w:t>D</w:t>
      </w:r>
      <w:proofErr w:type="spellStart"/>
      <w:proofErr w:type="gramStart"/>
      <w:r w:rsidRPr="00D13509">
        <w:rPr>
          <w:rFonts w:ascii="Times New Roman" w:hAnsi="Times New Roman"/>
          <w:sz w:val="28"/>
          <w:szCs w:val="28"/>
          <w:vertAlign w:val="subscript"/>
        </w:rPr>
        <w:t>уч</w:t>
      </w:r>
      <w:proofErr w:type="spellEnd"/>
      <w:r w:rsidRPr="00D13509">
        <w:rPr>
          <w:rFonts w:ascii="Times New Roman" w:hAnsi="Times New Roman"/>
          <w:sz w:val="28"/>
          <w:szCs w:val="28"/>
          <w:vertAlign w:val="subscript"/>
        </w:rPr>
        <w:t xml:space="preserve">  </w:t>
      </w:r>
      <w:r w:rsidRPr="00D13509">
        <w:rPr>
          <w:rFonts w:ascii="Times New Roman" w:hAnsi="Times New Roman"/>
          <w:sz w:val="28"/>
          <w:szCs w:val="28"/>
        </w:rPr>
        <w:t>-</w:t>
      </w:r>
      <w:proofErr w:type="gramEnd"/>
      <w:r w:rsidRPr="00D13509">
        <w:rPr>
          <w:rFonts w:ascii="Times New Roman" w:hAnsi="Times New Roman"/>
          <w:sz w:val="28"/>
          <w:szCs w:val="28"/>
        </w:rPr>
        <w:t xml:space="preserve"> доля учреждений имеющие удовлетворительные пожарно-технические характеристики;</w:t>
      </w:r>
    </w:p>
    <w:p w14:paraId="2FBBA44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 учреждения, </w:t>
      </w:r>
      <w:proofErr w:type="gramStart"/>
      <w:r w:rsidRPr="00D13509">
        <w:rPr>
          <w:rFonts w:ascii="Times New Roman" w:hAnsi="Times New Roman"/>
          <w:sz w:val="28"/>
          <w:szCs w:val="28"/>
        </w:rPr>
        <w:t>соответствующие  пожарно</w:t>
      </w:r>
      <w:proofErr w:type="gramEnd"/>
      <w:r w:rsidRPr="00D13509">
        <w:rPr>
          <w:rFonts w:ascii="Times New Roman" w:hAnsi="Times New Roman"/>
          <w:sz w:val="28"/>
          <w:szCs w:val="28"/>
        </w:rPr>
        <w:t xml:space="preserve">-техническим характеристикам; </w:t>
      </w:r>
    </w:p>
    <w:p w14:paraId="4C99D431"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proofErr w:type="gramStart"/>
      <w:r w:rsidRPr="00D13509">
        <w:rPr>
          <w:rFonts w:ascii="Times New Roman" w:hAnsi="Times New Roman"/>
          <w:sz w:val="28"/>
          <w:szCs w:val="28"/>
        </w:rPr>
        <w:t>-  общее</w:t>
      </w:r>
      <w:proofErr w:type="gramEnd"/>
      <w:r w:rsidRPr="00D13509">
        <w:rPr>
          <w:rFonts w:ascii="Times New Roman" w:hAnsi="Times New Roman"/>
          <w:sz w:val="28"/>
          <w:szCs w:val="28"/>
        </w:rPr>
        <w:t xml:space="preserve"> количество учреждений, подведомственных Управлению культуры</w:t>
      </w:r>
    </w:p>
    <w:p w14:paraId="446E2F9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p>
    <w:p w14:paraId="5223D0B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7)  - снижения объема потребления тепловой 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430B3D7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снижения объема потребления электроэнергии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21430762" w14:textId="77777777" w:rsidR="00AF6FE5" w:rsidRPr="00D13509" w:rsidRDefault="00802ECD"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AF6FE5" w:rsidRPr="00D13509">
        <w:rPr>
          <w:rFonts w:ascii="Times New Roman" w:hAnsi="Times New Roman"/>
          <w:sz w:val="28"/>
          <w:szCs w:val="28"/>
        </w:rPr>
        <w:t>- снижени</w:t>
      </w:r>
      <w:r w:rsidR="00F62CB4" w:rsidRPr="00D13509">
        <w:rPr>
          <w:rFonts w:ascii="Times New Roman" w:hAnsi="Times New Roman"/>
          <w:sz w:val="28"/>
          <w:szCs w:val="28"/>
        </w:rPr>
        <w:t>я объема потребления воды к 202</w:t>
      </w:r>
      <w:r w:rsidR="00B7000A" w:rsidRPr="00D13509">
        <w:rPr>
          <w:rFonts w:ascii="Times New Roman" w:hAnsi="Times New Roman"/>
          <w:sz w:val="28"/>
          <w:szCs w:val="28"/>
        </w:rPr>
        <w:t>4</w:t>
      </w:r>
      <w:r w:rsidR="00AF6FE5" w:rsidRPr="00D13509">
        <w:rPr>
          <w:rFonts w:ascii="Times New Roman" w:hAnsi="Times New Roman"/>
          <w:sz w:val="28"/>
          <w:szCs w:val="28"/>
        </w:rPr>
        <w:t xml:space="preserve"> году от уровня 2009 года.</w:t>
      </w:r>
    </w:p>
    <w:p w14:paraId="237EF0B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p>
    <w:p w14:paraId="57E4E26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Q</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тек. год</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*100%</w:t>
      </w:r>
    </w:p>
    <w:p w14:paraId="02CEB8C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t xml:space="preserve">где </w:t>
      </w:r>
      <w:r w:rsidRPr="00D13509">
        <w:rPr>
          <w:rFonts w:ascii="Times New Roman" w:hAnsi="Times New Roman"/>
          <w:sz w:val="28"/>
          <w:szCs w:val="28"/>
          <w:lang w:val="en-US"/>
        </w:rPr>
        <w:t>Q</w:t>
      </w:r>
      <w:r w:rsidRPr="00D13509">
        <w:rPr>
          <w:rFonts w:ascii="Times New Roman" w:hAnsi="Times New Roman"/>
          <w:sz w:val="28"/>
          <w:szCs w:val="28"/>
        </w:rPr>
        <w:t xml:space="preserve"> – процент снижения объема потребления</w:t>
      </w:r>
    </w:p>
    <w:p w14:paraId="4F92791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 xml:space="preserve">тек. </w:t>
      </w:r>
      <w:proofErr w:type="gramStart"/>
      <w:r w:rsidRPr="00D13509">
        <w:rPr>
          <w:rFonts w:ascii="Times New Roman" w:hAnsi="Times New Roman"/>
          <w:sz w:val="28"/>
          <w:szCs w:val="28"/>
          <w:vertAlign w:val="subscript"/>
        </w:rPr>
        <w:t xml:space="preserve">год </w:t>
      </w:r>
      <w:r w:rsidRPr="00D13509">
        <w:rPr>
          <w:rFonts w:ascii="Times New Roman" w:hAnsi="Times New Roman"/>
          <w:sz w:val="28"/>
          <w:szCs w:val="28"/>
        </w:rPr>
        <w:t xml:space="preserve"> -</w:t>
      </w:r>
      <w:proofErr w:type="gramEnd"/>
      <w:r w:rsidRPr="00D13509">
        <w:rPr>
          <w:rFonts w:ascii="Times New Roman" w:hAnsi="Times New Roman"/>
          <w:sz w:val="28"/>
          <w:szCs w:val="28"/>
        </w:rPr>
        <w:t xml:space="preserve"> объема потребления ТЭР текущего года</w:t>
      </w:r>
    </w:p>
    <w:p w14:paraId="413C2AF2"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 объема потребления ТЭР 2009г. (базовый период)</w:t>
      </w:r>
    </w:p>
    <w:p w14:paraId="3C484A40" w14:textId="77777777" w:rsidR="00AF6FE5" w:rsidRPr="00D13509" w:rsidRDefault="00AF6FE5" w:rsidP="00AF6FE5">
      <w:pPr>
        <w:spacing w:after="0" w:line="240" w:lineRule="auto"/>
        <w:jc w:val="center"/>
        <w:rPr>
          <w:rFonts w:ascii="Times New Roman" w:hAnsi="Times New Roman"/>
          <w:b/>
          <w:sz w:val="28"/>
          <w:szCs w:val="28"/>
        </w:rPr>
      </w:pPr>
    </w:p>
    <w:p w14:paraId="3C5545E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программы».</w:t>
      </w:r>
    </w:p>
    <w:p w14:paraId="2E6781CA" w14:textId="77777777" w:rsidR="00AF6FE5" w:rsidRPr="00D13509" w:rsidRDefault="00AF6FE5" w:rsidP="00AF6FE5">
      <w:pPr>
        <w:spacing w:after="0" w:line="240" w:lineRule="auto"/>
        <w:jc w:val="center"/>
        <w:rPr>
          <w:rFonts w:ascii="Times New Roman" w:hAnsi="Times New Roman"/>
          <w:sz w:val="28"/>
          <w:szCs w:val="28"/>
        </w:rPr>
      </w:pPr>
    </w:p>
    <w:p w14:paraId="53EAF82D" w14:textId="3D4533B0"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7A6A10" w:rsidRPr="00D13509">
        <w:rPr>
          <w:rFonts w:ascii="Times New Roman" w:hAnsi="Times New Roman"/>
          <w:sz w:val="28"/>
          <w:szCs w:val="28"/>
        </w:rPr>
        <w:t>четыре</w:t>
      </w:r>
      <w:r w:rsidRPr="00D13509">
        <w:rPr>
          <w:rFonts w:ascii="Times New Roman" w:hAnsi="Times New Roman"/>
          <w:sz w:val="28"/>
          <w:szCs w:val="28"/>
        </w:rPr>
        <w:t xml:space="preserve"> календарных </w:t>
      </w:r>
      <w:r w:rsidR="007A6A10" w:rsidRPr="00D13509">
        <w:rPr>
          <w:rFonts w:ascii="Times New Roman" w:hAnsi="Times New Roman"/>
          <w:sz w:val="28"/>
          <w:szCs w:val="28"/>
        </w:rPr>
        <w:t>года</w:t>
      </w:r>
      <w:r w:rsidRPr="00D13509">
        <w:rPr>
          <w:rFonts w:ascii="Times New Roman" w:hAnsi="Times New Roman"/>
          <w:sz w:val="28"/>
          <w:szCs w:val="28"/>
        </w:rPr>
        <w:t xml:space="preserve"> с 202</w:t>
      </w:r>
      <w:r w:rsidR="007A6A10" w:rsidRPr="00D13509">
        <w:rPr>
          <w:rFonts w:ascii="Times New Roman" w:hAnsi="Times New Roman"/>
          <w:sz w:val="28"/>
          <w:szCs w:val="28"/>
        </w:rPr>
        <w:t>2</w:t>
      </w:r>
      <w:r w:rsidRPr="00D13509">
        <w:rPr>
          <w:rFonts w:ascii="Times New Roman" w:hAnsi="Times New Roman"/>
          <w:sz w:val="28"/>
          <w:szCs w:val="28"/>
        </w:rPr>
        <w:t>-202</w:t>
      </w:r>
      <w:r w:rsidR="002909B7" w:rsidRPr="00D13509">
        <w:rPr>
          <w:rFonts w:ascii="Times New Roman" w:hAnsi="Times New Roman"/>
          <w:sz w:val="28"/>
          <w:szCs w:val="28"/>
        </w:rPr>
        <w:t>5</w:t>
      </w:r>
      <w:r w:rsidRPr="00D13509">
        <w:rPr>
          <w:rFonts w:ascii="Times New Roman" w:hAnsi="Times New Roman"/>
          <w:sz w:val="28"/>
          <w:szCs w:val="28"/>
        </w:rPr>
        <w:t xml:space="preserve"> гг.</w:t>
      </w:r>
    </w:p>
    <w:p w14:paraId="783FAF5C"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D13509">
        <w:rPr>
          <w:rFonts w:ascii="Times New Roman" w:hAnsi="Times New Roman"/>
          <w:color w:val="000000"/>
          <w:sz w:val="28"/>
          <w:szCs w:val="28"/>
        </w:rPr>
        <w:t xml:space="preserve">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3E375488"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color w:val="000000"/>
          <w:sz w:val="28"/>
          <w:szCs w:val="28"/>
        </w:rPr>
        <w:lastRenderedPageBreak/>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D13509">
        <w:rPr>
          <w:rFonts w:ascii="Times New Roman" w:hAnsi="Times New Roman"/>
          <w:sz w:val="28"/>
          <w:szCs w:val="28"/>
        </w:rPr>
        <w:t xml:space="preserve"> </w:t>
      </w:r>
    </w:p>
    <w:p w14:paraId="445C9A2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программных мероприятий».</w:t>
      </w:r>
    </w:p>
    <w:p w14:paraId="2F939ED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559"/>
        <w:gridCol w:w="1276"/>
        <w:gridCol w:w="1134"/>
        <w:gridCol w:w="992"/>
        <w:gridCol w:w="1134"/>
      </w:tblGrid>
      <w:tr w:rsidR="00BA02FC" w:rsidRPr="00D13509" w14:paraId="7547CCC1" w14:textId="77777777" w:rsidTr="00F45585">
        <w:trPr>
          <w:trHeight w:val="1394"/>
        </w:trPr>
        <w:tc>
          <w:tcPr>
            <w:tcW w:w="4077" w:type="dxa"/>
          </w:tcPr>
          <w:p w14:paraId="4D42816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0B6BA663"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w:t>
            </w:r>
            <w:proofErr w:type="spellStart"/>
            <w:r w:rsidRPr="00D13509">
              <w:rPr>
                <w:rFonts w:ascii="Times New Roman" w:hAnsi="Times New Roman"/>
                <w:spacing w:val="-2"/>
                <w:sz w:val="24"/>
                <w:szCs w:val="24"/>
              </w:rPr>
              <w:t>тыс.руб</w:t>
            </w:r>
            <w:proofErr w:type="spellEnd"/>
            <w:r w:rsidRPr="00D13509">
              <w:rPr>
                <w:rFonts w:ascii="Times New Roman" w:hAnsi="Times New Roman"/>
                <w:spacing w:val="-2"/>
                <w:sz w:val="24"/>
                <w:szCs w:val="24"/>
              </w:rPr>
              <w:t>.)</w:t>
            </w:r>
          </w:p>
        </w:tc>
        <w:tc>
          <w:tcPr>
            <w:tcW w:w="1276" w:type="dxa"/>
          </w:tcPr>
          <w:p w14:paraId="3BDAE680" w14:textId="734024C1"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57C9A1BA" w14:textId="621EA54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6D4E459E" w14:textId="3A9F4384"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1134" w:type="dxa"/>
          </w:tcPr>
          <w:p w14:paraId="6ED1B190" w14:textId="458F670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BA02FC" w:rsidRPr="00D13509" w14:paraId="24A58528" w14:textId="77777777" w:rsidTr="00F45585">
        <w:trPr>
          <w:trHeight w:val="2275"/>
        </w:trPr>
        <w:tc>
          <w:tcPr>
            <w:tcW w:w="4077" w:type="dxa"/>
          </w:tcPr>
          <w:p w14:paraId="5E870B29" w14:textId="50ABABF8"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Ремонт учреждений, подведомстве</w:t>
            </w:r>
            <w:r w:rsidR="00CE5AE5" w:rsidRPr="00D13509">
              <w:rPr>
                <w:rFonts w:ascii="Times New Roman" w:hAnsi="Times New Roman"/>
                <w:spacing w:val="-2"/>
                <w:sz w:val="24"/>
                <w:szCs w:val="24"/>
              </w:rPr>
              <w:t>н</w:t>
            </w:r>
            <w:r w:rsidRPr="00D13509">
              <w:rPr>
                <w:rFonts w:ascii="Times New Roman" w:hAnsi="Times New Roman"/>
                <w:spacing w:val="-2"/>
                <w:sz w:val="24"/>
                <w:szCs w:val="24"/>
              </w:rPr>
              <w:t>ных управлению культуры, материально-техническое обеспечение</w:t>
            </w:r>
          </w:p>
          <w:p w14:paraId="7DC418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6E3792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3FACFEC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AB6F80D"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0856E9C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95470E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BFE209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35BC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4C847C" w14:textId="7AF697E8" w:rsidR="00BA02FC" w:rsidRDefault="00EA2940"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106191,1</w:t>
            </w:r>
          </w:p>
          <w:p w14:paraId="2C22966B" w14:textId="77777777" w:rsidR="00825F55" w:rsidRDefault="00825F55" w:rsidP="00BA02FC">
            <w:pPr>
              <w:spacing w:after="0" w:line="240" w:lineRule="auto"/>
              <w:jc w:val="center"/>
              <w:rPr>
                <w:rFonts w:ascii="Times New Roman" w:hAnsi="Times New Roman"/>
                <w:color w:val="000000" w:themeColor="text1"/>
                <w:spacing w:val="-2"/>
                <w:sz w:val="24"/>
                <w:szCs w:val="24"/>
              </w:rPr>
            </w:pPr>
          </w:p>
          <w:p w14:paraId="47853557" w14:textId="55338158" w:rsidR="00825F55" w:rsidRPr="00EA2940" w:rsidRDefault="00EA2940" w:rsidP="00BA02FC">
            <w:pPr>
              <w:spacing w:after="0" w:line="240" w:lineRule="auto"/>
              <w:jc w:val="center"/>
              <w:rPr>
                <w:rFonts w:ascii="Times New Roman" w:hAnsi="Times New Roman"/>
                <w:color w:val="000000" w:themeColor="text1"/>
                <w:spacing w:val="-2"/>
                <w:sz w:val="24"/>
                <w:szCs w:val="24"/>
              </w:rPr>
            </w:pPr>
            <w:r w:rsidRPr="00EA2940">
              <w:rPr>
                <w:rFonts w:ascii="Times New Roman" w:hAnsi="Times New Roman"/>
                <w:color w:val="000000" w:themeColor="text1"/>
                <w:spacing w:val="-2"/>
                <w:sz w:val="24"/>
                <w:szCs w:val="24"/>
              </w:rPr>
              <w:t>34136,8</w:t>
            </w:r>
          </w:p>
          <w:p w14:paraId="104D290A" w14:textId="03C67241" w:rsidR="00825F55" w:rsidRPr="00D13509" w:rsidRDefault="00825F55" w:rsidP="00BA02FC">
            <w:pPr>
              <w:spacing w:after="0" w:line="240" w:lineRule="auto"/>
              <w:jc w:val="center"/>
              <w:rPr>
                <w:rFonts w:ascii="Times New Roman" w:hAnsi="Times New Roman"/>
                <w:color w:val="000000" w:themeColor="text1"/>
                <w:spacing w:val="-2"/>
                <w:sz w:val="24"/>
                <w:szCs w:val="24"/>
              </w:rPr>
            </w:pPr>
            <w:r w:rsidRPr="00EA2940">
              <w:rPr>
                <w:rFonts w:ascii="Times New Roman" w:hAnsi="Times New Roman"/>
                <w:color w:val="000000" w:themeColor="text1"/>
                <w:spacing w:val="-2"/>
                <w:sz w:val="24"/>
                <w:szCs w:val="24"/>
              </w:rPr>
              <w:t>72054,3</w:t>
            </w:r>
          </w:p>
        </w:tc>
        <w:tc>
          <w:tcPr>
            <w:tcW w:w="1276" w:type="dxa"/>
          </w:tcPr>
          <w:p w14:paraId="649CAA5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40C0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CDCFA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A4062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98D8AE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51059,0</w:t>
            </w:r>
          </w:p>
          <w:p w14:paraId="061737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5690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19287,0</w:t>
            </w:r>
          </w:p>
          <w:p w14:paraId="4417BAC1" w14:textId="3EDED048" w:rsidR="00BA02FC" w:rsidRPr="00D13509" w:rsidRDefault="008C3002" w:rsidP="00BA02FC">
            <w:pPr>
              <w:tabs>
                <w:tab w:val="center" w:pos="459"/>
              </w:tabs>
              <w:spacing w:after="0" w:line="240" w:lineRule="auto"/>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 xml:space="preserve">   </w:t>
            </w:r>
            <w:r w:rsidR="00BA02FC" w:rsidRPr="00D13509">
              <w:rPr>
                <w:rFonts w:ascii="Times New Roman" w:hAnsi="Times New Roman"/>
                <w:color w:val="000000" w:themeColor="text1"/>
                <w:spacing w:val="-2"/>
                <w:sz w:val="24"/>
                <w:szCs w:val="24"/>
              </w:rPr>
              <w:t>31772,0</w:t>
            </w:r>
          </w:p>
        </w:tc>
        <w:tc>
          <w:tcPr>
            <w:tcW w:w="1134" w:type="dxa"/>
          </w:tcPr>
          <w:p w14:paraId="0AD6F70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CEF47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84A8C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189E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987B98" w14:textId="3F1C5C73"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w:t>
            </w:r>
            <w:r w:rsidR="00B02BA1">
              <w:rPr>
                <w:rFonts w:ascii="Times New Roman" w:hAnsi="Times New Roman"/>
                <w:color w:val="000000" w:themeColor="text1"/>
                <w:spacing w:val="-2"/>
                <w:sz w:val="24"/>
                <w:szCs w:val="24"/>
              </w:rPr>
              <w:t>6021,5</w:t>
            </w:r>
          </w:p>
          <w:p w14:paraId="4BB8DDC2" w14:textId="77777777" w:rsidR="00825F55" w:rsidRDefault="00825F55" w:rsidP="00BA02FC">
            <w:pPr>
              <w:spacing w:after="0" w:line="240" w:lineRule="auto"/>
              <w:jc w:val="center"/>
              <w:rPr>
                <w:rFonts w:ascii="Times New Roman" w:hAnsi="Times New Roman"/>
                <w:color w:val="000000" w:themeColor="text1"/>
                <w:spacing w:val="-2"/>
                <w:sz w:val="24"/>
                <w:szCs w:val="24"/>
              </w:rPr>
            </w:pPr>
          </w:p>
          <w:p w14:paraId="0B7A1C9B" w14:textId="47270211" w:rsidR="00825F55" w:rsidRDefault="00B02BA1"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14021,5</w:t>
            </w:r>
          </w:p>
          <w:p w14:paraId="149BFBAA" w14:textId="528085AD"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32000,0</w:t>
            </w:r>
          </w:p>
        </w:tc>
        <w:tc>
          <w:tcPr>
            <w:tcW w:w="992" w:type="dxa"/>
          </w:tcPr>
          <w:p w14:paraId="07CE9C0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442BA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4B9C9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521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9978D" w14:textId="1291C76D"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4039,1</w:t>
            </w:r>
          </w:p>
          <w:p w14:paraId="65D7F4C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D6808A" w14:textId="51CA4CE5"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367,2</w:t>
            </w:r>
          </w:p>
          <w:p w14:paraId="30890052" w14:textId="7B468E3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3671,9</w:t>
            </w:r>
          </w:p>
        </w:tc>
        <w:tc>
          <w:tcPr>
            <w:tcW w:w="1134" w:type="dxa"/>
          </w:tcPr>
          <w:p w14:paraId="797DA8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B3182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C3664C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120833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41FB60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5071,5</w:t>
            </w:r>
          </w:p>
          <w:p w14:paraId="0A326A3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406A4C5"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461,1</w:t>
            </w:r>
          </w:p>
          <w:p w14:paraId="408B55DA" w14:textId="4FF97646"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4610,4</w:t>
            </w:r>
          </w:p>
        </w:tc>
      </w:tr>
      <w:tr w:rsidR="00BA02FC" w:rsidRPr="00D13509" w14:paraId="48B30991" w14:textId="77777777" w:rsidTr="00F45585">
        <w:trPr>
          <w:trHeight w:val="260"/>
        </w:trPr>
        <w:tc>
          <w:tcPr>
            <w:tcW w:w="4077" w:type="dxa"/>
          </w:tcPr>
          <w:p w14:paraId="7CF2036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14:paraId="6B7894C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0BEF74F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C674B98"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1CC0FF0"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2C8C3EA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4B9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5A16D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42B423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0874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0F5D3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BB31DE" w14:textId="5896CDB0"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12882,4</w:t>
            </w:r>
          </w:p>
          <w:p w14:paraId="2574CE6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E4CDDE" w14:textId="7777777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3093,3</w:t>
            </w:r>
          </w:p>
          <w:p w14:paraId="11073D72" w14:textId="74F8B0B7"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9789,1</w:t>
            </w:r>
          </w:p>
        </w:tc>
        <w:tc>
          <w:tcPr>
            <w:tcW w:w="1276" w:type="dxa"/>
          </w:tcPr>
          <w:p w14:paraId="078FBF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0A8E0D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9C5F20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E35F5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5D08C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425814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DE0864" w14:textId="357BC74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2758</w:t>
            </w:r>
            <w:r w:rsidR="00406DAD" w:rsidRPr="00D13509">
              <w:rPr>
                <w:rFonts w:ascii="Times New Roman" w:hAnsi="Times New Roman"/>
                <w:color w:val="000000" w:themeColor="text1"/>
                <w:spacing w:val="-2"/>
                <w:sz w:val="24"/>
                <w:szCs w:val="24"/>
              </w:rPr>
              <w:t>,0</w:t>
            </w:r>
          </w:p>
          <w:p w14:paraId="39F4BE9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D41888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594,0</w:t>
            </w:r>
          </w:p>
          <w:p w14:paraId="6C06B36A" w14:textId="561F16FA"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2164,0</w:t>
            </w:r>
          </w:p>
        </w:tc>
        <w:tc>
          <w:tcPr>
            <w:tcW w:w="1134" w:type="dxa"/>
          </w:tcPr>
          <w:p w14:paraId="744EC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D7D922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5C729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A469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C6247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E0F9D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1D4A8D1" w14:textId="13B34F73"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3602,8</w:t>
            </w:r>
          </w:p>
          <w:p w14:paraId="065D500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736D14" w14:textId="77777777" w:rsidR="008C3002"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1061,1</w:t>
            </w:r>
          </w:p>
          <w:p w14:paraId="3259F9CE" w14:textId="0BB93931" w:rsidR="00825F55" w:rsidRPr="00D13509"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c>
          <w:tcPr>
            <w:tcW w:w="992" w:type="dxa"/>
          </w:tcPr>
          <w:p w14:paraId="4F9C97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57C392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9A89A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374A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35440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BBD19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E658193" w14:textId="48D9226F"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5728C2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7D6CD8"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719,1</w:t>
            </w:r>
          </w:p>
          <w:p w14:paraId="58EDA162" w14:textId="092EFB13"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c>
          <w:tcPr>
            <w:tcW w:w="1134" w:type="dxa"/>
          </w:tcPr>
          <w:p w14:paraId="6ED3285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9C02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5709A1"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93C5F0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09D35A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E9E2728"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FEA687E" w14:textId="38649CC5"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06DF0304" w14:textId="348374F0"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4A02DD3" w14:textId="77777777" w:rsidR="008C3002"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719,1</w:t>
            </w:r>
          </w:p>
          <w:p w14:paraId="7E6D2962" w14:textId="4BE09DE3" w:rsidR="00825F55" w:rsidRPr="00D13509" w:rsidRDefault="00825F55"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2541,7</w:t>
            </w:r>
          </w:p>
        </w:tc>
      </w:tr>
      <w:tr w:rsidR="00BA02FC" w:rsidRPr="00D13509" w14:paraId="1D891DED" w14:textId="77777777" w:rsidTr="00F45585">
        <w:trPr>
          <w:trHeight w:val="2745"/>
        </w:trPr>
        <w:tc>
          <w:tcPr>
            <w:tcW w:w="4077" w:type="dxa"/>
          </w:tcPr>
          <w:p w14:paraId="1782E62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14:paraId="13C538C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01FB10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AD78D7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A5A2CD3"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60766F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A9C60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24E9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F14A4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EEE67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52486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F54D6A" w14:textId="0DA97FF6" w:rsidR="00BA02FC" w:rsidRPr="00EA2940" w:rsidRDefault="00EA2940" w:rsidP="00BA02FC">
            <w:pPr>
              <w:spacing w:after="0" w:line="240" w:lineRule="auto"/>
              <w:jc w:val="center"/>
              <w:rPr>
                <w:rFonts w:ascii="Times New Roman" w:hAnsi="Times New Roman"/>
                <w:color w:val="000000" w:themeColor="text1"/>
                <w:spacing w:val="-2"/>
                <w:sz w:val="24"/>
                <w:szCs w:val="24"/>
              </w:rPr>
            </w:pPr>
            <w:r w:rsidRPr="00EA2940">
              <w:rPr>
                <w:rFonts w:ascii="Times New Roman" w:hAnsi="Times New Roman"/>
                <w:color w:val="000000" w:themeColor="text1"/>
                <w:spacing w:val="-2"/>
                <w:sz w:val="24"/>
                <w:szCs w:val="24"/>
              </w:rPr>
              <w:t>73646,6</w:t>
            </w:r>
          </w:p>
          <w:p w14:paraId="04A7B5E0" w14:textId="77777777" w:rsidR="00BA02FC" w:rsidRPr="00EA2940" w:rsidRDefault="00BA02FC" w:rsidP="00BA02FC">
            <w:pPr>
              <w:spacing w:after="0" w:line="240" w:lineRule="auto"/>
              <w:jc w:val="center"/>
              <w:rPr>
                <w:rFonts w:ascii="Times New Roman" w:hAnsi="Times New Roman"/>
                <w:color w:val="000000" w:themeColor="text1"/>
                <w:spacing w:val="-2"/>
                <w:sz w:val="24"/>
                <w:szCs w:val="24"/>
              </w:rPr>
            </w:pPr>
          </w:p>
          <w:p w14:paraId="5373B236" w14:textId="7E640408" w:rsidR="008C3002" w:rsidRPr="00EA2940" w:rsidRDefault="00EA2940" w:rsidP="00BA02FC">
            <w:pPr>
              <w:spacing w:after="0" w:line="240" w:lineRule="auto"/>
              <w:jc w:val="center"/>
              <w:rPr>
                <w:rFonts w:ascii="Times New Roman" w:hAnsi="Times New Roman"/>
                <w:color w:val="000000" w:themeColor="text1"/>
                <w:spacing w:val="-2"/>
                <w:sz w:val="24"/>
                <w:szCs w:val="24"/>
              </w:rPr>
            </w:pPr>
            <w:r w:rsidRPr="00EA2940">
              <w:rPr>
                <w:rFonts w:ascii="Times New Roman" w:hAnsi="Times New Roman"/>
                <w:color w:val="000000" w:themeColor="text1"/>
                <w:spacing w:val="-2"/>
                <w:sz w:val="24"/>
                <w:szCs w:val="24"/>
              </w:rPr>
              <w:t>7934,9</w:t>
            </w:r>
          </w:p>
          <w:p w14:paraId="5CB889FC" w14:textId="41D87955" w:rsidR="00825F55" w:rsidRPr="00D13509" w:rsidRDefault="00825F55" w:rsidP="00BA02FC">
            <w:pPr>
              <w:spacing w:after="0" w:line="240" w:lineRule="auto"/>
              <w:jc w:val="center"/>
              <w:rPr>
                <w:rFonts w:ascii="Times New Roman" w:hAnsi="Times New Roman"/>
                <w:color w:val="000000" w:themeColor="text1"/>
                <w:spacing w:val="-2"/>
                <w:sz w:val="24"/>
                <w:szCs w:val="24"/>
              </w:rPr>
            </w:pPr>
            <w:r w:rsidRPr="00EA2940">
              <w:rPr>
                <w:rFonts w:ascii="Times New Roman" w:hAnsi="Times New Roman"/>
                <w:color w:val="000000" w:themeColor="text1"/>
                <w:spacing w:val="-2"/>
                <w:sz w:val="24"/>
                <w:szCs w:val="24"/>
              </w:rPr>
              <w:t>65711,7</w:t>
            </w:r>
          </w:p>
        </w:tc>
        <w:tc>
          <w:tcPr>
            <w:tcW w:w="1276" w:type="dxa"/>
          </w:tcPr>
          <w:p w14:paraId="7835E2D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64B8DB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B87C5C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2BBFE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B5001" w14:textId="6AA085F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592E5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54688C" w14:textId="0CD2AEB3"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16348</w:t>
            </w:r>
            <w:r w:rsidR="00825F55">
              <w:rPr>
                <w:rFonts w:ascii="Times New Roman" w:hAnsi="Times New Roman"/>
                <w:color w:val="000000" w:themeColor="text1"/>
                <w:spacing w:val="-2"/>
                <w:sz w:val="24"/>
                <w:szCs w:val="24"/>
              </w:rPr>
              <w:t>,0</w:t>
            </w:r>
          </w:p>
          <w:p w14:paraId="233B96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0115B0C" w14:textId="427D26D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1798</w:t>
            </w:r>
            <w:r w:rsidR="00825F55">
              <w:rPr>
                <w:rFonts w:ascii="Times New Roman" w:hAnsi="Times New Roman"/>
                <w:color w:val="000000" w:themeColor="text1"/>
                <w:spacing w:val="-2"/>
                <w:sz w:val="24"/>
                <w:szCs w:val="24"/>
              </w:rPr>
              <w:t>,0</w:t>
            </w:r>
          </w:p>
          <w:p w14:paraId="10B33ED8" w14:textId="1D8F824A"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14550</w:t>
            </w:r>
            <w:r w:rsidR="00825F55">
              <w:rPr>
                <w:rFonts w:ascii="Times New Roman" w:hAnsi="Times New Roman"/>
                <w:color w:val="000000" w:themeColor="text1"/>
                <w:spacing w:val="-2"/>
                <w:sz w:val="24"/>
                <w:szCs w:val="24"/>
              </w:rPr>
              <w:t>,0</w:t>
            </w:r>
          </w:p>
        </w:tc>
        <w:tc>
          <w:tcPr>
            <w:tcW w:w="1134" w:type="dxa"/>
          </w:tcPr>
          <w:p w14:paraId="05A7F45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4923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79B9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2C93B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CF289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B2CE8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4E37238" w14:textId="773B7032"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w:t>
            </w:r>
            <w:r w:rsidR="00B02BA1">
              <w:rPr>
                <w:rFonts w:ascii="Times New Roman" w:hAnsi="Times New Roman"/>
                <w:color w:val="000000" w:themeColor="text1"/>
                <w:spacing w:val="-2"/>
                <w:sz w:val="24"/>
                <w:szCs w:val="24"/>
              </w:rPr>
              <w:t>245,8</w:t>
            </w:r>
          </w:p>
          <w:p w14:paraId="34A1C33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EE6809" w14:textId="610398E0" w:rsidR="00BA02FC" w:rsidRDefault="00B02BA1"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2191,9</w:t>
            </w:r>
          </w:p>
          <w:p w14:paraId="3CC9A48D" w14:textId="340E4D91" w:rsidR="00825F55" w:rsidRPr="00D13509"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c>
          <w:tcPr>
            <w:tcW w:w="992" w:type="dxa"/>
          </w:tcPr>
          <w:p w14:paraId="01293A4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AD85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CF09C9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B45F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AD7B2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8660D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E2586D3" w14:textId="5C5DBBF8"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20B1FC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8AC510C"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1972,5</w:t>
            </w:r>
          </w:p>
          <w:p w14:paraId="01A250CA" w14:textId="428CE5E4"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c>
          <w:tcPr>
            <w:tcW w:w="1134" w:type="dxa"/>
          </w:tcPr>
          <w:p w14:paraId="5D03F1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0D832F"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53943DB"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35EA83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54BBD6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4DD00EB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4F5D60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7D09C8F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87E49A3"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1972,5</w:t>
            </w:r>
          </w:p>
          <w:p w14:paraId="43A214E6" w14:textId="51FC36E5"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17053,9</w:t>
            </w:r>
          </w:p>
        </w:tc>
      </w:tr>
      <w:tr w:rsidR="00BA02FC" w:rsidRPr="00D13509" w14:paraId="35C4C407" w14:textId="77777777" w:rsidTr="00F45585">
        <w:trPr>
          <w:trHeight w:val="2887"/>
        </w:trPr>
        <w:tc>
          <w:tcPr>
            <w:tcW w:w="4077" w:type="dxa"/>
          </w:tcPr>
          <w:p w14:paraId="304DDFB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сети и совершенствование структуры библиотек, комплектование фондов, автоматизированная система обслуживания, содержание имущества</w:t>
            </w:r>
          </w:p>
          <w:p w14:paraId="368D634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92659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502AD2"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4187A536"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0BD9EA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1FC66B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DC0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C9A4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9CAC1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F5045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901C03" w14:textId="568FB885"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37876,2</w:t>
            </w:r>
          </w:p>
          <w:p w14:paraId="048F42F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CF9E27"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6974,9</w:t>
            </w:r>
          </w:p>
          <w:p w14:paraId="104A6477" w14:textId="4BC64CFC"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30901,3</w:t>
            </w:r>
          </w:p>
        </w:tc>
        <w:tc>
          <w:tcPr>
            <w:tcW w:w="1276" w:type="dxa"/>
          </w:tcPr>
          <w:p w14:paraId="7B8EC9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C56B6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6CFA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748DC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48F27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1528E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CF8F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9729</w:t>
            </w:r>
          </w:p>
          <w:p w14:paraId="5EB16F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18DF0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2113</w:t>
            </w:r>
          </w:p>
          <w:p w14:paraId="0A331609" w14:textId="4D311E48"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7616</w:t>
            </w:r>
          </w:p>
        </w:tc>
        <w:tc>
          <w:tcPr>
            <w:tcW w:w="1134" w:type="dxa"/>
          </w:tcPr>
          <w:p w14:paraId="70638AF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5D72B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AB189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FE18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A9B0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1D44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623B3B" w14:textId="13E7B30C"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10343,1</w:t>
            </w:r>
          </w:p>
          <w:p w14:paraId="2B87215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E06EF5A" w14:textId="77777777" w:rsidR="008C3002" w:rsidRDefault="00825F55"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2581,4</w:t>
            </w:r>
          </w:p>
          <w:p w14:paraId="6208751E" w14:textId="3B8D7AC4" w:rsidR="00825F55" w:rsidRPr="00D13509" w:rsidRDefault="00825F55"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7761,7</w:t>
            </w:r>
          </w:p>
        </w:tc>
        <w:tc>
          <w:tcPr>
            <w:tcW w:w="992" w:type="dxa"/>
          </w:tcPr>
          <w:p w14:paraId="20307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9A50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10AE17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77B97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DEA1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FD9C0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FC2A5E2" w14:textId="08BD394A"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8763,3</w:t>
            </w:r>
          </w:p>
          <w:p w14:paraId="6962CF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EA7C9FD"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1001,6</w:t>
            </w:r>
          </w:p>
          <w:p w14:paraId="5F059902" w14:textId="267866D3"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7761,7</w:t>
            </w:r>
          </w:p>
        </w:tc>
        <w:tc>
          <w:tcPr>
            <w:tcW w:w="1134" w:type="dxa"/>
          </w:tcPr>
          <w:p w14:paraId="77E769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27E1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EF4D1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659AA843"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6675EB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BFE271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5EDE81A" w14:textId="1F00A85F" w:rsidR="00406DAD"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9040,8</w:t>
            </w:r>
          </w:p>
          <w:p w14:paraId="59A13D8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17705C9" w14:textId="77777777" w:rsidR="00406DAD"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1278,9</w:t>
            </w:r>
          </w:p>
          <w:p w14:paraId="4B184CE3" w14:textId="39D9CC29" w:rsidR="00825F55" w:rsidRPr="00D13509" w:rsidRDefault="00825F55" w:rsidP="008C3002">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7761,9</w:t>
            </w:r>
          </w:p>
        </w:tc>
      </w:tr>
      <w:tr w:rsidR="00BA02FC" w:rsidRPr="00D13509" w14:paraId="67ED3261" w14:textId="77777777" w:rsidTr="00F45585">
        <w:trPr>
          <w:trHeight w:val="2211"/>
        </w:trPr>
        <w:tc>
          <w:tcPr>
            <w:tcW w:w="4077" w:type="dxa"/>
          </w:tcPr>
          <w:p w14:paraId="58A118C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lastRenderedPageBreak/>
              <w:t>Сохранение традиционного художественного творчества, национальных культур и развитие культурно-досуговой деятельности</w:t>
            </w:r>
          </w:p>
          <w:p w14:paraId="374195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A23EE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72BB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F869BF4"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1A19DCD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A38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219B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B45F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78AB84" w14:textId="5BE6A647" w:rsidR="00BA02FC" w:rsidRPr="000C0D11" w:rsidRDefault="000C0D11" w:rsidP="00BA02FC">
            <w:pPr>
              <w:spacing w:after="0" w:line="240" w:lineRule="auto"/>
              <w:jc w:val="center"/>
              <w:rPr>
                <w:rFonts w:ascii="Times New Roman" w:hAnsi="Times New Roman"/>
                <w:color w:val="000000" w:themeColor="text1"/>
                <w:spacing w:val="-2"/>
                <w:sz w:val="24"/>
                <w:szCs w:val="24"/>
              </w:rPr>
            </w:pPr>
            <w:r w:rsidRPr="000C0D11">
              <w:rPr>
                <w:rFonts w:ascii="Times New Roman" w:hAnsi="Times New Roman"/>
                <w:color w:val="000000" w:themeColor="text1"/>
                <w:spacing w:val="-2"/>
                <w:sz w:val="24"/>
                <w:szCs w:val="24"/>
              </w:rPr>
              <w:t>94946,2</w:t>
            </w:r>
          </w:p>
          <w:p w14:paraId="4F58AC09" w14:textId="77777777" w:rsidR="00BA02FC" w:rsidRPr="000C0D11" w:rsidRDefault="00BA02FC" w:rsidP="00BA02FC">
            <w:pPr>
              <w:spacing w:after="0" w:line="240" w:lineRule="auto"/>
              <w:jc w:val="center"/>
              <w:rPr>
                <w:rFonts w:ascii="Times New Roman" w:hAnsi="Times New Roman"/>
                <w:color w:val="000000" w:themeColor="text1"/>
                <w:spacing w:val="-2"/>
                <w:sz w:val="24"/>
                <w:szCs w:val="24"/>
              </w:rPr>
            </w:pPr>
          </w:p>
          <w:p w14:paraId="3BFC21CE" w14:textId="08B9C9A7" w:rsidR="00BA02FC" w:rsidRPr="000C0D11" w:rsidRDefault="000C0D11" w:rsidP="00BA02FC">
            <w:pPr>
              <w:spacing w:after="0" w:line="240" w:lineRule="auto"/>
              <w:jc w:val="center"/>
              <w:rPr>
                <w:rFonts w:ascii="Times New Roman" w:hAnsi="Times New Roman"/>
                <w:color w:val="000000" w:themeColor="text1"/>
                <w:spacing w:val="-2"/>
                <w:sz w:val="24"/>
                <w:szCs w:val="24"/>
              </w:rPr>
            </w:pPr>
            <w:r w:rsidRPr="000C0D11">
              <w:rPr>
                <w:rFonts w:ascii="Times New Roman" w:hAnsi="Times New Roman"/>
                <w:color w:val="000000" w:themeColor="text1"/>
                <w:spacing w:val="-2"/>
                <w:sz w:val="24"/>
                <w:szCs w:val="24"/>
              </w:rPr>
              <w:t>55441,3</w:t>
            </w:r>
          </w:p>
          <w:p w14:paraId="251E378C" w14:textId="6B5A023F" w:rsidR="00825F55" w:rsidRPr="00D13509" w:rsidRDefault="00825F55" w:rsidP="00825F55">
            <w:pPr>
              <w:spacing w:after="0" w:line="240" w:lineRule="auto"/>
              <w:jc w:val="center"/>
              <w:rPr>
                <w:rFonts w:ascii="Times New Roman" w:hAnsi="Times New Roman"/>
                <w:color w:val="000000" w:themeColor="text1"/>
                <w:spacing w:val="-2"/>
                <w:sz w:val="24"/>
                <w:szCs w:val="24"/>
              </w:rPr>
            </w:pPr>
            <w:r w:rsidRPr="000C0D11">
              <w:rPr>
                <w:rFonts w:ascii="Times New Roman" w:hAnsi="Times New Roman"/>
                <w:color w:val="000000" w:themeColor="text1"/>
                <w:spacing w:val="-2"/>
                <w:sz w:val="24"/>
                <w:szCs w:val="24"/>
              </w:rPr>
              <w:t>39504,9</w:t>
            </w:r>
          </w:p>
        </w:tc>
        <w:tc>
          <w:tcPr>
            <w:tcW w:w="1276" w:type="dxa"/>
          </w:tcPr>
          <w:p w14:paraId="047AFA8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CEA16D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7AEB0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315FB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565081" w14:textId="7D8E17DD"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25975</w:t>
            </w:r>
            <w:r w:rsidR="00825F55">
              <w:rPr>
                <w:rFonts w:ascii="Times New Roman" w:hAnsi="Times New Roman"/>
                <w:color w:val="000000" w:themeColor="text1"/>
                <w:spacing w:val="-2"/>
                <w:sz w:val="24"/>
                <w:szCs w:val="24"/>
              </w:rPr>
              <w:t>,0</w:t>
            </w:r>
          </w:p>
          <w:p w14:paraId="135B19B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F550F4" w14:textId="7B7ADC22"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16633</w:t>
            </w:r>
            <w:r w:rsidR="00922679" w:rsidRPr="00D13509">
              <w:rPr>
                <w:rFonts w:ascii="Times New Roman" w:hAnsi="Times New Roman"/>
                <w:color w:val="000000" w:themeColor="text1"/>
                <w:spacing w:val="-2"/>
                <w:sz w:val="24"/>
                <w:szCs w:val="24"/>
              </w:rPr>
              <w:t>,0</w:t>
            </w:r>
          </w:p>
          <w:p w14:paraId="0769E58A" w14:textId="46B35272" w:rsidR="00BA02FC" w:rsidRPr="00D13509" w:rsidRDefault="00BA02FC" w:rsidP="00922679">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9342</w:t>
            </w:r>
            <w:r w:rsidR="00922679" w:rsidRPr="00D13509">
              <w:rPr>
                <w:rFonts w:ascii="Times New Roman" w:hAnsi="Times New Roman"/>
                <w:color w:val="000000" w:themeColor="text1"/>
                <w:spacing w:val="-2"/>
                <w:sz w:val="24"/>
                <w:szCs w:val="24"/>
              </w:rPr>
              <w:t>,0</w:t>
            </w:r>
          </w:p>
        </w:tc>
        <w:tc>
          <w:tcPr>
            <w:tcW w:w="1134" w:type="dxa"/>
          </w:tcPr>
          <w:p w14:paraId="6A2D535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7E415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4279B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CA5A38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61FD81" w14:textId="4A70C65F" w:rsidR="00BA02FC" w:rsidRPr="00D13509" w:rsidRDefault="00B02BA1"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23926,1</w:t>
            </w:r>
          </w:p>
          <w:p w14:paraId="6946FE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7F44F7" w14:textId="327EFE97" w:rsidR="00BA02FC"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13</w:t>
            </w:r>
            <w:r w:rsidR="00B02BA1">
              <w:rPr>
                <w:rFonts w:ascii="Times New Roman" w:hAnsi="Times New Roman"/>
                <w:color w:val="000000" w:themeColor="text1"/>
                <w:spacing w:val="-2"/>
                <w:sz w:val="24"/>
                <w:szCs w:val="24"/>
              </w:rPr>
              <w:t>871,8</w:t>
            </w:r>
          </w:p>
          <w:p w14:paraId="13776179" w14:textId="7F405965"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c>
          <w:tcPr>
            <w:tcW w:w="992" w:type="dxa"/>
          </w:tcPr>
          <w:p w14:paraId="14480DF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4D68A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B5461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9BA7F6" w14:textId="77777777" w:rsidR="0074265D" w:rsidRPr="00D13509" w:rsidRDefault="0074265D" w:rsidP="00BA02FC">
            <w:pPr>
              <w:spacing w:after="0" w:line="240" w:lineRule="auto"/>
              <w:jc w:val="center"/>
              <w:rPr>
                <w:rFonts w:ascii="Times New Roman" w:hAnsi="Times New Roman"/>
                <w:color w:val="000000" w:themeColor="text1"/>
                <w:spacing w:val="-2"/>
                <w:sz w:val="24"/>
                <w:szCs w:val="24"/>
              </w:rPr>
            </w:pPr>
          </w:p>
          <w:p w14:paraId="1B2767D5" w14:textId="049936E8" w:rsidR="00BA02FC" w:rsidRPr="00D13509" w:rsidRDefault="008C300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22261,2</w:t>
            </w:r>
          </w:p>
          <w:p w14:paraId="51C70D9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1C549D" w14:textId="77777777" w:rsidR="008C3002"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12206,9</w:t>
            </w:r>
          </w:p>
          <w:p w14:paraId="5E3B7808" w14:textId="2A5A7A38" w:rsidR="00825F55" w:rsidRPr="00D13509" w:rsidRDefault="00825F55"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c>
          <w:tcPr>
            <w:tcW w:w="1134" w:type="dxa"/>
          </w:tcPr>
          <w:p w14:paraId="1AAF49B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C80FC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40E8DF2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014E691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E00BA88" w14:textId="4819A108"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22783,9</w:t>
            </w:r>
          </w:p>
          <w:p w14:paraId="1A437ECF" w14:textId="2A6488F1"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091277AA" w14:textId="77777777" w:rsidR="00437DB2" w:rsidRDefault="00825F55" w:rsidP="00922679">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12729,6</w:t>
            </w:r>
          </w:p>
          <w:p w14:paraId="1422B64F" w14:textId="113BD353" w:rsidR="00825F55" w:rsidRPr="00D13509" w:rsidRDefault="00825F55" w:rsidP="00825F5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10054,3</w:t>
            </w:r>
          </w:p>
        </w:tc>
      </w:tr>
      <w:tr w:rsidR="00BA02FC" w:rsidRPr="00D13509" w14:paraId="4E18B97B" w14:textId="77777777" w:rsidTr="00F45585">
        <w:trPr>
          <w:trHeight w:val="271"/>
        </w:trPr>
        <w:tc>
          <w:tcPr>
            <w:tcW w:w="4077" w:type="dxa"/>
          </w:tcPr>
          <w:p w14:paraId="11B2A8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Повышение уровня противопожарной безопасности учреждений культуры</w:t>
            </w:r>
          </w:p>
          <w:p w14:paraId="0E029A1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4DE212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8A9880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0AD3CE8F"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7AA7F3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995F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AE1093B" w14:textId="26928462"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326,0</w:t>
            </w:r>
          </w:p>
          <w:p w14:paraId="562C1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4B551FF" w14:textId="66011701"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326,0</w:t>
            </w:r>
          </w:p>
          <w:p w14:paraId="6B179FD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276" w:type="dxa"/>
          </w:tcPr>
          <w:p w14:paraId="751487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327A14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2635B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68AC43F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3B7B3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4C1F6C18" w14:textId="2969F5AC"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384234E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EF397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B503F4" w14:textId="66768B7A"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BA02FC" w:rsidRPr="00D13509">
              <w:rPr>
                <w:rFonts w:ascii="Times New Roman" w:hAnsi="Times New Roman"/>
                <w:color w:val="000000" w:themeColor="text1"/>
                <w:spacing w:val="-2"/>
                <w:sz w:val="24"/>
                <w:szCs w:val="24"/>
              </w:rPr>
              <w:t>,0</w:t>
            </w:r>
          </w:p>
          <w:p w14:paraId="446578C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3D7AC5C" w14:textId="5FB27BC7" w:rsidR="00BA02FC" w:rsidRPr="00D13509" w:rsidRDefault="00437DB2"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BA02FC" w:rsidRPr="00D13509">
              <w:rPr>
                <w:rFonts w:ascii="Times New Roman" w:hAnsi="Times New Roman"/>
                <w:color w:val="000000" w:themeColor="text1"/>
                <w:spacing w:val="-2"/>
                <w:sz w:val="24"/>
                <w:szCs w:val="24"/>
              </w:rPr>
              <w:t>,0</w:t>
            </w:r>
          </w:p>
          <w:p w14:paraId="43E3B269" w14:textId="03FC0A23"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4249EA5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6736B3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82A6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F20C5F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7158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8C4C562" w14:textId="02E2C25B"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4C38B0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0381DB"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9145EF7"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715E4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6C3353D1"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9EC367B" w14:textId="12C9C28A"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r w:rsidR="00BA02FC" w:rsidRPr="00D13509" w14:paraId="01931250" w14:textId="77777777" w:rsidTr="00F45585">
        <w:trPr>
          <w:trHeight w:val="271"/>
        </w:trPr>
        <w:tc>
          <w:tcPr>
            <w:tcW w:w="4077" w:type="dxa"/>
          </w:tcPr>
          <w:p w14:paraId="2590705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Энергосбережение и повышение энергоэффективности в учреждениях культуры</w:t>
            </w:r>
          </w:p>
          <w:p w14:paraId="313266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75843C5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D0B3B8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2F7A227" w14:textId="77777777" w:rsidR="00BA02FC" w:rsidRPr="00D13509" w:rsidRDefault="00BA02FC" w:rsidP="00BA02FC">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5114929A" w14:textId="77777777" w:rsidR="00BA02FC" w:rsidRPr="00D13509" w:rsidRDefault="00BA02FC" w:rsidP="00BA02FC">
            <w:pPr>
              <w:spacing w:after="0" w:line="240" w:lineRule="auto"/>
              <w:jc w:val="center"/>
              <w:rPr>
                <w:rFonts w:ascii="Times New Roman" w:hAnsi="Times New Roman"/>
                <w:spacing w:val="-2"/>
                <w:sz w:val="24"/>
                <w:szCs w:val="24"/>
              </w:rPr>
            </w:pPr>
          </w:p>
          <w:p w14:paraId="12065AD3" w14:textId="77777777" w:rsidR="00BA02FC" w:rsidRPr="00D13509" w:rsidRDefault="00BA02FC" w:rsidP="00BA02FC">
            <w:pPr>
              <w:spacing w:after="0" w:line="240" w:lineRule="auto"/>
              <w:jc w:val="center"/>
              <w:rPr>
                <w:rFonts w:ascii="Times New Roman" w:hAnsi="Times New Roman"/>
                <w:spacing w:val="-2"/>
                <w:sz w:val="24"/>
                <w:szCs w:val="24"/>
              </w:rPr>
            </w:pPr>
          </w:p>
          <w:p w14:paraId="18D7197C" w14:textId="77777777" w:rsidR="00BA02FC" w:rsidRPr="00D13509" w:rsidRDefault="00BA02FC" w:rsidP="00BA02FC">
            <w:pPr>
              <w:spacing w:after="0" w:line="240" w:lineRule="auto"/>
              <w:jc w:val="center"/>
              <w:rPr>
                <w:rFonts w:ascii="Times New Roman" w:hAnsi="Times New Roman"/>
                <w:spacing w:val="-2"/>
                <w:sz w:val="24"/>
                <w:szCs w:val="24"/>
              </w:rPr>
            </w:pPr>
          </w:p>
          <w:p w14:paraId="0EF972CE"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12B60AA0" w14:textId="77777777" w:rsidR="00BA02FC" w:rsidRPr="00D13509" w:rsidRDefault="00BA02FC" w:rsidP="00BA02FC">
            <w:pPr>
              <w:spacing w:after="0" w:line="240" w:lineRule="auto"/>
              <w:jc w:val="center"/>
              <w:rPr>
                <w:rFonts w:ascii="Times New Roman" w:hAnsi="Times New Roman"/>
                <w:spacing w:val="-2"/>
                <w:sz w:val="24"/>
                <w:szCs w:val="24"/>
              </w:rPr>
            </w:pPr>
          </w:p>
          <w:p w14:paraId="6CC26208"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837B8C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5764391" w14:textId="77777777" w:rsidR="00BA02FC" w:rsidRPr="00D13509" w:rsidRDefault="00BA02FC" w:rsidP="00BA02FC">
            <w:pPr>
              <w:spacing w:after="0" w:line="240" w:lineRule="auto"/>
              <w:jc w:val="center"/>
              <w:rPr>
                <w:rFonts w:ascii="Times New Roman" w:hAnsi="Times New Roman"/>
                <w:spacing w:val="-2"/>
                <w:sz w:val="24"/>
                <w:szCs w:val="24"/>
              </w:rPr>
            </w:pPr>
          </w:p>
          <w:p w14:paraId="70A0859D" w14:textId="77777777" w:rsidR="00BA02FC" w:rsidRPr="00D13509" w:rsidRDefault="00BA02FC" w:rsidP="00BA02FC">
            <w:pPr>
              <w:spacing w:after="0" w:line="240" w:lineRule="auto"/>
              <w:jc w:val="center"/>
              <w:rPr>
                <w:rFonts w:ascii="Times New Roman" w:hAnsi="Times New Roman"/>
                <w:spacing w:val="-2"/>
                <w:sz w:val="24"/>
                <w:szCs w:val="24"/>
              </w:rPr>
            </w:pPr>
          </w:p>
          <w:p w14:paraId="5932B971" w14:textId="77777777" w:rsidR="00BA02FC" w:rsidRPr="00D13509" w:rsidRDefault="00BA02FC" w:rsidP="00BA02FC">
            <w:pPr>
              <w:spacing w:after="0" w:line="240" w:lineRule="auto"/>
              <w:jc w:val="center"/>
              <w:rPr>
                <w:rFonts w:ascii="Times New Roman" w:hAnsi="Times New Roman"/>
                <w:spacing w:val="-2"/>
                <w:sz w:val="24"/>
                <w:szCs w:val="24"/>
              </w:rPr>
            </w:pPr>
          </w:p>
          <w:p w14:paraId="0A0102F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63DC5CB4" w14:textId="77777777" w:rsidR="00BA02FC" w:rsidRPr="00D13509" w:rsidRDefault="00BA02FC" w:rsidP="00BA02FC">
            <w:pPr>
              <w:spacing w:after="0" w:line="240" w:lineRule="auto"/>
              <w:jc w:val="center"/>
              <w:rPr>
                <w:rFonts w:ascii="Times New Roman" w:hAnsi="Times New Roman"/>
                <w:spacing w:val="-2"/>
                <w:sz w:val="24"/>
                <w:szCs w:val="24"/>
              </w:rPr>
            </w:pPr>
          </w:p>
          <w:p w14:paraId="17DD5975"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1ABDFFB" w14:textId="21BD9ED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28386EF" w14:textId="77777777" w:rsidR="00BA02FC" w:rsidRPr="00D13509" w:rsidRDefault="00BA02FC" w:rsidP="00BA02FC">
            <w:pPr>
              <w:spacing w:after="0" w:line="240" w:lineRule="auto"/>
              <w:jc w:val="center"/>
              <w:rPr>
                <w:rFonts w:ascii="Times New Roman" w:hAnsi="Times New Roman"/>
                <w:spacing w:val="-2"/>
                <w:sz w:val="24"/>
                <w:szCs w:val="24"/>
              </w:rPr>
            </w:pPr>
          </w:p>
          <w:p w14:paraId="3D2C1E04" w14:textId="77777777" w:rsidR="00BA02FC" w:rsidRPr="00D13509" w:rsidRDefault="00BA02FC" w:rsidP="00BA02FC">
            <w:pPr>
              <w:spacing w:after="0" w:line="240" w:lineRule="auto"/>
              <w:jc w:val="center"/>
              <w:rPr>
                <w:rFonts w:ascii="Times New Roman" w:hAnsi="Times New Roman"/>
                <w:spacing w:val="-2"/>
                <w:sz w:val="24"/>
                <w:szCs w:val="24"/>
              </w:rPr>
            </w:pPr>
          </w:p>
          <w:p w14:paraId="608862DF" w14:textId="77777777" w:rsidR="00BA02FC" w:rsidRPr="00D13509" w:rsidRDefault="00BA02FC" w:rsidP="00BA02FC">
            <w:pPr>
              <w:spacing w:after="0" w:line="240" w:lineRule="auto"/>
              <w:jc w:val="center"/>
              <w:rPr>
                <w:rFonts w:ascii="Times New Roman" w:hAnsi="Times New Roman"/>
                <w:spacing w:val="-2"/>
                <w:sz w:val="24"/>
                <w:szCs w:val="24"/>
              </w:rPr>
            </w:pPr>
          </w:p>
          <w:p w14:paraId="6B45F75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62F1893" w14:textId="77777777" w:rsidR="00BA02FC" w:rsidRPr="00D13509" w:rsidRDefault="00BA02FC" w:rsidP="00BA02FC">
            <w:pPr>
              <w:spacing w:after="0" w:line="240" w:lineRule="auto"/>
              <w:jc w:val="center"/>
              <w:rPr>
                <w:rFonts w:ascii="Times New Roman" w:hAnsi="Times New Roman"/>
                <w:spacing w:val="-2"/>
                <w:sz w:val="24"/>
                <w:szCs w:val="24"/>
              </w:rPr>
            </w:pPr>
          </w:p>
          <w:p w14:paraId="07CEBA5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4F0C7C2" w14:textId="20D0381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B118D53" w14:textId="77777777" w:rsidR="00BA02FC" w:rsidRPr="00D13509" w:rsidRDefault="00BA02FC" w:rsidP="00BA02FC">
            <w:pPr>
              <w:spacing w:after="0" w:line="240" w:lineRule="auto"/>
              <w:jc w:val="center"/>
              <w:rPr>
                <w:rFonts w:ascii="Times New Roman" w:hAnsi="Times New Roman"/>
                <w:spacing w:val="-2"/>
                <w:sz w:val="24"/>
                <w:szCs w:val="24"/>
              </w:rPr>
            </w:pPr>
          </w:p>
          <w:p w14:paraId="3D80974A" w14:textId="77777777" w:rsidR="00BA02FC" w:rsidRPr="00D13509" w:rsidRDefault="00BA02FC" w:rsidP="00BA02FC">
            <w:pPr>
              <w:spacing w:after="0" w:line="240" w:lineRule="auto"/>
              <w:jc w:val="center"/>
              <w:rPr>
                <w:rFonts w:ascii="Times New Roman" w:hAnsi="Times New Roman"/>
                <w:spacing w:val="-2"/>
                <w:sz w:val="24"/>
                <w:szCs w:val="24"/>
              </w:rPr>
            </w:pPr>
          </w:p>
          <w:p w14:paraId="0938D05F" w14:textId="77777777" w:rsidR="00BA02FC" w:rsidRPr="00D13509" w:rsidRDefault="00BA02FC" w:rsidP="00BA02FC">
            <w:pPr>
              <w:spacing w:after="0" w:line="240" w:lineRule="auto"/>
              <w:jc w:val="center"/>
              <w:rPr>
                <w:rFonts w:ascii="Times New Roman" w:hAnsi="Times New Roman"/>
                <w:spacing w:val="-2"/>
                <w:sz w:val="24"/>
                <w:szCs w:val="24"/>
              </w:rPr>
            </w:pPr>
          </w:p>
          <w:p w14:paraId="639E81DC"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52E8BB59" w14:textId="77777777" w:rsidR="00BA02FC" w:rsidRPr="00D13509" w:rsidRDefault="00BA02FC" w:rsidP="00BA02FC">
            <w:pPr>
              <w:spacing w:after="0" w:line="240" w:lineRule="auto"/>
              <w:jc w:val="center"/>
              <w:rPr>
                <w:rFonts w:ascii="Times New Roman" w:hAnsi="Times New Roman"/>
                <w:spacing w:val="-2"/>
                <w:sz w:val="24"/>
                <w:szCs w:val="24"/>
              </w:rPr>
            </w:pPr>
          </w:p>
          <w:p w14:paraId="45682AC9"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30218744" w14:textId="483E389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6A6D5C53" w14:textId="77777777" w:rsidR="00BA02FC" w:rsidRPr="00D13509" w:rsidRDefault="00BA02FC" w:rsidP="00BA02FC">
            <w:pPr>
              <w:spacing w:after="0" w:line="240" w:lineRule="auto"/>
              <w:jc w:val="center"/>
              <w:rPr>
                <w:rFonts w:ascii="Times New Roman" w:hAnsi="Times New Roman"/>
                <w:spacing w:val="-2"/>
                <w:sz w:val="24"/>
                <w:szCs w:val="24"/>
              </w:rPr>
            </w:pPr>
          </w:p>
          <w:p w14:paraId="27184AE4" w14:textId="77777777" w:rsidR="00713223" w:rsidRPr="00D13509" w:rsidRDefault="00713223" w:rsidP="00BA02FC">
            <w:pPr>
              <w:spacing w:after="0" w:line="240" w:lineRule="auto"/>
              <w:jc w:val="center"/>
              <w:rPr>
                <w:rFonts w:ascii="Times New Roman" w:hAnsi="Times New Roman"/>
                <w:spacing w:val="-2"/>
                <w:sz w:val="24"/>
                <w:szCs w:val="24"/>
              </w:rPr>
            </w:pPr>
          </w:p>
          <w:p w14:paraId="13B1A409" w14:textId="77777777" w:rsidR="00713223" w:rsidRPr="00D13509" w:rsidRDefault="00713223" w:rsidP="00BA02FC">
            <w:pPr>
              <w:spacing w:after="0" w:line="240" w:lineRule="auto"/>
              <w:jc w:val="center"/>
              <w:rPr>
                <w:rFonts w:ascii="Times New Roman" w:hAnsi="Times New Roman"/>
                <w:spacing w:val="-2"/>
                <w:sz w:val="24"/>
                <w:szCs w:val="24"/>
              </w:rPr>
            </w:pPr>
          </w:p>
          <w:p w14:paraId="3E343204"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36FA861" w14:textId="77777777" w:rsidR="00713223" w:rsidRPr="00D13509" w:rsidRDefault="00713223" w:rsidP="00713223">
            <w:pPr>
              <w:spacing w:after="0" w:line="240" w:lineRule="auto"/>
              <w:jc w:val="center"/>
              <w:rPr>
                <w:rFonts w:ascii="Times New Roman" w:hAnsi="Times New Roman"/>
                <w:spacing w:val="-2"/>
                <w:sz w:val="24"/>
                <w:szCs w:val="24"/>
              </w:rPr>
            </w:pPr>
          </w:p>
          <w:p w14:paraId="1D9B84C8"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959E2DC" w14:textId="5B3303D0"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r>
      <w:tr w:rsidR="00BA02FC" w:rsidRPr="00D13509" w14:paraId="4BA5198B" w14:textId="77777777" w:rsidTr="00F45585">
        <w:trPr>
          <w:trHeight w:val="669"/>
        </w:trPr>
        <w:tc>
          <w:tcPr>
            <w:tcW w:w="4077" w:type="dxa"/>
          </w:tcPr>
          <w:p w14:paraId="0232353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Национальный проект Культура «Культурная среда»</w:t>
            </w:r>
          </w:p>
          <w:p w14:paraId="5B307A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DEB127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E31171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45E657B" w14:textId="2F4AEDF3" w:rsidR="00BA02FC" w:rsidRPr="00D13509" w:rsidRDefault="00BA02FC" w:rsidP="00713223">
            <w:pPr>
              <w:spacing w:after="0"/>
              <w:rPr>
                <w:rFonts w:ascii="Times New Roman" w:hAnsi="Times New Roman"/>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r w:rsidRPr="00D13509">
              <w:rPr>
                <w:rFonts w:ascii="Times New Roman" w:hAnsi="Times New Roman"/>
                <w:sz w:val="24"/>
                <w:szCs w:val="24"/>
              </w:rPr>
              <w:t xml:space="preserve"> </w:t>
            </w:r>
          </w:p>
          <w:p w14:paraId="7997E9A0" w14:textId="77777777" w:rsidR="00F45585" w:rsidRPr="00D13509" w:rsidRDefault="00F45585" w:rsidP="00BA02FC">
            <w:pPr>
              <w:spacing w:after="0"/>
              <w:rPr>
                <w:rFonts w:ascii="Times New Roman" w:hAnsi="Times New Roman"/>
                <w:sz w:val="24"/>
                <w:szCs w:val="24"/>
              </w:rPr>
            </w:pPr>
          </w:p>
          <w:p w14:paraId="2816E104" w14:textId="099A255C"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Модернизация региональных и муниципальных детских школ искусств по видам искусств</w:t>
            </w:r>
          </w:p>
          <w:p w14:paraId="10C311A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2688D3D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A32A97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9CA222" w14:textId="77777777" w:rsidR="00BA02FC" w:rsidRPr="00D13509" w:rsidRDefault="00BA02FC" w:rsidP="00BA02FC">
            <w:pPr>
              <w:spacing w:after="0"/>
              <w:rPr>
                <w:rFonts w:ascii="Times New Roman" w:hAnsi="Times New Roman"/>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r w:rsidRPr="00D13509">
              <w:rPr>
                <w:rFonts w:ascii="Times New Roman" w:hAnsi="Times New Roman"/>
                <w:sz w:val="24"/>
                <w:szCs w:val="24"/>
              </w:rPr>
              <w:t xml:space="preserve"> </w:t>
            </w:r>
          </w:p>
          <w:p w14:paraId="7804D302" w14:textId="77777777" w:rsidR="00BA02FC" w:rsidRPr="00D13509" w:rsidRDefault="00BA02FC" w:rsidP="00BA02FC">
            <w:pPr>
              <w:spacing w:after="0"/>
              <w:rPr>
                <w:rFonts w:ascii="Times New Roman" w:hAnsi="Times New Roman"/>
                <w:sz w:val="24"/>
                <w:szCs w:val="24"/>
              </w:rPr>
            </w:pPr>
          </w:p>
          <w:p w14:paraId="6C1FD9B4"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Обеспечение специализированным автотранспортом(автоклубы)</w:t>
            </w:r>
          </w:p>
          <w:p w14:paraId="1CEFB07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3251E2F5"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A7C920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7E451491" w14:textId="36CEFABA" w:rsidR="00BA02FC" w:rsidRDefault="00BA02FC" w:rsidP="00BA02FC">
            <w:pPr>
              <w:spacing w:after="0"/>
              <w:rPr>
                <w:rFonts w:ascii="Times New Roman" w:hAnsi="Times New Roman"/>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r w:rsidRPr="00D13509">
              <w:rPr>
                <w:rFonts w:ascii="Times New Roman" w:hAnsi="Times New Roman"/>
                <w:sz w:val="24"/>
                <w:szCs w:val="24"/>
              </w:rPr>
              <w:t xml:space="preserve"> </w:t>
            </w:r>
          </w:p>
          <w:p w14:paraId="3D7587AA" w14:textId="60E25348" w:rsidR="009B425A" w:rsidRDefault="009B425A" w:rsidP="00BA02FC">
            <w:pPr>
              <w:spacing w:after="0"/>
              <w:rPr>
                <w:rFonts w:ascii="Times New Roman" w:hAnsi="Times New Roman"/>
                <w:sz w:val="24"/>
                <w:szCs w:val="24"/>
              </w:rPr>
            </w:pPr>
          </w:p>
          <w:p w14:paraId="65A1D8C8" w14:textId="5165F58B" w:rsidR="009B425A" w:rsidRDefault="009B425A" w:rsidP="00BA02FC">
            <w:pPr>
              <w:spacing w:after="0"/>
              <w:rPr>
                <w:rFonts w:ascii="Times New Roman" w:hAnsi="Times New Roman"/>
                <w:sz w:val="24"/>
                <w:szCs w:val="24"/>
              </w:rPr>
            </w:pPr>
            <w:r>
              <w:rPr>
                <w:rFonts w:ascii="Times New Roman" w:hAnsi="Times New Roman"/>
                <w:sz w:val="24"/>
                <w:szCs w:val="24"/>
              </w:rPr>
              <w:t>Создание модельных муниципальных библиотек за счет местного бюджета</w:t>
            </w:r>
          </w:p>
          <w:p w14:paraId="4F89B9D3" w14:textId="618A8210" w:rsidR="009B425A" w:rsidRDefault="009B425A" w:rsidP="00BA02FC">
            <w:pPr>
              <w:spacing w:after="0"/>
              <w:rPr>
                <w:rFonts w:ascii="Times New Roman" w:hAnsi="Times New Roman"/>
                <w:sz w:val="24"/>
                <w:szCs w:val="24"/>
              </w:rPr>
            </w:pPr>
            <w:r>
              <w:rPr>
                <w:rFonts w:ascii="Times New Roman" w:hAnsi="Times New Roman"/>
                <w:sz w:val="24"/>
                <w:szCs w:val="24"/>
              </w:rPr>
              <w:t>Всего:</w:t>
            </w:r>
          </w:p>
          <w:p w14:paraId="19AC881E" w14:textId="3FED1C0E" w:rsidR="009B425A" w:rsidRDefault="009B425A" w:rsidP="00BA02FC">
            <w:pPr>
              <w:spacing w:after="0"/>
              <w:rPr>
                <w:rFonts w:ascii="Times New Roman" w:hAnsi="Times New Roman"/>
                <w:sz w:val="24"/>
                <w:szCs w:val="24"/>
              </w:rPr>
            </w:pPr>
            <w:r>
              <w:rPr>
                <w:rFonts w:ascii="Times New Roman" w:hAnsi="Times New Roman"/>
                <w:sz w:val="24"/>
                <w:szCs w:val="24"/>
              </w:rPr>
              <w:t>В том числе</w:t>
            </w:r>
          </w:p>
          <w:p w14:paraId="065A28BF" w14:textId="189B6D76" w:rsidR="009B425A" w:rsidRPr="00D13509" w:rsidRDefault="009B425A" w:rsidP="00BA02FC">
            <w:pPr>
              <w:spacing w:after="0"/>
              <w:rPr>
                <w:rFonts w:ascii="Times New Roman" w:hAnsi="Times New Roman"/>
                <w:sz w:val="24"/>
                <w:szCs w:val="24"/>
              </w:rPr>
            </w:pPr>
            <w:r>
              <w:rPr>
                <w:rFonts w:ascii="Times New Roman" w:hAnsi="Times New Roman"/>
                <w:sz w:val="24"/>
                <w:szCs w:val="24"/>
              </w:rPr>
              <w:t>Местный бюджет:</w:t>
            </w:r>
          </w:p>
          <w:p w14:paraId="2EED098A" w14:textId="77777777" w:rsidR="00F45585" w:rsidRPr="00D13509" w:rsidRDefault="00F45585" w:rsidP="00BA02FC">
            <w:pPr>
              <w:spacing w:after="0"/>
              <w:rPr>
                <w:rFonts w:ascii="Times New Roman" w:hAnsi="Times New Roman"/>
                <w:sz w:val="24"/>
                <w:szCs w:val="24"/>
              </w:rPr>
            </w:pPr>
          </w:p>
          <w:p w14:paraId="5693AF60"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lastRenderedPageBreak/>
              <w:t>Национальный проект Культура «Творческие люди»</w:t>
            </w:r>
          </w:p>
          <w:p w14:paraId="7ABBD13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255EE92"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5AE048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719EB5" w14:textId="2F04E5CB" w:rsidR="00F45585" w:rsidRPr="00D13509" w:rsidRDefault="00F45585" w:rsidP="00BA02FC">
            <w:pPr>
              <w:spacing w:after="0"/>
              <w:rPr>
                <w:rFonts w:ascii="Times New Roman" w:hAnsi="Times New Roman"/>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r w:rsidRPr="00D13509">
              <w:rPr>
                <w:rFonts w:ascii="Times New Roman" w:hAnsi="Times New Roman"/>
                <w:sz w:val="24"/>
                <w:szCs w:val="24"/>
              </w:rPr>
              <w:t xml:space="preserve"> </w:t>
            </w:r>
          </w:p>
        </w:tc>
        <w:tc>
          <w:tcPr>
            <w:tcW w:w="1559" w:type="dxa"/>
          </w:tcPr>
          <w:p w14:paraId="4DE239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D43C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32C43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12E0AB2" w14:textId="3EEB2617" w:rsidR="00E178B7" w:rsidRPr="00D13509" w:rsidRDefault="0032765F"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9218,2</w:t>
            </w:r>
          </w:p>
          <w:p w14:paraId="3E5D395D" w14:textId="0A9F2914" w:rsidR="00E178B7" w:rsidRPr="00D13509" w:rsidRDefault="00825F55"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1565,4</w:t>
            </w:r>
          </w:p>
          <w:p w14:paraId="196E7171" w14:textId="220583E1" w:rsidR="00E178B7" w:rsidRPr="00D13509" w:rsidRDefault="0032765F" w:rsidP="00E178B7">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765</w:t>
            </w:r>
            <w:r w:rsidR="00825F55">
              <w:rPr>
                <w:rFonts w:ascii="Times New Roman" w:hAnsi="Times New Roman"/>
                <w:color w:val="000000" w:themeColor="text1"/>
                <w:spacing w:val="-2"/>
                <w:sz w:val="24"/>
                <w:szCs w:val="24"/>
              </w:rPr>
              <w:t>2,8</w:t>
            </w:r>
          </w:p>
          <w:p w14:paraId="402E2486" w14:textId="695A3831"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094BBE" w14:textId="77777777" w:rsidR="00E178B7" w:rsidRPr="00D13509" w:rsidRDefault="00E178B7" w:rsidP="00BA02FC">
            <w:pPr>
              <w:spacing w:after="0" w:line="240" w:lineRule="auto"/>
              <w:jc w:val="center"/>
              <w:rPr>
                <w:rFonts w:ascii="Times New Roman" w:hAnsi="Times New Roman"/>
                <w:color w:val="000000" w:themeColor="text1"/>
                <w:spacing w:val="-2"/>
                <w:sz w:val="24"/>
                <w:szCs w:val="24"/>
              </w:rPr>
            </w:pPr>
          </w:p>
          <w:p w14:paraId="7065D95C"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0219C195"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66A45CEA" w14:textId="06D2DE6E"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1364,4</w:t>
            </w:r>
          </w:p>
          <w:p w14:paraId="4A8D5DF7"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5AA838"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124,1</w:t>
            </w:r>
          </w:p>
          <w:p w14:paraId="2CF43DDE"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1240,3</w:t>
            </w:r>
          </w:p>
          <w:p w14:paraId="30F6391A"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70F970E9"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6D8C03"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1DA94FC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03662B9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7053,8</w:t>
            </w:r>
          </w:p>
          <w:p w14:paraId="01A2D18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5E4BFFF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641,3</w:t>
            </w:r>
          </w:p>
          <w:p w14:paraId="7E3093C0" w14:textId="77777777" w:rsidR="00BA02FC"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6412,5</w:t>
            </w:r>
          </w:p>
          <w:p w14:paraId="76821CF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4CFCDEC" w14:textId="1DC3139F" w:rsidR="00F45585" w:rsidRDefault="00F45585" w:rsidP="00F45585">
            <w:pPr>
              <w:spacing w:after="0" w:line="240" w:lineRule="auto"/>
              <w:jc w:val="center"/>
              <w:rPr>
                <w:rFonts w:ascii="Times New Roman" w:hAnsi="Times New Roman"/>
                <w:color w:val="000000" w:themeColor="text1"/>
                <w:spacing w:val="-2"/>
                <w:sz w:val="24"/>
                <w:szCs w:val="24"/>
              </w:rPr>
            </w:pPr>
          </w:p>
          <w:p w14:paraId="5FD486BD" w14:textId="7741E18A" w:rsidR="009B425A" w:rsidRDefault="009B425A" w:rsidP="00F45585">
            <w:pPr>
              <w:spacing w:after="0" w:line="240" w:lineRule="auto"/>
              <w:jc w:val="center"/>
              <w:rPr>
                <w:rFonts w:ascii="Times New Roman" w:hAnsi="Times New Roman"/>
                <w:color w:val="000000" w:themeColor="text1"/>
                <w:spacing w:val="-2"/>
                <w:sz w:val="24"/>
                <w:szCs w:val="24"/>
              </w:rPr>
            </w:pPr>
          </w:p>
          <w:p w14:paraId="35766604" w14:textId="1A347D19" w:rsidR="009B425A" w:rsidRDefault="009B425A" w:rsidP="00F45585">
            <w:pPr>
              <w:spacing w:after="0" w:line="240" w:lineRule="auto"/>
              <w:jc w:val="center"/>
              <w:rPr>
                <w:rFonts w:ascii="Times New Roman" w:hAnsi="Times New Roman"/>
                <w:color w:val="000000" w:themeColor="text1"/>
                <w:spacing w:val="-2"/>
                <w:sz w:val="24"/>
                <w:szCs w:val="24"/>
              </w:rPr>
            </w:pPr>
          </w:p>
          <w:p w14:paraId="6AAFF328" w14:textId="7B1045E1" w:rsidR="009B425A" w:rsidRDefault="009B425A" w:rsidP="00F45585">
            <w:pPr>
              <w:spacing w:after="0" w:line="240" w:lineRule="auto"/>
              <w:jc w:val="center"/>
              <w:rPr>
                <w:rFonts w:ascii="Times New Roman" w:hAnsi="Times New Roman"/>
                <w:color w:val="000000" w:themeColor="text1"/>
                <w:spacing w:val="-2"/>
                <w:sz w:val="24"/>
                <w:szCs w:val="24"/>
              </w:rPr>
            </w:pPr>
          </w:p>
          <w:p w14:paraId="3A55CEB6" w14:textId="094D164A"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C8A0450" w14:textId="65D45B29" w:rsidR="009B425A" w:rsidRDefault="009B425A" w:rsidP="00F45585">
            <w:pPr>
              <w:spacing w:after="0" w:line="240" w:lineRule="auto"/>
              <w:jc w:val="center"/>
              <w:rPr>
                <w:rFonts w:ascii="Times New Roman" w:hAnsi="Times New Roman"/>
                <w:color w:val="000000" w:themeColor="text1"/>
                <w:spacing w:val="-2"/>
                <w:sz w:val="24"/>
                <w:szCs w:val="24"/>
              </w:rPr>
            </w:pPr>
          </w:p>
          <w:p w14:paraId="1EBA1587" w14:textId="41D451A6" w:rsidR="009B425A" w:rsidRPr="00D13509"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2CD834F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8A13486" w14:textId="131BCEC6"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69,9</w:t>
            </w:r>
          </w:p>
          <w:p w14:paraId="4B68B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A64C36A" w14:textId="77777777"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6,4</w:t>
            </w:r>
          </w:p>
          <w:p w14:paraId="7DCAB473" w14:textId="69F06E01"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63,5</w:t>
            </w:r>
          </w:p>
        </w:tc>
        <w:tc>
          <w:tcPr>
            <w:tcW w:w="1276" w:type="dxa"/>
          </w:tcPr>
          <w:p w14:paraId="160E9F7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08C6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DC2DB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777A3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197031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95EA1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E707AD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EA3D4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6FAAAB" w14:textId="3124298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08DFFA"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22E43255" w14:textId="320F464E"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76B99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F667C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8F79E3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E7CD5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21350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FC980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39DF79"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EAF7145" w14:textId="0CC5AAE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B99574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4B733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83A62F"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24A2267" w14:textId="77777777"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75F5C82F"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3929456" w14:textId="6D5CC536" w:rsidR="00F45585" w:rsidRDefault="00F45585" w:rsidP="00F45585">
            <w:pPr>
              <w:spacing w:after="0" w:line="240" w:lineRule="auto"/>
              <w:jc w:val="center"/>
              <w:rPr>
                <w:rFonts w:ascii="Times New Roman" w:hAnsi="Times New Roman"/>
                <w:color w:val="000000" w:themeColor="text1"/>
                <w:spacing w:val="-2"/>
                <w:sz w:val="24"/>
                <w:szCs w:val="24"/>
              </w:rPr>
            </w:pPr>
          </w:p>
          <w:p w14:paraId="1B068887" w14:textId="64B069B3" w:rsidR="009B425A" w:rsidRDefault="009B425A" w:rsidP="00F45585">
            <w:pPr>
              <w:spacing w:after="0" w:line="240" w:lineRule="auto"/>
              <w:jc w:val="center"/>
              <w:rPr>
                <w:rFonts w:ascii="Times New Roman" w:hAnsi="Times New Roman"/>
                <w:color w:val="000000" w:themeColor="text1"/>
                <w:spacing w:val="-2"/>
                <w:sz w:val="24"/>
                <w:szCs w:val="24"/>
              </w:rPr>
            </w:pPr>
          </w:p>
          <w:p w14:paraId="5ED3DCE1" w14:textId="00CD9050" w:rsidR="009B425A" w:rsidRDefault="009B425A" w:rsidP="00F45585">
            <w:pPr>
              <w:spacing w:after="0" w:line="240" w:lineRule="auto"/>
              <w:jc w:val="center"/>
              <w:rPr>
                <w:rFonts w:ascii="Times New Roman" w:hAnsi="Times New Roman"/>
                <w:color w:val="000000" w:themeColor="text1"/>
                <w:spacing w:val="-2"/>
                <w:sz w:val="24"/>
                <w:szCs w:val="24"/>
              </w:rPr>
            </w:pPr>
          </w:p>
          <w:p w14:paraId="6926081B" w14:textId="51FA59B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DCEADA6" w14:textId="4CE87F10" w:rsidR="009B425A" w:rsidRDefault="009B425A" w:rsidP="00F45585">
            <w:pPr>
              <w:spacing w:after="0" w:line="240" w:lineRule="auto"/>
              <w:jc w:val="center"/>
              <w:rPr>
                <w:rFonts w:ascii="Times New Roman" w:hAnsi="Times New Roman"/>
                <w:color w:val="000000" w:themeColor="text1"/>
                <w:spacing w:val="-2"/>
                <w:sz w:val="24"/>
                <w:szCs w:val="24"/>
              </w:rPr>
            </w:pPr>
          </w:p>
          <w:p w14:paraId="0E5F66C7" w14:textId="71ED1F2A"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19480CFC" w14:textId="77777777" w:rsidR="009B425A" w:rsidRPr="00D13509" w:rsidRDefault="009B425A" w:rsidP="00F45585">
            <w:pPr>
              <w:spacing w:after="0" w:line="240" w:lineRule="auto"/>
              <w:jc w:val="center"/>
              <w:rPr>
                <w:rFonts w:ascii="Times New Roman" w:hAnsi="Times New Roman"/>
                <w:color w:val="000000" w:themeColor="text1"/>
                <w:spacing w:val="-2"/>
                <w:sz w:val="24"/>
                <w:szCs w:val="24"/>
              </w:rPr>
            </w:pPr>
          </w:p>
          <w:p w14:paraId="6D2A8F9D" w14:textId="710DA57D"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69,9</w:t>
            </w:r>
          </w:p>
          <w:p w14:paraId="14D47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5096E5B"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w:t>
            </w:r>
          </w:p>
          <w:p w14:paraId="47948C86" w14:textId="35613FFB"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63,5</w:t>
            </w:r>
          </w:p>
        </w:tc>
        <w:tc>
          <w:tcPr>
            <w:tcW w:w="1134" w:type="dxa"/>
          </w:tcPr>
          <w:p w14:paraId="112701B9"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p>
          <w:p w14:paraId="79D3C06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118BAAB"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44689CF" w14:textId="2556B45E"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A524B99" w14:textId="7D1771EB"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77A3CC9" w14:textId="62980147"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C75E1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9037E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D5EEB2A"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1A15734D"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31E95E33" w14:textId="20B032FB"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A08D2C" w14:textId="04548583"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3992B2BB" w14:textId="64ACE6EF"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82459EE" w14:textId="01E87F53"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4862E00"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47552C3"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532C05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7EF94F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28817E1E" w14:textId="453ED4FC"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0FE1DCE" w14:textId="5FCA4A11"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6E884D1B" w14:textId="34599EB5"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52F7D31" w14:textId="77777777" w:rsidR="00713223"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B3B534D"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675D87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7862228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79D34F54"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598962DD"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292820A1" w14:textId="60EDC8BF"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404C2DA"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665CE1A7" w14:textId="292E059E"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6BAD0209"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24D6766A" w14:textId="1449BB8E"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2DDA025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AE1225A"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672C8DB7" w14:textId="209A0A22"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083B84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901E28"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490C6E4F"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515948BC" w14:textId="3B9A5397"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9218,2</w:t>
            </w:r>
          </w:p>
          <w:p w14:paraId="0D7E20CD" w14:textId="693CCBD5"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1565,</w:t>
            </w:r>
            <w:r w:rsidR="00825F55">
              <w:rPr>
                <w:rFonts w:ascii="Times New Roman" w:hAnsi="Times New Roman"/>
                <w:color w:val="000000" w:themeColor="text1"/>
                <w:spacing w:val="-2"/>
                <w:sz w:val="24"/>
                <w:szCs w:val="24"/>
              </w:rPr>
              <w:t>4</w:t>
            </w:r>
          </w:p>
          <w:p w14:paraId="289E453E" w14:textId="1099363D" w:rsidR="00713223"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765</w:t>
            </w:r>
            <w:r w:rsidR="00825F55">
              <w:rPr>
                <w:rFonts w:ascii="Times New Roman" w:hAnsi="Times New Roman"/>
                <w:color w:val="000000" w:themeColor="text1"/>
                <w:spacing w:val="-2"/>
                <w:sz w:val="24"/>
                <w:szCs w:val="24"/>
              </w:rPr>
              <w:t>2,8</w:t>
            </w:r>
          </w:p>
          <w:p w14:paraId="704649E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07B9609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E74F1A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71A9D318" w14:textId="77777777" w:rsidR="0074265D" w:rsidRPr="00D13509" w:rsidRDefault="0074265D" w:rsidP="00713223">
            <w:pPr>
              <w:spacing w:after="0" w:line="240" w:lineRule="auto"/>
              <w:jc w:val="center"/>
              <w:rPr>
                <w:rFonts w:ascii="Times New Roman" w:hAnsi="Times New Roman"/>
                <w:color w:val="000000" w:themeColor="text1"/>
                <w:spacing w:val="-2"/>
                <w:sz w:val="24"/>
                <w:szCs w:val="24"/>
              </w:rPr>
            </w:pPr>
          </w:p>
          <w:p w14:paraId="21F590B8" w14:textId="547572CA" w:rsidR="00713223" w:rsidRPr="0032765F" w:rsidRDefault="0032765F"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1364,4</w:t>
            </w:r>
          </w:p>
          <w:p w14:paraId="2AD40686" w14:textId="77777777" w:rsidR="00F45585" w:rsidRPr="0032765F" w:rsidRDefault="00F45585" w:rsidP="00713223">
            <w:pPr>
              <w:spacing w:after="0" w:line="240" w:lineRule="auto"/>
              <w:jc w:val="center"/>
              <w:rPr>
                <w:rFonts w:ascii="Times New Roman" w:hAnsi="Times New Roman"/>
                <w:color w:val="000000" w:themeColor="text1"/>
                <w:spacing w:val="-2"/>
                <w:sz w:val="24"/>
                <w:szCs w:val="24"/>
              </w:rPr>
            </w:pPr>
          </w:p>
          <w:p w14:paraId="582E3A1B" w14:textId="628531CA"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124,1</w:t>
            </w:r>
          </w:p>
          <w:p w14:paraId="00780BCF"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1240,3</w:t>
            </w:r>
          </w:p>
          <w:p w14:paraId="1869AA31"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28B2D0CD"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6F0113E3"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1764D1A2"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31108811" w14:textId="6F20680E"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7053,8</w:t>
            </w:r>
          </w:p>
          <w:p w14:paraId="6240C46C"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p>
          <w:p w14:paraId="69BC51AD"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rPr>
            </w:pPr>
            <w:r w:rsidRPr="0032765F">
              <w:rPr>
                <w:rFonts w:ascii="Times New Roman" w:hAnsi="Times New Roman"/>
                <w:color w:val="000000" w:themeColor="text1"/>
                <w:spacing w:val="-2"/>
                <w:sz w:val="24"/>
                <w:szCs w:val="24"/>
              </w:rPr>
              <w:t>641,3</w:t>
            </w:r>
          </w:p>
          <w:p w14:paraId="35A8EEC4" w14:textId="77777777" w:rsidR="00713223" w:rsidRPr="0032765F" w:rsidRDefault="00713223" w:rsidP="00713223">
            <w:pPr>
              <w:spacing w:after="0" w:line="240" w:lineRule="auto"/>
              <w:jc w:val="center"/>
              <w:rPr>
                <w:rFonts w:ascii="Times New Roman" w:hAnsi="Times New Roman"/>
                <w:color w:val="000000" w:themeColor="text1"/>
                <w:spacing w:val="-2"/>
                <w:sz w:val="24"/>
                <w:szCs w:val="24"/>
                <w:lang w:val="en-US"/>
              </w:rPr>
            </w:pPr>
            <w:r w:rsidRPr="0032765F">
              <w:rPr>
                <w:rFonts w:ascii="Times New Roman" w:hAnsi="Times New Roman"/>
                <w:color w:val="000000" w:themeColor="text1"/>
                <w:spacing w:val="-2"/>
                <w:sz w:val="24"/>
                <w:szCs w:val="24"/>
              </w:rPr>
              <w:t>6412,5</w:t>
            </w:r>
          </w:p>
          <w:p w14:paraId="2685099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2D19848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8460B7C"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535A8099"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0A45DFA0"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6F64C3F8" w14:textId="21B918B9" w:rsidR="009B425A" w:rsidRDefault="009B425A" w:rsidP="0071322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5203840"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1FB25CBE" w14:textId="4A79D63F" w:rsidR="009B425A" w:rsidRDefault="009B425A" w:rsidP="00713223">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F13F2B3" w14:textId="77777777" w:rsidR="009B425A" w:rsidRDefault="009B425A" w:rsidP="00713223">
            <w:pPr>
              <w:spacing w:after="0" w:line="240" w:lineRule="auto"/>
              <w:jc w:val="center"/>
              <w:rPr>
                <w:rFonts w:ascii="Times New Roman" w:hAnsi="Times New Roman"/>
                <w:color w:val="000000" w:themeColor="text1"/>
                <w:spacing w:val="-2"/>
                <w:sz w:val="24"/>
                <w:szCs w:val="24"/>
              </w:rPr>
            </w:pPr>
          </w:p>
          <w:p w14:paraId="27F0AB68" w14:textId="189CB68D"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499E98A9"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11A62D1"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FEBD65C" w14:textId="638C79DF"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125125A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7C607"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CD3656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1DE1782A"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5A547C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93C70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9A19178"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1C4776F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35A4B354" w14:textId="0CDB5BDD"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13AF16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C080112" w14:textId="2800067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4049ECE" w14:textId="604D18AE"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08B8AEDF" w14:textId="4DE97EA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1AC8AC9" w14:textId="217C211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7BC604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F45B43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AD0A644"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9391C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DA62EC" w14:textId="6E30F77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06F96E9" w14:textId="23FD2F9B"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318014F" w14:textId="1343B562"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EC57116"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9B48E2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35D1C17"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1AC26762"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5AE136D7"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17290D2C"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7DDB05FD" w14:textId="7777777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7DD7156"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33EF43FF" w14:textId="77777777" w:rsidR="009B425A" w:rsidRDefault="009B425A" w:rsidP="00F45585">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79C04098" w14:textId="77777777" w:rsidR="009B425A" w:rsidRDefault="009B425A" w:rsidP="00F45585">
            <w:pPr>
              <w:spacing w:after="0" w:line="240" w:lineRule="auto"/>
              <w:jc w:val="center"/>
              <w:rPr>
                <w:rFonts w:ascii="Times New Roman" w:hAnsi="Times New Roman"/>
                <w:color w:val="000000" w:themeColor="text1"/>
                <w:spacing w:val="-2"/>
                <w:sz w:val="24"/>
                <w:szCs w:val="24"/>
              </w:rPr>
            </w:pPr>
          </w:p>
          <w:p w14:paraId="40F5EF41" w14:textId="7D106A05"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lastRenderedPageBreak/>
              <w:t>0,0</w:t>
            </w:r>
          </w:p>
          <w:p w14:paraId="0FE89E1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B6D5741"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7BE2A6F" w14:textId="7BA04432" w:rsidR="0032765F" w:rsidRPr="00D13509" w:rsidRDefault="00F45585" w:rsidP="0032765F">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r w:rsidR="0032765F" w:rsidRPr="00D13509" w14:paraId="139CA30B" w14:textId="77777777" w:rsidTr="00F45585">
        <w:trPr>
          <w:trHeight w:val="669"/>
        </w:trPr>
        <w:tc>
          <w:tcPr>
            <w:tcW w:w="4077" w:type="dxa"/>
          </w:tcPr>
          <w:p w14:paraId="44A2D7D9" w14:textId="77777777" w:rsidR="0032765F" w:rsidRDefault="0032765F" w:rsidP="00BA02FC">
            <w:pPr>
              <w:spacing w:after="0" w:line="240" w:lineRule="auto"/>
              <w:rPr>
                <w:rFonts w:ascii="Times New Roman" w:hAnsi="Times New Roman"/>
                <w:spacing w:val="-2"/>
                <w:sz w:val="24"/>
                <w:szCs w:val="24"/>
              </w:rPr>
            </w:pPr>
            <w:r w:rsidRPr="0032765F">
              <w:rPr>
                <w:rFonts w:ascii="Times New Roman" w:hAnsi="Times New Roman"/>
                <w:spacing w:val="-2"/>
                <w:sz w:val="24"/>
                <w:szCs w:val="24"/>
              </w:rPr>
              <w:lastRenderedPageBreak/>
              <w:t>Создание модельных муниципальных библиотек за счет средств местного бюджета</w:t>
            </w:r>
          </w:p>
          <w:p w14:paraId="363F7C12"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3C878905"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36A04D6C" w14:textId="77777777" w:rsidR="0032765F" w:rsidRPr="00D13509" w:rsidRDefault="0032765F" w:rsidP="0032765F">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962EF8A" w14:textId="3EC70273" w:rsidR="0032765F" w:rsidRPr="00D13509" w:rsidRDefault="0032765F" w:rsidP="0032765F">
            <w:pPr>
              <w:spacing w:after="0" w:line="240" w:lineRule="auto"/>
              <w:rPr>
                <w:rFonts w:ascii="Times New Roman" w:hAnsi="Times New Roman"/>
                <w:spacing w:val="-2"/>
                <w:sz w:val="24"/>
                <w:szCs w:val="24"/>
              </w:rPr>
            </w:pPr>
            <w:proofErr w:type="spellStart"/>
            <w:r w:rsidRPr="00D13509">
              <w:rPr>
                <w:rFonts w:ascii="Times New Roman" w:hAnsi="Times New Roman"/>
                <w:spacing w:val="-2"/>
                <w:sz w:val="24"/>
                <w:szCs w:val="24"/>
              </w:rPr>
              <w:t>обл</w:t>
            </w:r>
            <w:proofErr w:type="spellEnd"/>
            <w:r w:rsidRPr="00D13509">
              <w:rPr>
                <w:rFonts w:ascii="Times New Roman" w:hAnsi="Times New Roman"/>
                <w:spacing w:val="-2"/>
                <w:sz w:val="24"/>
                <w:szCs w:val="24"/>
              </w:rPr>
              <w:t>.+</w:t>
            </w:r>
            <w:proofErr w:type="spellStart"/>
            <w:proofErr w:type="gramStart"/>
            <w:r w:rsidRPr="00D13509">
              <w:rPr>
                <w:rFonts w:ascii="Times New Roman" w:hAnsi="Times New Roman"/>
                <w:spacing w:val="-2"/>
                <w:sz w:val="24"/>
                <w:szCs w:val="24"/>
              </w:rPr>
              <w:t>фед.бюджеты</w:t>
            </w:r>
            <w:proofErr w:type="spellEnd"/>
            <w:proofErr w:type="gramEnd"/>
          </w:p>
        </w:tc>
        <w:tc>
          <w:tcPr>
            <w:tcW w:w="1559" w:type="dxa"/>
          </w:tcPr>
          <w:p w14:paraId="632B1D2C"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2DA35B83"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1930B714" w14:textId="77777777" w:rsidR="0032765F" w:rsidRDefault="0032765F" w:rsidP="00BA02FC">
            <w:pPr>
              <w:spacing w:after="0" w:line="240" w:lineRule="auto"/>
              <w:jc w:val="center"/>
              <w:rPr>
                <w:rFonts w:ascii="Times New Roman" w:hAnsi="Times New Roman"/>
                <w:color w:val="000000" w:themeColor="text1"/>
                <w:spacing w:val="-2"/>
                <w:sz w:val="24"/>
                <w:szCs w:val="24"/>
                <w:lang w:val="en-US"/>
              </w:rPr>
            </w:pPr>
          </w:p>
          <w:p w14:paraId="6770E373"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lang w:val="en-US"/>
              </w:rPr>
              <w:t>800</w:t>
            </w:r>
            <w:r>
              <w:rPr>
                <w:rFonts w:ascii="Times New Roman" w:hAnsi="Times New Roman"/>
                <w:color w:val="000000" w:themeColor="text1"/>
                <w:spacing w:val="-2"/>
                <w:sz w:val="24"/>
                <w:szCs w:val="24"/>
              </w:rPr>
              <w:t>,0</w:t>
            </w:r>
          </w:p>
          <w:p w14:paraId="5A5AA4B2"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FE48F1E"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138C6DC8" w14:textId="6BA060C5" w:rsidR="0032765F" w:rsidRP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276" w:type="dxa"/>
          </w:tcPr>
          <w:p w14:paraId="4DF2CD3F"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2908C172"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1160073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4ADE961"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5F5F40E7"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183F4E5"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D5C53AC" w14:textId="6D90BF4F" w:rsidR="0032765F" w:rsidRPr="00D13509" w:rsidRDefault="0032765F" w:rsidP="0032765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05439FE2"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1211BA55"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46380E9A" w14:textId="77777777" w:rsidR="0032765F" w:rsidRDefault="0032765F" w:rsidP="00406DAD">
            <w:pPr>
              <w:spacing w:after="0" w:line="240" w:lineRule="auto"/>
              <w:jc w:val="center"/>
              <w:rPr>
                <w:rFonts w:ascii="Times New Roman" w:hAnsi="Times New Roman"/>
                <w:color w:val="000000" w:themeColor="text1"/>
                <w:spacing w:val="-2"/>
                <w:sz w:val="24"/>
                <w:szCs w:val="24"/>
              </w:rPr>
            </w:pPr>
          </w:p>
          <w:p w14:paraId="420FAF95" w14:textId="77A470FE" w:rsidR="0032765F" w:rsidRDefault="0032765F"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7A8FC4D1" w14:textId="787E9290" w:rsidR="0032765F" w:rsidRDefault="0032765F" w:rsidP="00406DAD">
            <w:pPr>
              <w:spacing w:after="0" w:line="240" w:lineRule="auto"/>
              <w:jc w:val="center"/>
              <w:rPr>
                <w:rFonts w:ascii="Times New Roman" w:hAnsi="Times New Roman"/>
                <w:color w:val="000000" w:themeColor="text1"/>
                <w:spacing w:val="-2"/>
                <w:sz w:val="24"/>
                <w:szCs w:val="24"/>
              </w:rPr>
            </w:pPr>
          </w:p>
          <w:p w14:paraId="2AC99C45" w14:textId="5CA8E798" w:rsidR="0032765F" w:rsidRDefault="0032765F" w:rsidP="00406DAD">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2A02A1F0" w14:textId="43F60AAA" w:rsidR="0032765F" w:rsidRPr="00D13509" w:rsidRDefault="0032765F" w:rsidP="0032765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992" w:type="dxa"/>
          </w:tcPr>
          <w:p w14:paraId="208179C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412339B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159C0F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0E9F8C04"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21D9E50A"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38C0984"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800,0</w:t>
            </w:r>
          </w:p>
          <w:p w14:paraId="420B2D5C" w14:textId="5AC26E66" w:rsidR="0032765F"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020412D9"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37350CA6"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0544B961"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100F9DB8"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3ACDDD01" w14:textId="77777777" w:rsidR="0032765F" w:rsidRDefault="0032765F" w:rsidP="00BA02FC">
            <w:pPr>
              <w:spacing w:after="0" w:line="240" w:lineRule="auto"/>
              <w:jc w:val="center"/>
              <w:rPr>
                <w:rFonts w:ascii="Times New Roman" w:hAnsi="Times New Roman"/>
                <w:color w:val="000000" w:themeColor="text1"/>
                <w:spacing w:val="-2"/>
                <w:sz w:val="24"/>
                <w:szCs w:val="24"/>
              </w:rPr>
            </w:pPr>
          </w:p>
          <w:p w14:paraId="772ABC1A" w14:textId="77777777" w:rsidR="0032765F"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1D7EC9A" w14:textId="68E973C4" w:rsidR="0032765F" w:rsidRPr="00D13509" w:rsidRDefault="0032765F" w:rsidP="00BA02FC">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bl>
    <w:p w14:paraId="17D1C955" w14:textId="77777777" w:rsidR="00AF6FE5" w:rsidRPr="00D13509" w:rsidRDefault="00AF6FE5" w:rsidP="00AF6FE5">
      <w:pPr>
        <w:spacing w:after="0" w:line="240" w:lineRule="auto"/>
        <w:jc w:val="center"/>
        <w:rPr>
          <w:rFonts w:ascii="Times New Roman" w:hAnsi="Times New Roman"/>
          <w:b/>
          <w:sz w:val="28"/>
          <w:szCs w:val="28"/>
        </w:rPr>
      </w:pPr>
    </w:p>
    <w:p w14:paraId="3D9C4C8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муниципальной программы».</w:t>
      </w:r>
    </w:p>
    <w:p w14:paraId="3069DC23" w14:textId="32C6A47F"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bookmarkStart w:id="1" w:name="sub_1010"/>
      <w:r w:rsidRPr="00D13509">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14:paraId="133084D2"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-2022г. всего: 106159,0 тыс. руб.</w:t>
      </w:r>
    </w:p>
    <w:p w14:paraId="47643771"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65444,0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6AAFCB01"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40715,0 тыс. руб.</w:t>
      </w:r>
    </w:p>
    <w:p w14:paraId="750BE736" w14:textId="06208A39"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-2023г. </w:t>
      </w:r>
      <w:proofErr w:type="gramStart"/>
      <w:r w:rsidRPr="00D13509">
        <w:rPr>
          <w:rFonts w:ascii="Times New Roman" w:hAnsi="Times New Roman"/>
          <w:color w:val="000000" w:themeColor="text1"/>
          <w:spacing w:val="-2"/>
          <w:sz w:val="28"/>
          <w:szCs w:val="28"/>
        </w:rPr>
        <w:t xml:space="preserve">всего:  </w:t>
      </w:r>
      <w:r w:rsidR="00B02BA1">
        <w:rPr>
          <w:rFonts w:ascii="Times New Roman" w:hAnsi="Times New Roman"/>
          <w:color w:val="000000" w:themeColor="text1"/>
          <w:spacing w:val="-2"/>
          <w:sz w:val="28"/>
          <w:szCs w:val="28"/>
        </w:rPr>
        <w:t>103175</w:t>
      </w:r>
      <w:proofErr w:type="gramEnd"/>
      <w:r w:rsidR="00B02BA1">
        <w:rPr>
          <w:rFonts w:ascii="Times New Roman" w:hAnsi="Times New Roman"/>
          <w:color w:val="000000" w:themeColor="text1"/>
          <w:spacing w:val="-2"/>
          <w:sz w:val="28"/>
          <w:szCs w:val="28"/>
        </w:rPr>
        <w:t>,3</w:t>
      </w:r>
      <w:r w:rsidRPr="00D13509">
        <w:rPr>
          <w:rFonts w:ascii="Times New Roman" w:hAnsi="Times New Roman"/>
          <w:color w:val="000000" w:themeColor="text1"/>
          <w:spacing w:val="-2"/>
          <w:sz w:val="28"/>
          <w:szCs w:val="28"/>
        </w:rPr>
        <w:t xml:space="preserve"> тыс. руб.</w:t>
      </w:r>
    </w:p>
    <w:p w14:paraId="64B1FA80"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69411,60</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1AE3F252" w14:textId="2ADAD621"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B02BA1">
        <w:rPr>
          <w:rFonts w:ascii="Times New Roman" w:hAnsi="Times New Roman"/>
          <w:color w:val="000000" w:themeColor="text1"/>
          <w:spacing w:val="-2"/>
          <w:sz w:val="28"/>
          <w:szCs w:val="28"/>
        </w:rPr>
        <w:t>33763,70</w:t>
      </w:r>
      <w:r w:rsidRPr="00D13509">
        <w:rPr>
          <w:rFonts w:ascii="Times New Roman" w:hAnsi="Times New Roman"/>
          <w:color w:val="000000" w:themeColor="text1"/>
          <w:spacing w:val="-2"/>
          <w:sz w:val="28"/>
          <w:szCs w:val="28"/>
        </w:rPr>
        <w:t xml:space="preserve"> тыс. руб.</w:t>
      </w:r>
    </w:p>
    <w:p w14:paraId="35D3E3E5"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-2024г. - всего: 66569,0 тыс. руб.</w:t>
      </w:r>
    </w:p>
    <w:p w14:paraId="1CDA9332"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48736,30</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084DB830"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17832,70</w:t>
      </w:r>
      <w:r w:rsidRPr="00D13509">
        <w:rPr>
          <w:rFonts w:ascii="Times New Roman" w:hAnsi="Times New Roman"/>
          <w:color w:val="000000" w:themeColor="text1"/>
          <w:spacing w:val="-2"/>
          <w:sz w:val="28"/>
          <w:szCs w:val="28"/>
        </w:rPr>
        <w:t xml:space="preserve"> тыс. руб.</w:t>
      </w:r>
    </w:p>
    <w:p w14:paraId="289FC6CE"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149A9D9D" w14:textId="77777777" w:rsidR="00825F55" w:rsidRPr="00D13509" w:rsidRDefault="00825F55" w:rsidP="00825F5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42022,2</w:t>
      </w:r>
      <w:r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7CEEBC71" w14:textId="77777777" w:rsidR="00825F55" w:rsidRDefault="00825F55" w:rsidP="00825F55">
      <w:pPr>
        <w:spacing w:after="0" w:line="240" w:lineRule="auto"/>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17161,2</w:t>
      </w:r>
      <w:r w:rsidRPr="00D13509">
        <w:rPr>
          <w:rFonts w:ascii="Times New Roman" w:hAnsi="Times New Roman"/>
          <w:color w:val="000000" w:themeColor="text1"/>
          <w:spacing w:val="-2"/>
          <w:sz w:val="28"/>
          <w:szCs w:val="28"/>
        </w:rPr>
        <w:t xml:space="preserve"> тыс. руб.</w:t>
      </w:r>
    </w:p>
    <w:p w14:paraId="33485107" w14:textId="0A50D27C" w:rsidR="00AF6FE5" w:rsidRPr="00D13509" w:rsidRDefault="00AF6FE5" w:rsidP="00825F55">
      <w:pPr>
        <w:spacing w:after="0" w:line="240" w:lineRule="auto"/>
        <w:jc w:val="both"/>
        <w:rPr>
          <w:rFonts w:ascii="Times New Roman" w:hAnsi="Times New Roman"/>
          <w:sz w:val="28"/>
          <w:szCs w:val="28"/>
        </w:rPr>
      </w:pPr>
      <w:r w:rsidRPr="00D13509">
        <w:rPr>
          <w:rFonts w:ascii="Times New Roman" w:hAnsi="Times New Roman"/>
          <w:sz w:val="28"/>
          <w:szCs w:val="28"/>
        </w:rPr>
        <w:t>Объемы финансирования программы на 202</w:t>
      </w:r>
      <w:r w:rsidR="007E2CF9" w:rsidRPr="00D13509">
        <w:rPr>
          <w:rFonts w:ascii="Times New Roman" w:hAnsi="Times New Roman"/>
          <w:sz w:val="28"/>
          <w:szCs w:val="28"/>
        </w:rPr>
        <w:t>2</w:t>
      </w:r>
      <w:r w:rsidRPr="00D13509">
        <w:rPr>
          <w:rFonts w:ascii="Times New Roman" w:hAnsi="Times New Roman"/>
          <w:sz w:val="28"/>
          <w:szCs w:val="28"/>
        </w:rPr>
        <w:t>-202</w:t>
      </w:r>
      <w:r w:rsidR="007E2CF9"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установленном порядке при формировании проекта бюджета на соответствующий год.</w:t>
      </w:r>
    </w:p>
    <w:p w14:paraId="7859461E" w14:textId="77777777" w:rsidR="00AF6FE5" w:rsidRPr="00D13509" w:rsidRDefault="00AF6FE5" w:rsidP="00AF6FE5">
      <w:pPr>
        <w:spacing w:after="0" w:line="240" w:lineRule="auto"/>
        <w:jc w:val="center"/>
        <w:rPr>
          <w:rFonts w:ascii="Times New Roman" w:hAnsi="Times New Roman"/>
          <w:b/>
          <w:sz w:val="28"/>
          <w:szCs w:val="28"/>
        </w:rPr>
      </w:pPr>
    </w:p>
    <w:p w14:paraId="224FC6A6" w14:textId="59A78EDA" w:rsidR="00AF6FE5" w:rsidRPr="00D13509" w:rsidRDefault="00032219"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w:t>
      </w:r>
      <w:r w:rsidR="00AF6FE5" w:rsidRPr="00D13509">
        <w:rPr>
          <w:rFonts w:ascii="Times New Roman" w:hAnsi="Times New Roman"/>
          <w:b/>
          <w:sz w:val="28"/>
          <w:szCs w:val="28"/>
        </w:rPr>
        <w:t xml:space="preserve">аздел 6. «Организация управления и механизм </w:t>
      </w:r>
    </w:p>
    <w:p w14:paraId="69849D5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программы.</w:t>
      </w:r>
    </w:p>
    <w:p w14:paraId="441F52A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программы осуществляется Управлением культуры администрации Катав-Ивановского муниципального района.</w:t>
      </w:r>
    </w:p>
    <w:p w14:paraId="00B34F2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14:paraId="79EF52C4" w14:textId="0C2016B1"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Катав-Ивановского муниципального района.</w:t>
      </w:r>
    </w:p>
    <w:p w14:paraId="6D4728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DF27928"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3A1ECAA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культуры администрации Катав-Ивановского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14:paraId="4A520BD7" w14:textId="77777777" w:rsidR="00AF6FE5" w:rsidRPr="00D13509" w:rsidRDefault="00AF6FE5" w:rsidP="00AF6FE5">
      <w:pPr>
        <w:spacing w:after="0" w:line="240" w:lineRule="auto"/>
        <w:jc w:val="center"/>
        <w:rPr>
          <w:rFonts w:ascii="Times New Roman" w:hAnsi="Times New Roman"/>
          <w:b/>
          <w:sz w:val="28"/>
          <w:szCs w:val="28"/>
        </w:rPr>
      </w:pPr>
    </w:p>
    <w:p w14:paraId="71E81DDC" w14:textId="77777777" w:rsidR="0074265D" w:rsidRPr="00D13509" w:rsidRDefault="0074265D" w:rsidP="00AF6FE5">
      <w:pPr>
        <w:spacing w:after="0" w:line="240" w:lineRule="auto"/>
        <w:jc w:val="center"/>
        <w:rPr>
          <w:rFonts w:ascii="Times New Roman" w:hAnsi="Times New Roman"/>
          <w:b/>
          <w:sz w:val="28"/>
          <w:szCs w:val="28"/>
        </w:rPr>
      </w:pPr>
    </w:p>
    <w:p w14:paraId="3B11B368" w14:textId="77777777" w:rsidR="0074265D" w:rsidRPr="00D13509" w:rsidRDefault="0074265D" w:rsidP="00AF6FE5">
      <w:pPr>
        <w:spacing w:after="0" w:line="240" w:lineRule="auto"/>
        <w:jc w:val="center"/>
        <w:rPr>
          <w:rFonts w:ascii="Times New Roman" w:hAnsi="Times New Roman"/>
          <w:b/>
          <w:sz w:val="28"/>
          <w:szCs w:val="28"/>
        </w:rPr>
      </w:pPr>
    </w:p>
    <w:p w14:paraId="2C7DFDBF" w14:textId="77777777" w:rsidR="0074265D" w:rsidRPr="00D13509" w:rsidRDefault="0074265D" w:rsidP="00AF6FE5">
      <w:pPr>
        <w:spacing w:after="0" w:line="240" w:lineRule="auto"/>
        <w:jc w:val="center"/>
        <w:rPr>
          <w:rFonts w:ascii="Times New Roman" w:hAnsi="Times New Roman"/>
          <w:b/>
          <w:sz w:val="28"/>
          <w:szCs w:val="28"/>
        </w:rPr>
      </w:pPr>
    </w:p>
    <w:p w14:paraId="52928DA0" w14:textId="77777777" w:rsidR="0074265D" w:rsidRPr="00D13509" w:rsidRDefault="0074265D" w:rsidP="00AF6FE5">
      <w:pPr>
        <w:spacing w:after="0" w:line="240" w:lineRule="auto"/>
        <w:jc w:val="center"/>
        <w:rPr>
          <w:rFonts w:ascii="Times New Roman" w:hAnsi="Times New Roman"/>
          <w:b/>
          <w:sz w:val="28"/>
          <w:szCs w:val="28"/>
        </w:rPr>
      </w:pPr>
    </w:p>
    <w:p w14:paraId="2C780A17" w14:textId="77777777" w:rsidR="0074265D" w:rsidRPr="00D13509" w:rsidRDefault="0074265D" w:rsidP="00AF6FE5">
      <w:pPr>
        <w:spacing w:after="0" w:line="240" w:lineRule="auto"/>
        <w:jc w:val="center"/>
        <w:rPr>
          <w:rFonts w:ascii="Times New Roman" w:hAnsi="Times New Roman"/>
          <w:b/>
          <w:sz w:val="28"/>
          <w:szCs w:val="28"/>
        </w:rPr>
      </w:pPr>
    </w:p>
    <w:p w14:paraId="489D0B66" w14:textId="5B5023BE"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4BCB2F2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программы и оценка ее эффективности».</w:t>
      </w:r>
    </w:p>
    <w:p w14:paraId="4CDCE8F9" w14:textId="77777777" w:rsidR="00AF6FE5" w:rsidRPr="00D13509" w:rsidRDefault="00AF6FE5" w:rsidP="00AF6FE5">
      <w:pPr>
        <w:spacing w:after="0" w:line="240" w:lineRule="auto"/>
        <w:jc w:val="center"/>
        <w:rPr>
          <w:rFonts w:ascii="Times New Roman" w:hAnsi="Times New Roman"/>
          <w:b/>
          <w:sz w:val="28"/>
          <w:szCs w:val="28"/>
        </w:rPr>
      </w:pPr>
    </w:p>
    <w:p w14:paraId="51E2715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программы будут достигнуты следующие показатели развития учреждений Управления культуры администрации Катав-Ивановского муниципального района:</w:t>
      </w:r>
    </w:p>
    <w:p w14:paraId="772240F6" w14:textId="77777777" w:rsidR="00AF6FE5" w:rsidRPr="00D13509"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D13509">
        <w:rPr>
          <w:rFonts w:ascii="Arial" w:hAnsi="Arial" w:cs="Arial"/>
          <w:b/>
          <w:bCs/>
          <w:color w:val="26282F"/>
          <w:sz w:val="28"/>
          <w:szCs w:val="28"/>
        </w:rPr>
        <w:t xml:space="preserve"> </w:t>
      </w:r>
      <w:r w:rsidRPr="00D13509">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782305F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72A8C47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4F854306"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46690F8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4785796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р</w:t>
      </w:r>
      <w:r w:rsidRPr="00D13509">
        <w:rPr>
          <w:rFonts w:ascii="Times New Roman" w:hAnsi="Times New Roman"/>
          <w:sz w:val="28"/>
          <w:szCs w:val="28"/>
        </w:rPr>
        <w:t>ост доли учреждений имеющие удовлетворительные пожарно-технические характеристики;</w:t>
      </w:r>
    </w:p>
    <w:p w14:paraId="668FF3BB" w14:textId="3F8A560E"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3B86426C" w14:textId="547AFEBA"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электроэнергии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28AEFBE2" w14:textId="2C99E119" w:rsidR="00AF6FE5" w:rsidRPr="00D13509" w:rsidRDefault="00AF6FE5" w:rsidP="00AF6FE5">
      <w:pPr>
        <w:spacing w:after="0" w:line="240" w:lineRule="auto"/>
        <w:rPr>
          <w:rFonts w:ascii="Times New Roman" w:hAnsi="Times New Roman"/>
          <w:spacing w:val="-2"/>
          <w:sz w:val="28"/>
          <w:szCs w:val="28"/>
        </w:rPr>
      </w:pPr>
      <w:r w:rsidRPr="00D13509">
        <w:rPr>
          <w:rFonts w:ascii="Times New Roman" w:hAnsi="Times New Roman"/>
          <w:sz w:val="28"/>
          <w:szCs w:val="28"/>
        </w:rPr>
        <w:t>- процент снижения объема потребления воды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(ежегодно на 3% от уровня 2009 года).</w:t>
      </w:r>
    </w:p>
    <w:p w14:paraId="5C01CDFD"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4C48484A" w14:textId="77777777" w:rsidR="00683716" w:rsidRPr="00D13509" w:rsidRDefault="00683716" w:rsidP="00AF6FE5">
      <w:pPr>
        <w:spacing w:after="0" w:line="240" w:lineRule="auto"/>
        <w:jc w:val="both"/>
        <w:rPr>
          <w:rFonts w:ascii="Times New Roman" w:hAnsi="Times New Roman"/>
          <w:spacing w:val="-2"/>
          <w:sz w:val="28"/>
          <w:szCs w:val="28"/>
        </w:rPr>
      </w:pPr>
    </w:p>
    <w:p w14:paraId="0C0A0F8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14:paraId="7901B2C8" w14:textId="77777777" w:rsidR="00AF6FE5" w:rsidRPr="00D13509" w:rsidRDefault="00AF6FE5" w:rsidP="00AF6FE5">
      <w:pPr>
        <w:spacing w:after="0" w:line="240" w:lineRule="auto"/>
        <w:jc w:val="both"/>
        <w:rPr>
          <w:rFonts w:ascii="Times New Roman" w:hAnsi="Times New Roman"/>
          <w:spacing w:val="-2"/>
          <w:sz w:val="28"/>
          <w:szCs w:val="2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1133"/>
        <w:gridCol w:w="1582"/>
        <w:gridCol w:w="993"/>
        <w:gridCol w:w="715"/>
        <w:gridCol w:w="280"/>
        <w:gridCol w:w="572"/>
        <w:gridCol w:w="94"/>
        <w:gridCol w:w="898"/>
        <w:gridCol w:w="142"/>
        <w:gridCol w:w="848"/>
        <w:gridCol w:w="8"/>
        <w:gridCol w:w="845"/>
      </w:tblGrid>
      <w:tr w:rsidR="00AF6FE5" w:rsidRPr="00D13509" w14:paraId="0A610F7D" w14:textId="77777777" w:rsidTr="003C2438">
        <w:trPr>
          <w:trHeight w:val="1194"/>
        </w:trPr>
        <w:tc>
          <w:tcPr>
            <w:tcW w:w="548" w:type="dxa"/>
            <w:vMerge w:val="restart"/>
          </w:tcPr>
          <w:p w14:paraId="5134AA9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lastRenderedPageBreak/>
              <w:t>№ п/п</w:t>
            </w:r>
          </w:p>
        </w:tc>
        <w:tc>
          <w:tcPr>
            <w:tcW w:w="984" w:type="dxa"/>
            <w:vMerge w:val="restart"/>
          </w:tcPr>
          <w:p w14:paraId="6C80B6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Задачи, направленные на</w:t>
            </w:r>
          </w:p>
          <w:p w14:paraId="20E3321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достижение цели</w:t>
            </w:r>
          </w:p>
        </w:tc>
        <w:tc>
          <w:tcPr>
            <w:tcW w:w="2123" w:type="dxa"/>
            <w:gridSpan w:val="2"/>
          </w:tcPr>
          <w:p w14:paraId="470562B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Планируемый объем финансирования</w:t>
            </w:r>
          </w:p>
          <w:p w14:paraId="34A8CF7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решение</w:t>
            </w:r>
          </w:p>
          <w:p w14:paraId="4B2BB88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данной задачи</w:t>
            </w:r>
          </w:p>
          <w:p w14:paraId="675425D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(тыс. руб.)</w:t>
            </w:r>
          </w:p>
        </w:tc>
        <w:tc>
          <w:tcPr>
            <w:tcW w:w="1582" w:type="dxa"/>
            <w:vMerge w:val="restart"/>
          </w:tcPr>
          <w:p w14:paraId="223D2F9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14:paraId="2057259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Единица измерения</w:t>
            </w:r>
          </w:p>
        </w:tc>
        <w:tc>
          <w:tcPr>
            <w:tcW w:w="715" w:type="dxa"/>
            <w:vMerge w:val="restart"/>
          </w:tcPr>
          <w:p w14:paraId="4A4B0AF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 xml:space="preserve">Базовое значение показателя </w:t>
            </w:r>
          </w:p>
          <w:p w14:paraId="3BF0AD8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начало реализации подпрограммы)</w:t>
            </w:r>
          </w:p>
        </w:tc>
        <w:tc>
          <w:tcPr>
            <w:tcW w:w="3687" w:type="dxa"/>
            <w:gridSpan w:val="8"/>
          </w:tcPr>
          <w:p w14:paraId="1B3CE67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Планируемое значение показателя по годам реализации</w:t>
            </w:r>
          </w:p>
        </w:tc>
      </w:tr>
      <w:tr w:rsidR="004C0F01" w:rsidRPr="00D13509" w14:paraId="545EB997" w14:textId="77777777" w:rsidTr="003C2438">
        <w:trPr>
          <w:trHeight w:val="1497"/>
        </w:trPr>
        <w:tc>
          <w:tcPr>
            <w:tcW w:w="548" w:type="dxa"/>
            <w:vMerge/>
          </w:tcPr>
          <w:p w14:paraId="489BD5BF"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14:paraId="1D63E817"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CCB7CD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14:paraId="45803C3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Средства бюджета </w:t>
            </w:r>
          </w:p>
        </w:tc>
        <w:tc>
          <w:tcPr>
            <w:tcW w:w="1133" w:type="dxa"/>
            <w:vAlign w:val="center"/>
          </w:tcPr>
          <w:p w14:paraId="6391C43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Другие      </w:t>
            </w:r>
            <w:r w:rsidRPr="00D13509">
              <w:rPr>
                <w:rFonts w:ascii="Times New Roman" w:eastAsia="Calibri" w:hAnsi="Times New Roman"/>
                <w:sz w:val="18"/>
                <w:szCs w:val="18"/>
              </w:rPr>
              <w:br/>
              <w:t>источники</w:t>
            </w:r>
          </w:p>
          <w:p w14:paraId="6A22715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(в разрезе)</w:t>
            </w:r>
          </w:p>
        </w:tc>
        <w:tc>
          <w:tcPr>
            <w:tcW w:w="1582" w:type="dxa"/>
            <w:vMerge/>
          </w:tcPr>
          <w:p w14:paraId="4661EE64"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14:paraId="3603547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14:paraId="38CCF0F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14:paraId="29440380" w14:textId="44DDF38A"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w:t>
            </w:r>
            <w:r w:rsidRPr="00D13509">
              <w:rPr>
                <w:rFonts w:ascii="Times New Roman" w:eastAsia="Calibri" w:hAnsi="Times New Roman"/>
                <w:sz w:val="18"/>
                <w:szCs w:val="18"/>
              </w:rPr>
              <w:t>2</w:t>
            </w:r>
            <w:r w:rsidR="004057CB" w:rsidRPr="00D13509">
              <w:rPr>
                <w:rFonts w:ascii="Times New Roman" w:eastAsia="Calibri" w:hAnsi="Times New Roman"/>
                <w:sz w:val="18"/>
                <w:szCs w:val="18"/>
              </w:rPr>
              <w:t>2</w:t>
            </w:r>
          </w:p>
        </w:tc>
        <w:tc>
          <w:tcPr>
            <w:tcW w:w="1134" w:type="dxa"/>
            <w:gridSpan w:val="3"/>
          </w:tcPr>
          <w:p w14:paraId="314716F3" w14:textId="2A4BECB1"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3</w:t>
            </w:r>
          </w:p>
        </w:tc>
        <w:tc>
          <w:tcPr>
            <w:tcW w:w="848" w:type="dxa"/>
          </w:tcPr>
          <w:p w14:paraId="0F482CC4" w14:textId="27DCFE3A" w:rsidR="004C0F01" w:rsidRPr="00D13509" w:rsidRDefault="00B7000A"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4</w:t>
            </w:r>
          </w:p>
        </w:tc>
        <w:tc>
          <w:tcPr>
            <w:tcW w:w="853" w:type="dxa"/>
            <w:gridSpan w:val="2"/>
          </w:tcPr>
          <w:p w14:paraId="5EEA0F6D" w14:textId="1618DF67" w:rsidR="004C0F01" w:rsidRPr="00D13509" w:rsidRDefault="004C0F01" w:rsidP="00B7000A">
            <w:pPr>
              <w:spacing w:after="0" w:line="240" w:lineRule="auto"/>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5</w:t>
            </w:r>
          </w:p>
        </w:tc>
      </w:tr>
      <w:tr w:rsidR="00AF6FE5" w:rsidRPr="00D13509" w14:paraId="480851E7" w14:textId="77777777" w:rsidTr="003C2438">
        <w:tc>
          <w:tcPr>
            <w:tcW w:w="548" w:type="dxa"/>
          </w:tcPr>
          <w:p w14:paraId="5102AC6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984" w:type="dxa"/>
          </w:tcPr>
          <w:p w14:paraId="6E9C970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990" w:type="dxa"/>
          </w:tcPr>
          <w:p w14:paraId="085AB672"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133" w:type="dxa"/>
          </w:tcPr>
          <w:p w14:paraId="1B15F13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4</w:t>
            </w:r>
          </w:p>
        </w:tc>
        <w:tc>
          <w:tcPr>
            <w:tcW w:w="1582" w:type="dxa"/>
          </w:tcPr>
          <w:p w14:paraId="33D438A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5</w:t>
            </w:r>
          </w:p>
        </w:tc>
        <w:tc>
          <w:tcPr>
            <w:tcW w:w="993" w:type="dxa"/>
          </w:tcPr>
          <w:p w14:paraId="6F8E3EC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6</w:t>
            </w:r>
          </w:p>
        </w:tc>
        <w:tc>
          <w:tcPr>
            <w:tcW w:w="715" w:type="dxa"/>
          </w:tcPr>
          <w:p w14:paraId="3F0C1A0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7</w:t>
            </w:r>
          </w:p>
        </w:tc>
        <w:tc>
          <w:tcPr>
            <w:tcW w:w="852" w:type="dxa"/>
            <w:gridSpan w:val="2"/>
          </w:tcPr>
          <w:p w14:paraId="4E4FA3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8</w:t>
            </w:r>
          </w:p>
        </w:tc>
        <w:tc>
          <w:tcPr>
            <w:tcW w:w="1982" w:type="dxa"/>
            <w:gridSpan w:val="4"/>
          </w:tcPr>
          <w:p w14:paraId="604FF6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9</w:t>
            </w:r>
          </w:p>
        </w:tc>
        <w:tc>
          <w:tcPr>
            <w:tcW w:w="853" w:type="dxa"/>
            <w:gridSpan w:val="2"/>
          </w:tcPr>
          <w:p w14:paraId="76C03D9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10</w:t>
            </w:r>
          </w:p>
        </w:tc>
      </w:tr>
      <w:tr w:rsidR="00AF6FE5" w:rsidRPr="00D13509" w14:paraId="6E00E582" w14:textId="77777777" w:rsidTr="003C2438">
        <w:tc>
          <w:tcPr>
            <w:tcW w:w="548" w:type="dxa"/>
          </w:tcPr>
          <w:p w14:paraId="023AE8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28FC316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программы - </w:t>
            </w:r>
            <w:r w:rsidRPr="00D13509">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13C9F5E" w14:textId="77777777" w:rsidTr="003C2438">
        <w:tc>
          <w:tcPr>
            <w:tcW w:w="548" w:type="dxa"/>
            <w:vAlign w:val="center"/>
          </w:tcPr>
          <w:p w14:paraId="3371A4F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10084" w:type="dxa"/>
            <w:gridSpan w:val="14"/>
            <w:vAlign w:val="center"/>
          </w:tcPr>
          <w:p w14:paraId="29D156A4"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1</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EF5A80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525B1408" w14:textId="77777777" w:rsidTr="003C2438">
        <w:trPr>
          <w:trHeight w:val="366"/>
        </w:trPr>
        <w:tc>
          <w:tcPr>
            <w:tcW w:w="548" w:type="dxa"/>
            <w:vAlign w:val="center"/>
          </w:tcPr>
          <w:p w14:paraId="5DBA85C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57AC139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246E7847" w14:textId="03950F70" w:rsidR="004C0F01"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14021,5</w:t>
            </w:r>
          </w:p>
        </w:tc>
        <w:tc>
          <w:tcPr>
            <w:tcW w:w="1133" w:type="dxa"/>
          </w:tcPr>
          <w:p w14:paraId="3D08EED2" w14:textId="42CFCA56" w:rsidR="004C0F01" w:rsidRPr="00A13D82" w:rsidRDefault="00A13D82"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32000,0</w:t>
            </w:r>
          </w:p>
        </w:tc>
        <w:tc>
          <w:tcPr>
            <w:tcW w:w="1582" w:type="dxa"/>
          </w:tcPr>
          <w:p w14:paraId="1ABEBC84" w14:textId="77777777" w:rsidR="004C0F01" w:rsidRPr="00D13509"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D13509">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14:paraId="2252DFB5"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05CEEB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49</w:t>
            </w:r>
          </w:p>
        </w:tc>
        <w:tc>
          <w:tcPr>
            <w:tcW w:w="852" w:type="dxa"/>
            <w:gridSpan w:val="2"/>
          </w:tcPr>
          <w:p w14:paraId="683F5CD0"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1134" w:type="dxa"/>
            <w:gridSpan w:val="3"/>
          </w:tcPr>
          <w:p w14:paraId="61D89271"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48" w:type="dxa"/>
          </w:tcPr>
          <w:p w14:paraId="4C76F50F"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53" w:type="dxa"/>
            <w:gridSpan w:val="2"/>
          </w:tcPr>
          <w:p w14:paraId="0AA40B88" w14:textId="77777777" w:rsidR="004C0F01" w:rsidRPr="00D13509" w:rsidRDefault="004C0F01"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w:t>
            </w:r>
            <w:r w:rsidR="00802ECD" w:rsidRPr="00D13509">
              <w:rPr>
                <w:rFonts w:ascii="Times New Roman" w:eastAsia="Calibri" w:hAnsi="Times New Roman"/>
                <w:sz w:val="20"/>
                <w:szCs w:val="20"/>
              </w:rPr>
              <w:t>5</w:t>
            </w:r>
          </w:p>
        </w:tc>
      </w:tr>
      <w:tr w:rsidR="00AF6FE5" w:rsidRPr="00D13509" w14:paraId="2C3126F2" w14:textId="77777777" w:rsidTr="003C2438">
        <w:tc>
          <w:tcPr>
            <w:tcW w:w="548" w:type="dxa"/>
            <w:vAlign w:val="center"/>
          </w:tcPr>
          <w:p w14:paraId="0B1C568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10084" w:type="dxa"/>
            <w:gridSpan w:val="14"/>
            <w:vAlign w:val="center"/>
          </w:tcPr>
          <w:p w14:paraId="592FD719"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2</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развитие музейного дела, обеспечение сохранности и безопасности музейных фондов</w:t>
            </w:r>
          </w:p>
          <w:p w14:paraId="1B5BCF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32EFACC6" w14:textId="77777777" w:rsidTr="003C2438">
        <w:trPr>
          <w:trHeight w:val="366"/>
        </w:trPr>
        <w:tc>
          <w:tcPr>
            <w:tcW w:w="548" w:type="dxa"/>
            <w:vAlign w:val="center"/>
          </w:tcPr>
          <w:p w14:paraId="74AFDB0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197319A1"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14:paraId="0A67A107" w14:textId="619438EC" w:rsidR="004C0F01" w:rsidRPr="00A13D82" w:rsidRDefault="00A13D82" w:rsidP="00543174">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1061,1</w:t>
            </w:r>
          </w:p>
        </w:tc>
        <w:tc>
          <w:tcPr>
            <w:tcW w:w="1133" w:type="dxa"/>
          </w:tcPr>
          <w:p w14:paraId="44993D05" w14:textId="36CB2945" w:rsidR="004C0F01"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2541,7</w:t>
            </w:r>
          </w:p>
        </w:tc>
        <w:tc>
          <w:tcPr>
            <w:tcW w:w="1582" w:type="dxa"/>
          </w:tcPr>
          <w:p w14:paraId="45C6BA7D" w14:textId="77777777" w:rsidR="004C0F01" w:rsidRPr="00D13509" w:rsidRDefault="004C0F01"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историко-культурном наследии (посещение музеев) (%)</w:t>
            </w:r>
          </w:p>
        </w:tc>
        <w:tc>
          <w:tcPr>
            <w:tcW w:w="993" w:type="dxa"/>
          </w:tcPr>
          <w:p w14:paraId="73ED26C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BF654B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22,58</w:t>
            </w:r>
          </w:p>
        </w:tc>
        <w:tc>
          <w:tcPr>
            <w:tcW w:w="852" w:type="dxa"/>
            <w:gridSpan w:val="2"/>
          </w:tcPr>
          <w:p w14:paraId="641C22C7" w14:textId="77777777" w:rsidR="004C0F01" w:rsidRPr="00D13509" w:rsidRDefault="00802ECD"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10,37</w:t>
            </w:r>
          </w:p>
        </w:tc>
        <w:tc>
          <w:tcPr>
            <w:tcW w:w="1134" w:type="dxa"/>
            <w:gridSpan w:val="3"/>
          </w:tcPr>
          <w:p w14:paraId="266F1EB6"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22,61</w:t>
            </w:r>
          </w:p>
        </w:tc>
        <w:tc>
          <w:tcPr>
            <w:tcW w:w="848" w:type="dxa"/>
          </w:tcPr>
          <w:p w14:paraId="0FF9ED9C"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w:t>
            </w:r>
            <w:r w:rsidR="0004397F" w:rsidRPr="00D13509">
              <w:rPr>
                <w:rFonts w:ascii="Times New Roman" w:eastAsia="Calibri" w:hAnsi="Times New Roman"/>
                <w:sz w:val="20"/>
                <w:szCs w:val="20"/>
              </w:rPr>
              <w:t>,63</w:t>
            </w:r>
          </w:p>
        </w:tc>
        <w:tc>
          <w:tcPr>
            <w:tcW w:w="853" w:type="dxa"/>
            <w:gridSpan w:val="2"/>
          </w:tcPr>
          <w:p w14:paraId="021D23B6" w14:textId="77777777" w:rsidR="004C0F01" w:rsidRPr="00D13509"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w:t>
            </w:r>
            <w:r w:rsidR="00802ECD" w:rsidRPr="00D13509">
              <w:rPr>
                <w:rFonts w:ascii="Times New Roman" w:eastAsia="Calibri" w:hAnsi="Times New Roman"/>
                <w:sz w:val="20"/>
                <w:szCs w:val="20"/>
              </w:rPr>
              <w:t>5</w:t>
            </w:r>
          </w:p>
        </w:tc>
      </w:tr>
      <w:tr w:rsidR="00AF6FE5" w:rsidRPr="00D13509" w14:paraId="1F58EC87" w14:textId="77777777" w:rsidTr="003C2438">
        <w:tc>
          <w:tcPr>
            <w:tcW w:w="548" w:type="dxa"/>
          </w:tcPr>
          <w:p w14:paraId="2FC3EF7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0084" w:type="dxa"/>
            <w:gridSpan w:val="14"/>
          </w:tcPr>
          <w:p w14:paraId="0AC76AC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D13509">
              <w:rPr>
                <w:rFonts w:ascii="Times New Roman" w:eastAsia="Calibri" w:hAnsi="Times New Roman"/>
                <w:b/>
                <w:sz w:val="18"/>
                <w:szCs w:val="18"/>
                <w:lang w:eastAsia="en-US"/>
              </w:rPr>
              <w:t>Задача 3</w:t>
            </w:r>
            <w:r w:rsidRPr="00D13509">
              <w:rPr>
                <w:rFonts w:ascii="Times New Roman" w:hAnsi="Times New Roman"/>
                <w:sz w:val="18"/>
                <w:szCs w:val="18"/>
              </w:rPr>
              <w:t>- расширение дополнительных образовательных программ в сфере культуры и искусства</w:t>
            </w:r>
          </w:p>
        </w:tc>
      </w:tr>
      <w:tr w:rsidR="00B7000A" w:rsidRPr="00D13509" w14:paraId="7A0AF4B8" w14:textId="77777777" w:rsidTr="003C2438">
        <w:tc>
          <w:tcPr>
            <w:tcW w:w="548" w:type="dxa"/>
          </w:tcPr>
          <w:p w14:paraId="3176B76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3266EBB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316EC57F" w14:textId="2396D43D" w:rsidR="00B7000A" w:rsidRPr="00A13D82" w:rsidRDefault="00A13D82" w:rsidP="00AF6FE5">
            <w:pPr>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2191,9</w:t>
            </w:r>
          </w:p>
        </w:tc>
        <w:tc>
          <w:tcPr>
            <w:tcW w:w="1133" w:type="dxa"/>
          </w:tcPr>
          <w:p w14:paraId="019B5B14" w14:textId="0009E264" w:rsidR="00B7000A"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17053,9</w:t>
            </w:r>
          </w:p>
        </w:tc>
        <w:tc>
          <w:tcPr>
            <w:tcW w:w="1582" w:type="dxa"/>
          </w:tcPr>
          <w:p w14:paraId="1D8C720C" w14:textId="6E0B50B7"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 xml:space="preserve">прирост количества обучающихся в детских школах </w:t>
            </w:r>
            <w:proofErr w:type="gramStart"/>
            <w:r w:rsidRPr="00D13509">
              <w:rPr>
                <w:rFonts w:ascii="Times New Roman" w:hAnsi="Times New Roman"/>
                <w:spacing w:val="-2"/>
                <w:sz w:val="18"/>
                <w:szCs w:val="18"/>
              </w:rPr>
              <w:t>искусств(</w:t>
            </w:r>
            <w:proofErr w:type="gramEnd"/>
            <w:r w:rsidRPr="00D13509">
              <w:rPr>
                <w:rFonts w:ascii="Times New Roman" w:hAnsi="Times New Roman"/>
                <w:spacing w:val="-2"/>
                <w:sz w:val="18"/>
                <w:szCs w:val="18"/>
              </w:rPr>
              <w:t>%)</w:t>
            </w:r>
          </w:p>
        </w:tc>
        <w:tc>
          <w:tcPr>
            <w:tcW w:w="993" w:type="dxa"/>
          </w:tcPr>
          <w:p w14:paraId="2FFFE5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070B304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852" w:type="dxa"/>
            <w:gridSpan w:val="2"/>
          </w:tcPr>
          <w:p w14:paraId="5348E891" w14:textId="77777777" w:rsidR="00B7000A" w:rsidRPr="00D13509" w:rsidRDefault="00802EC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r w:rsidR="0004397F" w:rsidRPr="00D13509">
              <w:rPr>
                <w:rFonts w:ascii="Times New Roman" w:eastAsia="Calibri" w:hAnsi="Times New Roman"/>
                <w:sz w:val="20"/>
                <w:szCs w:val="20"/>
              </w:rPr>
              <w:t>1,</w:t>
            </w:r>
            <w:r w:rsidRPr="00D13509">
              <w:rPr>
                <w:rFonts w:ascii="Times New Roman" w:eastAsia="Calibri" w:hAnsi="Times New Roman"/>
                <w:sz w:val="20"/>
                <w:szCs w:val="20"/>
              </w:rPr>
              <w:t>92</w:t>
            </w:r>
          </w:p>
        </w:tc>
        <w:tc>
          <w:tcPr>
            <w:tcW w:w="1134" w:type="dxa"/>
            <w:gridSpan w:val="3"/>
          </w:tcPr>
          <w:p w14:paraId="2F0EE06A" w14:textId="77777777" w:rsidR="00B7000A" w:rsidRPr="00D13509" w:rsidRDefault="00B7000A"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594</w:t>
            </w:r>
          </w:p>
        </w:tc>
        <w:tc>
          <w:tcPr>
            <w:tcW w:w="848" w:type="dxa"/>
          </w:tcPr>
          <w:p w14:paraId="68C3FEE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c>
          <w:tcPr>
            <w:tcW w:w="853" w:type="dxa"/>
            <w:gridSpan w:val="2"/>
          </w:tcPr>
          <w:p w14:paraId="4216A6D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r>
      <w:tr w:rsidR="00AF6FE5" w:rsidRPr="00D13509" w14:paraId="183FB90B" w14:textId="77777777" w:rsidTr="003C2438">
        <w:tc>
          <w:tcPr>
            <w:tcW w:w="548" w:type="dxa"/>
          </w:tcPr>
          <w:p w14:paraId="115B31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728CA26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4 </w:t>
            </w:r>
            <w:r w:rsidRPr="00D13509">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D13509" w14:paraId="7E3F1E7E" w14:textId="77777777" w:rsidTr="003C2438">
        <w:tc>
          <w:tcPr>
            <w:tcW w:w="548" w:type="dxa"/>
          </w:tcPr>
          <w:p w14:paraId="5FAA8A4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2C8790D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67CD9500" w14:textId="173D6DBC" w:rsidR="00B7000A" w:rsidRPr="00A13D82" w:rsidRDefault="00A13D82" w:rsidP="00AF6FE5">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2581,4</w:t>
            </w:r>
          </w:p>
          <w:p w14:paraId="54DA009C" w14:textId="77777777" w:rsidR="00B7000A" w:rsidRPr="00A13D8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133" w:type="dxa"/>
          </w:tcPr>
          <w:p w14:paraId="4A5631D2" w14:textId="565B38EB" w:rsidR="00B7000A"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7761,7</w:t>
            </w:r>
          </w:p>
        </w:tc>
        <w:tc>
          <w:tcPr>
            <w:tcW w:w="1582" w:type="dxa"/>
          </w:tcPr>
          <w:p w14:paraId="1B90396A" w14:textId="26A6F4D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доступности информационных ресурсов населению через библиотечное обслуживание (%)</w:t>
            </w:r>
          </w:p>
        </w:tc>
        <w:tc>
          <w:tcPr>
            <w:tcW w:w="993" w:type="dxa"/>
          </w:tcPr>
          <w:p w14:paraId="06F760A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B4331D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55,22</w:t>
            </w:r>
          </w:p>
        </w:tc>
        <w:tc>
          <w:tcPr>
            <w:tcW w:w="852" w:type="dxa"/>
            <w:gridSpan w:val="2"/>
          </w:tcPr>
          <w:p w14:paraId="3BDC0323"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58,47</w:t>
            </w:r>
          </w:p>
        </w:tc>
        <w:tc>
          <w:tcPr>
            <w:tcW w:w="1134" w:type="dxa"/>
            <w:gridSpan w:val="3"/>
          </w:tcPr>
          <w:p w14:paraId="02711D20"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59,00</w:t>
            </w:r>
          </w:p>
        </w:tc>
        <w:tc>
          <w:tcPr>
            <w:tcW w:w="848" w:type="dxa"/>
          </w:tcPr>
          <w:p w14:paraId="48770C12"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59,5</w:t>
            </w:r>
          </w:p>
        </w:tc>
        <w:tc>
          <w:tcPr>
            <w:tcW w:w="853" w:type="dxa"/>
            <w:gridSpan w:val="2"/>
          </w:tcPr>
          <w:p w14:paraId="1A16F845"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60,0</w:t>
            </w:r>
          </w:p>
        </w:tc>
      </w:tr>
      <w:tr w:rsidR="00AF6FE5" w:rsidRPr="00D13509" w14:paraId="51B80140" w14:textId="77777777" w:rsidTr="003C2438">
        <w:tc>
          <w:tcPr>
            <w:tcW w:w="548" w:type="dxa"/>
          </w:tcPr>
          <w:p w14:paraId="5681C72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BC1F4E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5 </w:t>
            </w:r>
            <w:r w:rsidRPr="00D13509">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6ADD955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5F327AF3" w14:textId="77777777" w:rsidTr="003C2438">
        <w:tc>
          <w:tcPr>
            <w:tcW w:w="548" w:type="dxa"/>
          </w:tcPr>
          <w:p w14:paraId="1B14E6D1"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0BE7AF5A"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4FEB9CF6" w14:textId="5228B131" w:rsidR="00B7000A" w:rsidRPr="00A13D82" w:rsidRDefault="00A13D82" w:rsidP="00B02BA1">
            <w:pPr>
              <w:spacing w:after="0" w:line="240" w:lineRule="auto"/>
              <w:jc w:val="center"/>
              <w:rPr>
                <w:rFonts w:ascii="Times New Roman" w:eastAsia="Calibri" w:hAnsi="Times New Roman"/>
                <w:color w:val="000000" w:themeColor="text1"/>
                <w:sz w:val="20"/>
                <w:szCs w:val="20"/>
              </w:rPr>
            </w:pPr>
            <w:r>
              <w:rPr>
                <w:rFonts w:ascii="Times New Roman" w:hAnsi="Times New Roman"/>
                <w:color w:val="000000" w:themeColor="text1"/>
                <w:spacing w:val="-2"/>
                <w:sz w:val="20"/>
                <w:szCs w:val="20"/>
              </w:rPr>
              <w:t>13871,8</w:t>
            </w:r>
          </w:p>
        </w:tc>
        <w:tc>
          <w:tcPr>
            <w:tcW w:w="1133" w:type="dxa"/>
          </w:tcPr>
          <w:p w14:paraId="16EE726A" w14:textId="790807B6" w:rsidR="00B7000A"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10054,3</w:t>
            </w:r>
          </w:p>
          <w:p w14:paraId="1CF1703F" w14:textId="7487C070" w:rsidR="00D07F95" w:rsidRPr="00A13D82" w:rsidRDefault="00D07F9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582" w:type="dxa"/>
          </w:tcPr>
          <w:p w14:paraId="47008B76" w14:textId="454FEF9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культурно-досуговых мероприятиях (%)</w:t>
            </w:r>
          </w:p>
        </w:tc>
        <w:tc>
          <w:tcPr>
            <w:tcW w:w="993" w:type="dxa"/>
          </w:tcPr>
          <w:p w14:paraId="7AF316FD"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AC5E20B"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44,79</w:t>
            </w:r>
          </w:p>
        </w:tc>
        <w:tc>
          <w:tcPr>
            <w:tcW w:w="852" w:type="dxa"/>
            <w:gridSpan w:val="2"/>
          </w:tcPr>
          <w:p w14:paraId="747D9CD4"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258,7</w:t>
            </w:r>
          </w:p>
        </w:tc>
        <w:tc>
          <w:tcPr>
            <w:tcW w:w="1134" w:type="dxa"/>
            <w:gridSpan w:val="3"/>
          </w:tcPr>
          <w:p w14:paraId="11F6733F"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260,0</w:t>
            </w:r>
          </w:p>
        </w:tc>
        <w:tc>
          <w:tcPr>
            <w:tcW w:w="848" w:type="dxa"/>
          </w:tcPr>
          <w:p w14:paraId="36AFDFAD"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262,0</w:t>
            </w:r>
          </w:p>
        </w:tc>
        <w:tc>
          <w:tcPr>
            <w:tcW w:w="853" w:type="dxa"/>
            <w:gridSpan w:val="2"/>
          </w:tcPr>
          <w:p w14:paraId="1424B4A3"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264,0</w:t>
            </w:r>
          </w:p>
        </w:tc>
      </w:tr>
      <w:tr w:rsidR="00AF6FE5" w:rsidRPr="00D13509" w14:paraId="54E87C3B" w14:textId="77777777" w:rsidTr="003C2438">
        <w:tc>
          <w:tcPr>
            <w:tcW w:w="548" w:type="dxa"/>
          </w:tcPr>
          <w:p w14:paraId="2EA39CC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55C2A30F" w14:textId="77777777" w:rsidR="00AF6FE5" w:rsidRPr="00D13509" w:rsidRDefault="00AF6FE5" w:rsidP="00AF6FE5">
            <w:pPr>
              <w:spacing w:after="0" w:line="264" w:lineRule="auto"/>
              <w:jc w:val="both"/>
              <w:rPr>
                <w:rFonts w:ascii="Times New Roman" w:eastAsia="Calibri" w:hAnsi="Times New Roman"/>
                <w:b/>
                <w:sz w:val="18"/>
                <w:szCs w:val="18"/>
                <w:lang w:eastAsia="en-US"/>
              </w:rPr>
            </w:pPr>
            <w:r w:rsidRPr="00D13509">
              <w:rPr>
                <w:rFonts w:ascii="Times New Roman" w:eastAsia="Calibri" w:hAnsi="Times New Roman"/>
                <w:b/>
                <w:sz w:val="18"/>
                <w:szCs w:val="18"/>
                <w:lang w:eastAsia="en-US"/>
              </w:rPr>
              <w:t>Задача 6 -</w:t>
            </w:r>
            <w:r w:rsidRPr="00D13509">
              <w:rPr>
                <w:rFonts w:ascii="Times New Roman" w:hAnsi="Times New Roman"/>
                <w:sz w:val="28"/>
                <w:szCs w:val="28"/>
              </w:rPr>
              <w:t xml:space="preserve"> </w:t>
            </w:r>
            <w:r w:rsidRPr="00D13509">
              <w:rPr>
                <w:rFonts w:ascii="Times New Roman" w:eastAsia="Calibri" w:hAnsi="Times New Roman"/>
                <w:sz w:val="18"/>
                <w:szCs w:val="18"/>
                <w:lang w:eastAsia="en-US"/>
              </w:rPr>
              <w:t>добиться в полном объеме выполнения плана противопожарных мероприятий учреждений культуры Катав-Ивановского муниципального района</w:t>
            </w:r>
          </w:p>
          <w:p w14:paraId="26F660B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639FFA10" w14:textId="77777777" w:rsidTr="003C2438">
        <w:tc>
          <w:tcPr>
            <w:tcW w:w="548" w:type="dxa"/>
          </w:tcPr>
          <w:p w14:paraId="75F2CF07"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7EFD3973"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391DEFF" w14:textId="01990C41" w:rsidR="00B7000A" w:rsidRPr="00A13D82" w:rsidRDefault="00A13D82"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36,0</w:t>
            </w:r>
          </w:p>
        </w:tc>
        <w:tc>
          <w:tcPr>
            <w:tcW w:w="1133" w:type="dxa"/>
          </w:tcPr>
          <w:p w14:paraId="1E24BDF9" w14:textId="77777777" w:rsidR="00B7000A" w:rsidRPr="00A13D8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0,0</w:t>
            </w:r>
          </w:p>
        </w:tc>
        <w:tc>
          <w:tcPr>
            <w:tcW w:w="1582" w:type="dxa"/>
          </w:tcPr>
          <w:p w14:paraId="35E741BB" w14:textId="4324654E" w:rsidR="00B7000A" w:rsidRPr="00D13509" w:rsidRDefault="00B7000A" w:rsidP="00AF6FE5">
            <w:pPr>
              <w:shd w:val="clear" w:color="auto" w:fill="FFFFFF"/>
              <w:spacing w:after="0" w:line="240" w:lineRule="auto"/>
              <w:jc w:val="both"/>
              <w:rPr>
                <w:rFonts w:ascii="Times New Roman" w:hAnsi="Times New Roman"/>
                <w:sz w:val="18"/>
                <w:szCs w:val="18"/>
              </w:rPr>
            </w:pPr>
            <w:r w:rsidRPr="00D13509">
              <w:rPr>
                <w:rFonts w:ascii="Times New Roman" w:hAnsi="Times New Roman"/>
                <w:sz w:val="18"/>
                <w:szCs w:val="18"/>
              </w:rPr>
              <w:t>Рост доли учреждений имеющие удовлетворительные пожарно-технические характеристики (%)</w:t>
            </w:r>
          </w:p>
        </w:tc>
        <w:tc>
          <w:tcPr>
            <w:tcW w:w="993" w:type="dxa"/>
          </w:tcPr>
          <w:p w14:paraId="03D170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14CC963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2" w:type="dxa"/>
            <w:gridSpan w:val="2"/>
          </w:tcPr>
          <w:p w14:paraId="07AB16E5"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1134" w:type="dxa"/>
            <w:gridSpan w:val="3"/>
          </w:tcPr>
          <w:p w14:paraId="499A060A" w14:textId="77777777" w:rsidR="00B7000A" w:rsidRPr="00D13509"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48" w:type="dxa"/>
          </w:tcPr>
          <w:p w14:paraId="34E685F9"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3" w:type="dxa"/>
            <w:gridSpan w:val="2"/>
          </w:tcPr>
          <w:p w14:paraId="0AAE813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r>
      <w:tr w:rsidR="00C408DA" w:rsidRPr="00D13509" w14:paraId="478501E5" w14:textId="77777777" w:rsidTr="003C2438">
        <w:trPr>
          <w:trHeight w:val="768"/>
        </w:trPr>
        <w:tc>
          <w:tcPr>
            <w:tcW w:w="548" w:type="dxa"/>
          </w:tcPr>
          <w:p w14:paraId="0B4924E9"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1019C41B"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b/>
                <w:sz w:val="18"/>
                <w:szCs w:val="18"/>
                <w:lang w:eastAsia="en-US"/>
              </w:rPr>
              <w:t>Задача 7</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D13509" w14:paraId="3BAA4F40" w14:textId="77777777" w:rsidTr="003C2438">
        <w:tc>
          <w:tcPr>
            <w:tcW w:w="548" w:type="dxa"/>
          </w:tcPr>
          <w:p w14:paraId="54A68FF9"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4EE1EDF"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0E231B92" w14:textId="77777777" w:rsidR="00ED10DC" w:rsidRPr="00A13D8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0,0</w:t>
            </w:r>
          </w:p>
        </w:tc>
        <w:tc>
          <w:tcPr>
            <w:tcW w:w="1133" w:type="dxa"/>
          </w:tcPr>
          <w:p w14:paraId="73E5593F" w14:textId="77777777" w:rsidR="00ED10DC" w:rsidRPr="00A13D8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0,0</w:t>
            </w:r>
          </w:p>
        </w:tc>
        <w:tc>
          <w:tcPr>
            <w:tcW w:w="1582" w:type="dxa"/>
          </w:tcPr>
          <w:p w14:paraId="415F4145" w14:textId="53ADB6BB" w:rsidR="00ED10DC" w:rsidRPr="00D13509" w:rsidRDefault="00ED10DC" w:rsidP="00C37EBE">
            <w:pPr>
              <w:spacing w:after="0" w:line="240" w:lineRule="auto"/>
              <w:jc w:val="both"/>
              <w:rPr>
                <w:rFonts w:ascii="Times New Roman" w:hAnsi="Times New Roman"/>
                <w:sz w:val="18"/>
                <w:szCs w:val="18"/>
              </w:rPr>
            </w:pPr>
            <w:r w:rsidRPr="00D13509">
              <w:rPr>
                <w:rFonts w:ascii="Times New Roman" w:hAnsi="Times New Roman"/>
                <w:sz w:val="18"/>
                <w:szCs w:val="18"/>
              </w:rPr>
              <w:t>Сокращение потребления электрической, тепловой энергии и воды (%)</w:t>
            </w:r>
          </w:p>
        </w:tc>
        <w:tc>
          <w:tcPr>
            <w:tcW w:w="993" w:type="dxa"/>
          </w:tcPr>
          <w:p w14:paraId="7E57D1CC"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995" w:type="dxa"/>
            <w:gridSpan w:val="2"/>
          </w:tcPr>
          <w:p w14:paraId="0A18883B"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3</w:t>
            </w:r>
          </w:p>
        </w:tc>
        <w:tc>
          <w:tcPr>
            <w:tcW w:w="3407" w:type="dxa"/>
            <w:gridSpan w:val="7"/>
          </w:tcPr>
          <w:p w14:paraId="6A2F027E"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Ежегодно</w:t>
            </w:r>
          </w:p>
          <w:p w14:paraId="287F8B6B"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 xml:space="preserve"> 3%</w:t>
            </w:r>
          </w:p>
          <w:p w14:paraId="40B35AAC" w14:textId="77777777" w:rsidR="00ED10DC" w:rsidRPr="00D13509"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ED10DC" w:rsidRPr="00D13509" w14:paraId="4801D6E8" w14:textId="77777777" w:rsidTr="003C2438">
        <w:tc>
          <w:tcPr>
            <w:tcW w:w="548" w:type="dxa"/>
          </w:tcPr>
          <w:p w14:paraId="0FAF3121"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EFC8186"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b/>
                <w:sz w:val="18"/>
                <w:szCs w:val="18"/>
                <w:lang w:eastAsia="en-US"/>
              </w:rPr>
              <w:t>Задача 8</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национальный проект культурная среда</w:t>
            </w:r>
          </w:p>
        </w:tc>
      </w:tr>
      <w:tr w:rsidR="003C2438" w:rsidRPr="00D13509" w14:paraId="57FA9FB8" w14:textId="77777777" w:rsidTr="003C2438">
        <w:tc>
          <w:tcPr>
            <w:tcW w:w="548" w:type="dxa"/>
          </w:tcPr>
          <w:p w14:paraId="099E6B56"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D8868AF"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524BC05" w14:textId="1255CA43" w:rsidR="003C2438" w:rsidRPr="00A13D82" w:rsidRDefault="00A13D82"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0,0</w:t>
            </w:r>
          </w:p>
        </w:tc>
        <w:tc>
          <w:tcPr>
            <w:tcW w:w="1133" w:type="dxa"/>
          </w:tcPr>
          <w:p w14:paraId="3D4DD95E" w14:textId="0B4CFA02" w:rsidR="003C2438" w:rsidRPr="00A13D82" w:rsidRDefault="00A13D82"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A13D82">
              <w:rPr>
                <w:rFonts w:ascii="Times New Roman" w:eastAsia="Calibri" w:hAnsi="Times New Roman"/>
                <w:color w:val="000000" w:themeColor="text1"/>
                <w:sz w:val="20"/>
                <w:szCs w:val="20"/>
              </w:rPr>
              <w:t>0,0</w:t>
            </w:r>
          </w:p>
        </w:tc>
        <w:tc>
          <w:tcPr>
            <w:tcW w:w="1582" w:type="dxa"/>
          </w:tcPr>
          <w:p w14:paraId="70B296B3" w14:textId="021DFE34" w:rsidR="003C2438" w:rsidRPr="00D13509" w:rsidRDefault="003C2438" w:rsidP="00C37EBE">
            <w:pPr>
              <w:spacing w:after="0" w:line="240" w:lineRule="auto"/>
              <w:jc w:val="both"/>
              <w:rPr>
                <w:rFonts w:ascii="Times New Roman" w:hAnsi="Times New Roman"/>
                <w:sz w:val="18"/>
                <w:szCs w:val="18"/>
              </w:rPr>
            </w:pPr>
            <w:r w:rsidRPr="00D13509">
              <w:rPr>
                <w:rFonts w:ascii="Times New Roman" w:hAnsi="Times New Roman"/>
                <w:sz w:val="18"/>
                <w:szCs w:val="18"/>
              </w:rPr>
              <w:t>Увеличение на 15% числа посещений организаций культуры (%)</w:t>
            </w:r>
          </w:p>
        </w:tc>
        <w:tc>
          <w:tcPr>
            <w:tcW w:w="993" w:type="dxa"/>
          </w:tcPr>
          <w:p w14:paraId="0E4C4C4A"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995" w:type="dxa"/>
            <w:gridSpan w:val="2"/>
          </w:tcPr>
          <w:p w14:paraId="20175EB8"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9,4</w:t>
            </w:r>
          </w:p>
        </w:tc>
        <w:tc>
          <w:tcPr>
            <w:tcW w:w="666" w:type="dxa"/>
            <w:gridSpan w:val="2"/>
          </w:tcPr>
          <w:p w14:paraId="3B997649"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10,5</w:t>
            </w:r>
          </w:p>
        </w:tc>
        <w:tc>
          <w:tcPr>
            <w:tcW w:w="898" w:type="dxa"/>
          </w:tcPr>
          <w:p w14:paraId="095BA644" w14:textId="77777777" w:rsidR="003C2438" w:rsidRPr="00D13509" w:rsidRDefault="0004397F"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998" w:type="dxa"/>
            <w:gridSpan w:val="3"/>
          </w:tcPr>
          <w:p w14:paraId="1C0626B8" w14:textId="77777777" w:rsidR="003C2438" w:rsidRPr="00D13509" w:rsidRDefault="003C2438"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w:t>
            </w:r>
            <w:r w:rsidRPr="00D13509">
              <w:rPr>
                <w:rFonts w:ascii="Times New Roman" w:eastAsia="Calibri" w:hAnsi="Times New Roman"/>
                <w:sz w:val="20"/>
                <w:szCs w:val="20"/>
              </w:rPr>
              <w:t>,1</w:t>
            </w:r>
          </w:p>
        </w:tc>
        <w:tc>
          <w:tcPr>
            <w:tcW w:w="845" w:type="dxa"/>
          </w:tcPr>
          <w:p w14:paraId="3308142C"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15,1</w:t>
            </w:r>
          </w:p>
        </w:tc>
      </w:tr>
    </w:tbl>
    <w:p w14:paraId="44CE377A" w14:textId="77777777" w:rsidR="00AF6FE5" w:rsidRPr="00D13509" w:rsidRDefault="00AF6FE5" w:rsidP="00AF6FE5">
      <w:pPr>
        <w:spacing w:after="0" w:line="240" w:lineRule="auto"/>
        <w:jc w:val="center"/>
        <w:rPr>
          <w:rFonts w:ascii="Times New Roman" w:hAnsi="Times New Roman"/>
          <w:b/>
          <w:sz w:val="28"/>
          <w:szCs w:val="28"/>
        </w:rPr>
      </w:pPr>
    </w:p>
    <w:p w14:paraId="363310CC" w14:textId="68619342"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программы».</w:t>
      </w:r>
    </w:p>
    <w:p w14:paraId="601834E7" w14:textId="77777777" w:rsidR="00AF6FE5" w:rsidRPr="00D13509" w:rsidRDefault="00AF6FE5" w:rsidP="00AF6FE5">
      <w:pPr>
        <w:spacing w:after="0" w:line="240" w:lineRule="auto"/>
        <w:jc w:val="both"/>
        <w:rPr>
          <w:rFonts w:ascii="Times New Roman" w:hAnsi="Times New Roman"/>
          <w:color w:val="FF0000"/>
          <w:sz w:val="28"/>
          <w:szCs w:val="28"/>
        </w:rPr>
      </w:pPr>
    </w:p>
    <w:p w14:paraId="1BB277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9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5"/>
        <w:gridCol w:w="1790"/>
        <w:gridCol w:w="1134"/>
        <w:gridCol w:w="804"/>
        <w:gridCol w:w="299"/>
        <w:gridCol w:w="1055"/>
        <w:gridCol w:w="992"/>
        <w:gridCol w:w="800"/>
        <w:gridCol w:w="263"/>
        <w:gridCol w:w="729"/>
      </w:tblGrid>
      <w:tr w:rsidR="00425DB9" w:rsidRPr="00D13509" w14:paraId="223EFF20" w14:textId="77777777" w:rsidTr="004E296A">
        <w:trPr>
          <w:jc w:val="center"/>
        </w:trPr>
        <w:tc>
          <w:tcPr>
            <w:tcW w:w="2525" w:type="dxa"/>
            <w:tcBorders>
              <w:top w:val="nil"/>
              <w:left w:val="nil"/>
              <w:bottom w:val="single" w:sz="4" w:space="0" w:color="auto"/>
              <w:right w:val="nil"/>
            </w:tcBorders>
            <w:vAlign w:val="center"/>
          </w:tcPr>
          <w:p w14:paraId="289023F2"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790" w:type="dxa"/>
            <w:tcBorders>
              <w:top w:val="nil"/>
              <w:left w:val="nil"/>
              <w:bottom w:val="single" w:sz="4" w:space="0" w:color="auto"/>
              <w:right w:val="nil"/>
            </w:tcBorders>
            <w:vAlign w:val="center"/>
          </w:tcPr>
          <w:p w14:paraId="3CBFCC49"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134" w:type="dxa"/>
            <w:tcBorders>
              <w:top w:val="nil"/>
              <w:left w:val="nil"/>
              <w:bottom w:val="single" w:sz="4" w:space="0" w:color="auto"/>
              <w:right w:val="nil"/>
            </w:tcBorders>
          </w:tcPr>
          <w:p w14:paraId="250CF067" w14:textId="77777777" w:rsidR="00425DB9" w:rsidRPr="00D13509" w:rsidRDefault="00425DB9" w:rsidP="00AF6FE5">
            <w:pPr>
              <w:spacing w:after="0" w:line="240" w:lineRule="auto"/>
              <w:rPr>
                <w:rFonts w:ascii="Times New Roman" w:hAnsi="Times New Roman"/>
                <w:sz w:val="24"/>
                <w:szCs w:val="24"/>
              </w:rPr>
            </w:pPr>
          </w:p>
        </w:tc>
        <w:tc>
          <w:tcPr>
            <w:tcW w:w="804" w:type="dxa"/>
            <w:tcBorders>
              <w:top w:val="nil"/>
              <w:left w:val="nil"/>
              <w:bottom w:val="single" w:sz="4" w:space="0" w:color="auto"/>
              <w:right w:val="nil"/>
            </w:tcBorders>
          </w:tcPr>
          <w:p w14:paraId="7C6F57C3" w14:textId="77777777" w:rsidR="00425DB9" w:rsidRPr="00D13509" w:rsidRDefault="00425DB9" w:rsidP="00AF6FE5">
            <w:pPr>
              <w:spacing w:after="0" w:line="240" w:lineRule="auto"/>
              <w:rPr>
                <w:rFonts w:ascii="Times New Roman" w:hAnsi="Times New Roman"/>
                <w:sz w:val="24"/>
                <w:szCs w:val="24"/>
              </w:rPr>
            </w:pPr>
          </w:p>
        </w:tc>
        <w:tc>
          <w:tcPr>
            <w:tcW w:w="3146" w:type="dxa"/>
            <w:gridSpan w:val="4"/>
            <w:tcBorders>
              <w:top w:val="nil"/>
              <w:left w:val="nil"/>
              <w:bottom w:val="single" w:sz="4" w:space="0" w:color="auto"/>
              <w:right w:val="nil"/>
            </w:tcBorders>
            <w:vAlign w:val="center"/>
          </w:tcPr>
          <w:p w14:paraId="5686C475" w14:textId="4ECF83DA" w:rsidR="00425DB9" w:rsidRPr="00D13509" w:rsidRDefault="00425DB9" w:rsidP="004057CB">
            <w:pPr>
              <w:spacing w:after="0" w:line="240" w:lineRule="auto"/>
              <w:ind w:right="-111"/>
              <w:jc w:val="right"/>
              <w:rPr>
                <w:rFonts w:ascii="Times New Roman" w:hAnsi="Times New Roman"/>
                <w:sz w:val="24"/>
                <w:szCs w:val="24"/>
              </w:rPr>
            </w:pPr>
            <w:r w:rsidRPr="00D13509">
              <w:rPr>
                <w:rFonts w:ascii="Times New Roman" w:hAnsi="Times New Roman"/>
                <w:sz w:val="24"/>
                <w:szCs w:val="24"/>
              </w:rPr>
              <w:t xml:space="preserve">      </w:t>
            </w:r>
            <w:r w:rsidR="004057CB" w:rsidRPr="00D13509">
              <w:rPr>
                <w:rFonts w:ascii="Times New Roman" w:hAnsi="Times New Roman"/>
                <w:sz w:val="24"/>
                <w:szCs w:val="24"/>
              </w:rPr>
              <w:t xml:space="preserve">      </w:t>
            </w:r>
            <w:r w:rsidR="00446702" w:rsidRPr="00D13509">
              <w:rPr>
                <w:rFonts w:ascii="Times New Roman" w:hAnsi="Times New Roman"/>
                <w:sz w:val="24"/>
                <w:szCs w:val="24"/>
              </w:rPr>
              <w:t xml:space="preserve"> </w:t>
            </w:r>
            <w:r w:rsidRPr="00D13509">
              <w:rPr>
                <w:rFonts w:ascii="Times New Roman" w:hAnsi="Times New Roman"/>
                <w:sz w:val="24"/>
                <w:szCs w:val="24"/>
              </w:rPr>
              <w:t xml:space="preserve">Ресурсное </w:t>
            </w:r>
            <w:r w:rsidR="004057CB" w:rsidRPr="00D13509">
              <w:rPr>
                <w:rFonts w:ascii="Times New Roman" w:hAnsi="Times New Roman"/>
                <w:sz w:val="24"/>
                <w:szCs w:val="24"/>
              </w:rPr>
              <w:t xml:space="preserve">     </w:t>
            </w:r>
            <w:r w:rsidRPr="00D13509">
              <w:rPr>
                <w:rFonts w:ascii="Times New Roman" w:hAnsi="Times New Roman"/>
                <w:sz w:val="24"/>
                <w:szCs w:val="24"/>
              </w:rPr>
              <w:t xml:space="preserve">обеспечение, </w:t>
            </w:r>
            <w:proofErr w:type="spellStart"/>
            <w:proofErr w:type="gramStart"/>
            <w:r w:rsidRPr="00D13509">
              <w:rPr>
                <w:rFonts w:ascii="Times New Roman" w:hAnsi="Times New Roman"/>
                <w:sz w:val="24"/>
                <w:szCs w:val="24"/>
              </w:rPr>
              <w:t>тыс.рублей</w:t>
            </w:r>
            <w:proofErr w:type="spellEnd"/>
            <w:proofErr w:type="gramEnd"/>
          </w:p>
        </w:tc>
        <w:tc>
          <w:tcPr>
            <w:tcW w:w="992" w:type="dxa"/>
            <w:gridSpan w:val="2"/>
            <w:tcBorders>
              <w:top w:val="nil"/>
              <w:left w:val="nil"/>
              <w:bottom w:val="single" w:sz="4" w:space="0" w:color="auto"/>
              <w:right w:val="nil"/>
            </w:tcBorders>
          </w:tcPr>
          <w:p w14:paraId="53798C85" w14:textId="77777777" w:rsidR="00425DB9" w:rsidRPr="00D13509" w:rsidRDefault="00425DB9" w:rsidP="00F600EF">
            <w:pPr>
              <w:spacing w:after="0" w:line="240" w:lineRule="auto"/>
              <w:jc w:val="right"/>
              <w:rPr>
                <w:rFonts w:ascii="Times New Roman" w:hAnsi="Times New Roman"/>
                <w:sz w:val="24"/>
                <w:szCs w:val="24"/>
              </w:rPr>
            </w:pPr>
          </w:p>
          <w:p w14:paraId="0E9602C9" w14:textId="77777777" w:rsidR="004057CB" w:rsidRPr="00D13509" w:rsidRDefault="004057CB" w:rsidP="00F600EF">
            <w:pPr>
              <w:spacing w:after="0" w:line="240" w:lineRule="auto"/>
              <w:jc w:val="right"/>
              <w:rPr>
                <w:rFonts w:ascii="Times New Roman" w:hAnsi="Times New Roman"/>
                <w:sz w:val="24"/>
                <w:szCs w:val="24"/>
              </w:rPr>
            </w:pPr>
          </w:p>
          <w:p w14:paraId="0B2B96A5" w14:textId="7910A4FA" w:rsidR="004057CB" w:rsidRPr="00D13509" w:rsidRDefault="004057CB" w:rsidP="00F600EF">
            <w:pPr>
              <w:spacing w:after="0" w:line="240" w:lineRule="auto"/>
              <w:jc w:val="right"/>
              <w:rPr>
                <w:rFonts w:ascii="Times New Roman" w:hAnsi="Times New Roman"/>
                <w:sz w:val="24"/>
                <w:szCs w:val="24"/>
              </w:rPr>
            </w:pPr>
          </w:p>
        </w:tc>
      </w:tr>
      <w:tr w:rsidR="00EE6D7D" w:rsidRPr="00D13509" w14:paraId="72850AE6"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65CE378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Наименование программы</w:t>
            </w:r>
          </w:p>
        </w:tc>
        <w:tc>
          <w:tcPr>
            <w:tcW w:w="1790" w:type="dxa"/>
            <w:tcBorders>
              <w:top w:val="single" w:sz="4" w:space="0" w:color="auto"/>
              <w:left w:val="single" w:sz="4" w:space="0" w:color="auto"/>
              <w:bottom w:val="single" w:sz="4" w:space="0" w:color="auto"/>
              <w:right w:val="single" w:sz="4" w:space="0" w:color="auto"/>
            </w:tcBorders>
            <w:vAlign w:val="center"/>
          </w:tcPr>
          <w:p w14:paraId="33352C2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0115650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CD0D13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2022</w:t>
            </w:r>
          </w:p>
          <w:p w14:paraId="6087D019" w14:textId="61F6525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75CA4AA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C9DE5B1"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2023</w:t>
            </w:r>
          </w:p>
          <w:p w14:paraId="095A28F7" w14:textId="0081A40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1055" w:type="dxa"/>
            <w:tcBorders>
              <w:top w:val="single" w:sz="4" w:space="0" w:color="auto"/>
              <w:left w:val="single" w:sz="4" w:space="0" w:color="auto"/>
              <w:bottom w:val="single" w:sz="4" w:space="0" w:color="auto"/>
              <w:right w:val="single" w:sz="4" w:space="0" w:color="auto"/>
            </w:tcBorders>
            <w:vAlign w:val="center"/>
          </w:tcPr>
          <w:p w14:paraId="55D76AF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77D48A0" w14:textId="7C57F82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 xml:space="preserve">2024 </w:t>
            </w:r>
          </w:p>
          <w:p w14:paraId="2C30DB57" w14:textId="6867218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tcPr>
          <w:p w14:paraId="192204F5"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EC4C5A0" w14:textId="4430A475"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2025    год</w:t>
            </w:r>
          </w:p>
        </w:tc>
        <w:tc>
          <w:tcPr>
            <w:tcW w:w="1063" w:type="dxa"/>
            <w:gridSpan w:val="2"/>
            <w:tcBorders>
              <w:top w:val="single" w:sz="4" w:space="0" w:color="auto"/>
              <w:left w:val="single" w:sz="4" w:space="0" w:color="auto"/>
              <w:bottom w:val="single" w:sz="4" w:space="0" w:color="auto"/>
            </w:tcBorders>
          </w:tcPr>
          <w:p w14:paraId="17B76AB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Всего</w:t>
            </w:r>
          </w:p>
        </w:tc>
      </w:tr>
      <w:tr w:rsidR="00EE6D7D" w:rsidRPr="00D13509" w14:paraId="35BD4A37"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75000A65" w14:textId="77777777" w:rsidR="00EE6D7D" w:rsidRPr="00D13509" w:rsidRDefault="00264F1F" w:rsidP="0023557D">
            <w:pPr>
              <w:widowControl w:val="0"/>
              <w:autoSpaceDE w:val="0"/>
              <w:autoSpaceDN w:val="0"/>
              <w:adjustRightInd w:val="0"/>
              <w:spacing w:after="0" w:line="240" w:lineRule="auto"/>
              <w:jc w:val="both"/>
              <w:rPr>
                <w:rFonts w:ascii="Times New Roman" w:hAnsi="Times New Roman"/>
              </w:rPr>
            </w:pPr>
            <w:hyperlink w:anchor="sub_14"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w:t>
            </w:r>
          </w:p>
          <w:p w14:paraId="794DF46C" w14:textId="77777777" w:rsidR="00EE6D7D" w:rsidRPr="00D13509" w:rsidRDefault="00EE6D7D" w:rsidP="002355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EA6C67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1F18F7E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14:paraId="4090544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0BE97D7E" w14:textId="543100B1"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51059</w:t>
            </w:r>
            <w:r w:rsidR="001C1023">
              <w:rPr>
                <w:rFonts w:ascii="Times New Roman" w:hAnsi="Times New Roman"/>
                <w:b/>
              </w:rPr>
              <w:t>,0</w:t>
            </w:r>
          </w:p>
        </w:tc>
        <w:tc>
          <w:tcPr>
            <w:tcW w:w="1103" w:type="dxa"/>
            <w:gridSpan w:val="2"/>
            <w:tcBorders>
              <w:top w:val="single" w:sz="4" w:space="0" w:color="auto"/>
              <w:left w:val="single" w:sz="4" w:space="0" w:color="auto"/>
              <w:bottom w:val="single" w:sz="4" w:space="0" w:color="auto"/>
              <w:right w:val="single" w:sz="4" w:space="0" w:color="auto"/>
            </w:tcBorders>
          </w:tcPr>
          <w:p w14:paraId="71545904" w14:textId="77777777" w:rsidR="000053F1" w:rsidRDefault="000053F1" w:rsidP="0023557D">
            <w:pPr>
              <w:spacing w:after="0" w:line="240" w:lineRule="auto"/>
              <w:jc w:val="center"/>
              <w:rPr>
                <w:rFonts w:ascii="Times New Roman" w:hAnsi="Times New Roman"/>
                <w:b/>
              </w:rPr>
            </w:pPr>
          </w:p>
          <w:p w14:paraId="275A6B9E" w14:textId="0697318B" w:rsidR="00EE6D7D" w:rsidRPr="00D13509" w:rsidRDefault="000053F1" w:rsidP="0023557D">
            <w:pPr>
              <w:spacing w:after="0" w:line="240" w:lineRule="auto"/>
              <w:jc w:val="center"/>
              <w:rPr>
                <w:rFonts w:ascii="Times New Roman" w:hAnsi="Times New Roman"/>
                <w:b/>
              </w:rPr>
            </w:pPr>
            <w:r>
              <w:rPr>
                <w:rFonts w:ascii="Times New Roman" w:hAnsi="Times New Roman"/>
                <w:b/>
              </w:rPr>
              <w:t>46021,5</w:t>
            </w:r>
          </w:p>
        </w:tc>
        <w:tc>
          <w:tcPr>
            <w:tcW w:w="1055" w:type="dxa"/>
            <w:tcBorders>
              <w:top w:val="single" w:sz="4" w:space="0" w:color="auto"/>
              <w:left w:val="single" w:sz="4" w:space="0" w:color="auto"/>
              <w:bottom w:val="single" w:sz="4" w:space="0" w:color="auto"/>
              <w:right w:val="single" w:sz="4" w:space="0" w:color="auto"/>
            </w:tcBorders>
          </w:tcPr>
          <w:p w14:paraId="3F2EE287" w14:textId="77777777" w:rsidR="00EE6D7D" w:rsidRPr="00D13509" w:rsidRDefault="00EE6D7D" w:rsidP="0023557D">
            <w:pPr>
              <w:spacing w:after="0" w:line="240" w:lineRule="auto"/>
              <w:jc w:val="center"/>
              <w:rPr>
                <w:rFonts w:ascii="Times New Roman" w:hAnsi="Times New Roman"/>
                <w:b/>
              </w:rPr>
            </w:pPr>
          </w:p>
          <w:p w14:paraId="5D70BA34" w14:textId="59EEF4B6"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4039,1</w:t>
            </w:r>
          </w:p>
        </w:tc>
        <w:tc>
          <w:tcPr>
            <w:tcW w:w="992" w:type="dxa"/>
            <w:tcBorders>
              <w:top w:val="single" w:sz="4" w:space="0" w:color="auto"/>
              <w:left w:val="single" w:sz="4" w:space="0" w:color="auto"/>
              <w:bottom w:val="single" w:sz="4" w:space="0" w:color="auto"/>
              <w:right w:val="single" w:sz="4" w:space="0" w:color="auto"/>
            </w:tcBorders>
          </w:tcPr>
          <w:p w14:paraId="5C20601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21EAFB6" w14:textId="5076B506"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5071,5</w:t>
            </w:r>
          </w:p>
        </w:tc>
        <w:tc>
          <w:tcPr>
            <w:tcW w:w="1063" w:type="dxa"/>
            <w:gridSpan w:val="2"/>
            <w:tcBorders>
              <w:top w:val="single" w:sz="4" w:space="0" w:color="auto"/>
              <w:left w:val="single" w:sz="4" w:space="0" w:color="auto"/>
              <w:bottom w:val="single" w:sz="4" w:space="0" w:color="auto"/>
            </w:tcBorders>
          </w:tcPr>
          <w:p w14:paraId="19686F7A" w14:textId="77777777" w:rsidR="000053F1" w:rsidRDefault="000053F1" w:rsidP="0023557D">
            <w:pPr>
              <w:spacing w:after="0" w:line="240" w:lineRule="auto"/>
              <w:jc w:val="center"/>
              <w:rPr>
                <w:rFonts w:ascii="Times New Roman" w:hAnsi="Times New Roman"/>
                <w:b/>
                <w:spacing w:val="-2"/>
              </w:rPr>
            </w:pPr>
          </w:p>
          <w:p w14:paraId="023B3DC4" w14:textId="4BE7DF25" w:rsidR="00EE6D7D" w:rsidRPr="00D13509" w:rsidRDefault="000053F1" w:rsidP="0023557D">
            <w:pPr>
              <w:spacing w:after="0" w:line="240" w:lineRule="auto"/>
              <w:jc w:val="center"/>
              <w:rPr>
                <w:rFonts w:ascii="Times New Roman" w:hAnsi="Times New Roman"/>
                <w:b/>
                <w:spacing w:val="-2"/>
              </w:rPr>
            </w:pPr>
            <w:r>
              <w:rPr>
                <w:rFonts w:ascii="Times New Roman" w:hAnsi="Times New Roman"/>
                <w:b/>
                <w:spacing w:val="-2"/>
              </w:rPr>
              <w:t>106191,1</w:t>
            </w:r>
          </w:p>
        </w:tc>
      </w:tr>
      <w:tr w:rsidR="00EE6D7D" w:rsidRPr="00D13509" w14:paraId="740882B6" w14:textId="77777777" w:rsidTr="004E296A">
        <w:trPr>
          <w:gridAfter w:val="1"/>
          <w:wAfter w:w="729" w:type="dxa"/>
          <w:trHeight w:val="840"/>
          <w:jc w:val="center"/>
        </w:trPr>
        <w:tc>
          <w:tcPr>
            <w:tcW w:w="2525" w:type="dxa"/>
            <w:vMerge/>
            <w:tcBorders>
              <w:right w:val="single" w:sz="4" w:space="0" w:color="auto"/>
            </w:tcBorders>
            <w:vAlign w:val="center"/>
          </w:tcPr>
          <w:p w14:paraId="39D4FAC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AA63449" w14:textId="77777777" w:rsidR="00EE6D7D" w:rsidRPr="00D13509" w:rsidRDefault="00EE6D7D" w:rsidP="0023557D">
            <w:pPr>
              <w:widowControl w:val="0"/>
              <w:autoSpaceDE w:val="0"/>
              <w:autoSpaceDN w:val="0"/>
              <w:adjustRightInd w:val="0"/>
              <w:spacing w:after="0" w:line="240" w:lineRule="auto"/>
              <w:jc w:val="both"/>
              <w:rPr>
                <w:rFonts w:ascii="Arial" w:hAnsi="Arial" w:cs="Arial"/>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53095A3" w14:textId="65514C08" w:rsidR="001C1023" w:rsidRPr="00D13509" w:rsidRDefault="00EE6D7D" w:rsidP="001C1023">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19287</w:t>
            </w:r>
            <w:r w:rsidR="001C1023">
              <w:rPr>
                <w:rFonts w:ascii="Times New Roman" w:hAnsi="Times New Roman"/>
              </w:rPr>
              <w:t>,0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3E93BC6" w14:textId="1FDB9681" w:rsidR="00EE6D7D" w:rsidRPr="000053F1" w:rsidRDefault="000053F1" w:rsidP="0023557D">
            <w:pPr>
              <w:spacing w:after="0" w:line="240" w:lineRule="auto"/>
              <w:jc w:val="center"/>
              <w:rPr>
                <w:rFonts w:ascii="Times New Roman" w:hAnsi="Times New Roman"/>
              </w:rPr>
            </w:pPr>
            <w:r>
              <w:rPr>
                <w:rFonts w:ascii="Times New Roman" w:hAnsi="Times New Roman"/>
              </w:rPr>
              <w:t>14021,5</w:t>
            </w:r>
          </w:p>
        </w:tc>
        <w:tc>
          <w:tcPr>
            <w:tcW w:w="1055" w:type="dxa"/>
            <w:tcBorders>
              <w:top w:val="single" w:sz="4" w:space="0" w:color="auto"/>
              <w:left w:val="single" w:sz="4" w:space="0" w:color="auto"/>
              <w:bottom w:val="single" w:sz="4" w:space="0" w:color="auto"/>
              <w:right w:val="single" w:sz="4" w:space="0" w:color="auto"/>
            </w:tcBorders>
            <w:vAlign w:val="center"/>
          </w:tcPr>
          <w:p w14:paraId="25A6DF31" w14:textId="7C0FEC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367,2</w:t>
            </w:r>
          </w:p>
        </w:tc>
        <w:tc>
          <w:tcPr>
            <w:tcW w:w="992" w:type="dxa"/>
            <w:tcBorders>
              <w:top w:val="single" w:sz="4" w:space="0" w:color="auto"/>
              <w:left w:val="single" w:sz="4" w:space="0" w:color="auto"/>
              <w:bottom w:val="single" w:sz="4" w:space="0" w:color="auto"/>
              <w:right w:val="single" w:sz="4" w:space="0" w:color="auto"/>
            </w:tcBorders>
            <w:vAlign w:val="center"/>
          </w:tcPr>
          <w:p w14:paraId="0DCD207D" w14:textId="7C603E8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461,1</w:t>
            </w:r>
          </w:p>
        </w:tc>
        <w:tc>
          <w:tcPr>
            <w:tcW w:w="1063" w:type="dxa"/>
            <w:gridSpan w:val="2"/>
            <w:tcBorders>
              <w:top w:val="single" w:sz="4" w:space="0" w:color="auto"/>
              <w:left w:val="single" w:sz="4" w:space="0" w:color="auto"/>
              <w:bottom w:val="single" w:sz="4" w:space="0" w:color="auto"/>
            </w:tcBorders>
          </w:tcPr>
          <w:p w14:paraId="628E0839" w14:textId="77777777" w:rsidR="00EE6D7D" w:rsidRPr="00D13509" w:rsidRDefault="00EE6D7D" w:rsidP="0023557D">
            <w:pPr>
              <w:spacing w:after="0" w:line="240" w:lineRule="auto"/>
              <w:jc w:val="center"/>
              <w:rPr>
                <w:rFonts w:ascii="Times New Roman" w:hAnsi="Times New Roman"/>
              </w:rPr>
            </w:pPr>
          </w:p>
          <w:p w14:paraId="2F01D300" w14:textId="29138915" w:rsidR="00EE6D7D" w:rsidRPr="00D13509" w:rsidRDefault="000053F1" w:rsidP="0023557D">
            <w:pPr>
              <w:spacing w:after="0" w:line="240" w:lineRule="auto"/>
              <w:jc w:val="center"/>
              <w:rPr>
                <w:rFonts w:ascii="Times New Roman" w:hAnsi="Times New Roman"/>
              </w:rPr>
            </w:pPr>
            <w:r>
              <w:rPr>
                <w:rFonts w:ascii="Times New Roman" w:hAnsi="Times New Roman"/>
              </w:rPr>
              <w:t>34136,8</w:t>
            </w:r>
          </w:p>
        </w:tc>
      </w:tr>
      <w:tr w:rsidR="00EE6D7D" w:rsidRPr="00D13509" w14:paraId="7898FDD9" w14:textId="77777777" w:rsidTr="004E296A">
        <w:trPr>
          <w:gridAfter w:val="1"/>
          <w:wAfter w:w="729" w:type="dxa"/>
          <w:trHeight w:val="838"/>
          <w:jc w:val="center"/>
        </w:trPr>
        <w:tc>
          <w:tcPr>
            <w:tcW w:w="2525" w:type="dxa"/>
            <w:vMerge/>
            <w:tcBorders>
              <w:right w:val="single" w:sz="4" w:space="0" w:color="auto"/>
            </w:tcBorders>
            <w:vAlign w:val="center"/>
          </w:tcPr>
          <w:p w14:paraId="058B668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val="restart"/>
            <w:tcBorders>
              <w:top w:val="single" w:sz="4" w:space="0" w:color="auto"/>
              <w:left w:val="single" w:sz="4" w:space="0" w:color="auto"/>
              <w:right w:val="single" w:sz="4" w:space="0" w:color="auto"/>
            </w:tcBorders>
            <w:vAlign w:val="center"/>
          </w:tcPr>
          <w:p w14:paraId="4FE9C806"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p w14:paraId="2377AED8" w14:textId="77777777" w:rsidR="00EE6D7D" w:rsidRPr="00D13509" w:rsidRDefault="00EE6D7D" w:rsidP="0023557D">
            <w:pPr>
              <w:spacing w:after="0" w:line="240" w:lineRule="auto"/>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w:t>
            </w:r>
            <w:proofErr w:type="spellEnd"/>
          </w:p>
          <w:p w14:paraId="6406665C" w14:textId="6EB5D63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tc>
        <w:tc>
          <w:tcPr>
            <w:tcW w:w="1134" w:type="dxa"/>
            <w:vMerge w:val="restart"/>
            <w:tcBorders>
              <w:top w:val="single" w:sz="4" w:space="0" w:color="auto"/>
              <w:left w:val="single" w:sz="4" w:space="0" w:color="auto"/>
              <w:right w:val="single" w:sz="4" w:space="0" w:color="auto"/>
            </w:tcBorders>
            <w:vAlign w:val="center"/>
          </w:tcPr>
          <w:p w14:paraId="6491CDBB" w14:textId="4B137806"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31772</w:t>
            </w:r>
            <w:r w:rsidR="001C1023">
              <w:rPr>
                <w:rFonts w:ascii="Times New Roman" w:hAnsi="Times New Roman"/>
              </w:rPr>
              <w:t>,0</w:t>
            </w:r>
          </w:p>
        </w:tc>
        <w:tc>
          <w:tcPr>
            <w:tcW w:w="1103" w:type="dxa"/>
            <w:gridSpan w:val="2"/>
            <w:vMerge w:val="restart"/>
            <w:tcBorders>
              <w:top w:val="single" w:sz="4" w:space="0" w:color="auto"/>
              <w:left w:val="single" w:sz="4" w:space="0" w:color="auto"/>
              <w:right w:val="single" w:sz="4" w:space="0" w:color="auto"/>
            </w:tcBorders>
            <w:vAlign w:val="center"/>
          </w:tcPr>
          <w:p w14:paraId="488E77DE" w14:textId="38BFED6D" w:rsidR="00EE6D7D" w:rsidRPr="000053F1" w:rsidRDefault="00EE6D7D" w:rsidP="0023557D">
            <w:pPr>
              <w:spacing w:after="0" w:line="240" w:lineRule="auto"/>
              <w:jc w:val="center"/>
              <w:rPr>
                <w:rFonts w:ascii="Times New Roman" w:hAnsi="Times New Roman"/>
              </w:rPr>
            </w:pPr>
            <w:r w:rsidRPr="000053F1">
              <w:rPr>
                <w:rFonts w:ascii="Times New Roman" w:hAnsi="Times New Roman"/>
              </w:rPr>
              <w:t>32000,0</w:t>
            </w:r>
          </w:p>
        </w:tc>
        <w:tc>
          <w:tcPr>
            <w:tcW w:w="1055" w:type="dxa"/>
            <w:vMerge w:val="restart"/>
            <w:tcBorders>
              <w:top w:val="single" w:sz="4" w:space="0" w:color="auto"/>
              <w:left w:val="single" w:sz="4" w:space="0" w:color="auto"/>
              <w:right w:val="single" w:sz="4" w:space="0" w:color="auto"/>
            </w:tcBorders>
            <w:vAlign w:val="center"/>
          </w:tcPr>
          <w:p w14:paraId="1C995FEF" w14:textId="13A37594"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3671,9</w:t>
            </w:r>
          </w:p>
        </w:tc>
        <w:tc>
          <w:tcPr>
            <w:tcW w:w="992" w:type="dxa"/>
            <w:vMerge w:val="restart"/>
            <w:tcBorders>
              <w:top w:val="single" w:sz="4" w:space="0" w:color="auto"/>
              <w:left w:val="single" w:sz="4" w:space="0" w:color="auto"/>
              <w:right w:val="single" w:sz="4" w:space="0" w:color="auto"/>
            </w:tcBorders>
            <w:vAlign w:val="center"/>
          </w:tcPr>
          <w:p w14:paraId="430216F6" w14:textId="0B5A85C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4610,4</w:t>
            </w:r>
          </w:p>
        </w:tc>
        <w:tc>
          <w:tcPr>
            <w:tcW w:w="1063" w:type="dxa"/>
            <w:gridSpan w:val="2"/>
            <w:tcBorders>
              <w:top w:val="single" w:sz="4" w:space="0" w:color="auto"/>
              <w:left w:val="single" w:sz="4" w:space="0" w:color="auto"/>
            </w:tcBorders>
          </w:tcPr>
          <w:p w14:paraId="5772C2C4" w14:textId="77777777" w:rsidR="00EE6D7D" w:rsidRPr="00D13509" w:rsidRDefault="00EE6D7D" w:rsidP="0023557D">
            <w:pPr>
              <w:spacing w:after="0" w:line="240" w:lineRule="auto"/>
              <w:jc w:val="center"/>
              <w:rPr>
                <w:rFonts w:ascii="Times New Roman" w:hAnsi="Times New Roman"/>
              </w:rPr>
            </w:pPr>
          </w:p>
          <w:p w14:paraId="61C75548" w14:textId="77777777" w:rsidR="00EE6D7D" w:rsidRPr="00D13509" w:rsidRDefault="00EE6D7D" w:rsidP="0023557D">
            <w:pPr>
              <w:spacing w:after="0" w:line="240" w:lineRule="auto"/>
              <w:jc w:val="center"/>
              <w:rPr>
                <w:rFonts w:ascii="Times New Roman" w:hAnsi="Times New Roman"/>
              </w:rPr>
            </w:pPr>
          </w:p>
          <w:p w14:paraId="0A29972B" w14:textId="6DE4E5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72054,3</w:t>
            </w:r>
          </w:p>
        </w:tc>
      </w:tr>
      <w:tr w:rsidR="00EE6D7D" w:rsidRPr="00D13509" w14:paraId="59F3429F" w14:textId="77777777" w:rsidTr="004E296A">
        <w:trPr>
          <w:gridAfter w:val="1"/>
          <w:wAfter w:w="729" w:type="dxa"/>
          <w:trHeight w:val="70"/>
          <w:jc w:val="center"/>
        </w:trPr>
        <w:tc>
          <w:tcPr>
            <w:tcW w:w="2525" w:type="dxa"/>
            <w:vMerge/>
            <w:tcBorders>
              <w:right w:val="single" w:sz="4" w:space="0" w:color="auto"/>
            </w:tcBorders>
            <w:vAlign w:val="center"/>
          </w:tcPr>
          <w:p w14:paraId="204F54A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tcBorders>
              <w:left w:val="single" w:sz="4" w:space="0" w:color="auto"/>
              <w:bottom w:val="single" w:sz="4" w:space="0" w:color="auto"/>
              <w:right w:val="single" w:sz="4" w:space="0" w:color="auto"/>
            </w:tcBorders>
            <w:vAlign w:val="center"/>
          </w:tcPr>
          <w:p w14:paraId="1E6EACC9" w14:textId="77777777" w:rsidR="00EE6D7D" w:rsidRPr="00D13509" w:rsidRDefault="00EE6D7D" w:rsidP="0023557D">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14:paraId="16E75E02"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1103" w:type="dxa"/>
            <w:gridSpan w:val="2"/>
            <w:vMerge/>
            <w:tcBorders>
              <w:left w:val="single" w:sz="4" w:space="0" w:color="auto"/>
              <w:bottom w:val="single" w:sz="4" w:space="0" w:color="auto"/>
              <w:right w:val="single" w:sz="4" w:space="0" w:color="auto"/>
            </w:tcBorders>
            <w:vAlign w:val="center"/>
          </w:tcPr>
          <w:p w14:paraId="450E350A" w14:textId="77777777" w:rsidR="00EE6D7D" w:rsidRPr="00D13509" w:rsidRDefault="00EE6D7D" w:rsidP="0023557D">
            <w:pPr>
              <w:spacing w:after="0" w:line="240" w:lineRule="auto"/>
              <w:jc w:val="center"/>
              <w:rPr>
                <w:rFonts w:ascii="Times New Roman" w:hAnsi="Times New Roman"/>
              </w:rPr>
            </w:pPr>
          </w:p>
        </w:tc>
        <w:tc>
          <w:tcPr>
            <w:tcW w:w="1055" w:type="dxa"/>
            <w:vMerge/>
            <w:tcBorders>
              <w:left w:val="single" w:sz="4" w:space="0" w:color="auto"/>
              <w:bottom w:val="single" w:sz="4" w:space="0" w:color="auto"/>
              <w:right w:val="single" w:sz="4" w:space="0" w:color="auto"/>
            </w:tcBorders>
            <w:vAlign w:val="center"/>
          </w:tcPr>
          <w:p w14:paraId="4D1590F5" w14:textId="77777777" w:rsidR="00EE6D7D" w:rsidRPr="00D13509" w:rsidRDefault="00EE6D7D" w:rsidP="0023557D">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14:paraId="4F66D60D" w14:textId="77777777" w:rsidR="00EE6D7D" w:rsidRPr="00D13509" w:rsidRDefault="00EE6D7D" w:rsidP="0023557D">
            <w:pPr>
              <w:spacing w:after="0" w:line="240" w:lineRule="auto"/>
              <w:jc w:val="center"/>
              <w:rPr>
                <w:rFonts w:ascii="Times New Roman" w:hAnsi="Times New Roman"/>
              </w:rPr>
            </w:pPr>
          </w:p>
        </w:tc>
        <w:tc>
          <w:tcPr>
            <w:tcW w:w="1063" w:type="dxa"/>
            <w:gridSpan w:val="2"/>
            <w:tcBorders>
              <w:left w:val="single" w:sz="4" w:space="0" w:color="auto"/>
              <w:bottom w:val="single" w:sz="4" w:space="0" w:color="auto"/>
            </w:tcBorders>
          </w:tcPr>
          <w:p w14:paraId="30B04D43" w14:textId="77777777" w:rsidR="00EE6D7D" w:rsidRPr="00D13509" w:rsidRDefault="00EE6D7D" w:rsidP="0023557D">
            <w:pPr>
              <w:spacing w:after="0" w:line="240" w:lineRule="auto"/>
              <w:rPr>
                <w:rFonts w:ascii="Times New Roman" w:hAnsi="Times New Roman"/>
              </w:rPr>
            </w:pPr>
          </w:p>
          <w:p w14:paraId="1326FE37" w14:textId="014AE142" w:rsidR="00EE6D7D" w:rsidRPr="00D13509" w:rsidRDefault="00EE6D7D" w:rsidP="0023557D">
            <w:pPr>
              <w:spacing w:after="0" w:line="240" w:lineRule="auto"/>
              <w:rPr>
                <w:rFonts w:ascii="Times New Roman" w:hAnsi="Times New Roman"/>
              </w:rPr>
            </w:pPr>
          </w:p>
        </w:tc>
      </w:tr>
      <w:tr w:rsidR="00EE6D7D" w:rsidRPr="00D13509" w14:paraId="0063E6BE" w14:textId="77777777" w:rsidTr="004E296A">
        <w:trPr>
          <w:gridAfter w:val="1"/>
          <w:wAfter w:w="729" w:type="dxa"/>
          <w:trHeight w:val="422"/>
          <w:jc w:val="center"/>
        </w:trPr>
        <w:tc>
          <w:tcPr>
            <w:tcW w:w="2525" w:type="dxa"/>
            <w:vMerge w:val="restart"/>
            <w:tcBorders>
              <w:top w:val="single" w:sz="4" w:space="0" w:color="auto"/>
              <w:right w:val="single" w:sz="4" w:space="0" w:color="auto"/>
            </w:tcBorders>
            <w:vAlign w:val="center"/>
          </w:tcPr>
          <w:p w14:paraId="644FA1E8" w14:textId="77777777" w:rsidR="00EE6D7D" w:rsidRPr="00D13509" w:rsidRDefault="00264F1F" w:rsidP="0023557D">
            <w:pPr>
              <w:widowControl w:val="0"/>
              <w:autoSpaceDE w:val="0"/>
              <w:autoSpaceDN w:val="0"/>
              <w:adjustRightInd w:val="0"/>
              <w:spacing w:after="0" w:line="240" w:lineRule="auto"/>
              <w:jc w:val="both"/>
              <w:rPr>
                <w:rFonts w:ascii="Arial" w:hAnsi="Arial" w:cs="Arial"/>
              </w:rPr>
            </w:pPr>
            <w:hyperlink w:anchor="sub_15"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"Развитие и сох-ранение </w:t>
            </w:r>
            <w:r w:rsidR="00EE6D7D" w:rsidRPr="00D13509">
              <w:rPr>
                <w:rFonts w:ascii="Times New Roman" w:hAnsi="Times New Roman"/>
              </w:rPr>
              <w:lastRenderedPageBreak/>
              <w:t>историко-культурного нас-</w:t>
            </w:r>
            <w:proofErr w:type="spellStart"/>
            <w:r w:rsidR="00EE6D7D" w:rsidRPr="00D13509">
              <w:rPr>
                <w:rFonts w:ascii="Times New Roman" w:hAnsi="Times New Roman"/>
              </w:rPr>
              <w:t>ледия</w:t>
            </w:r>
            <w:proofErr w:type="spellEnd"/>
            <w:r w:rsidR="00EE6D7D" w:rsidRPr="00D13509">
              <w:rPr>
                <w:rFonts w:ascii="Times New Roman" w:hAnsi="Times New Roman"/>
              </w:rPr>
              <w:t xml:space="preserve"> в Катав-Ивановском </w:t>
            </w:r>
            <w:proofErr w:type="spellStart"/>
            <w:r w:rsidR="00EE6D7D" w:rsidRPr="00D13509">
              <w:rPr>
                <w:rFonts w:ascii="Times New Roman" w:hAnsi="Times New Roman"/>
              </w:rPr>
              <w:t>муни-ципальном</w:t>
            </w:r>
            <w:proofErr w:type="spellEnd"/>
            <w:r w:rsidR="00EE6D7D" w:rsidRPr="00D13509">
              <w:rPr>
                <w:rFonts w:ascii="Times New Roman" w:hAnsi="Times New Roman"/>
              </w:rPr>
              <w:t xml:space="preserve"> районе"</w:t>
            </w:r>
          </w:p>
        </w:tc>
        <w:tc>
          <w:tcPr>
            <w:tcW w:w="1790" w:type="dxa"/>
            <w:tcBorders>
              <w:top w:val="single" w:sz="4" w:space="0" w:color="auto"/>
              <w:left w:val="single" w:sz="4" w:space="0" w:color="auto"/>
              <w:bottom w:val="single" w:sz="4" w:space="0" w:color="auto"/>
              <w:right w:val="single" w:sz="4" w:space="0" w:color="auto"/>
            </w:tcBorders>
            <w:vAlign w:val="center"/>
          </w:tcPr>
          <w:p w14:paraId="5E031A7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lastRenderedPageBreak/>
              <w:t>всего,</w:t>
            </w:r>
          </w:p>
          <w:p w14:paraId="381A671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F20232" w14:textId="52249E2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2758</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A4B2961" w14:textId="1BFE1094" w:rsidR="00EE6D7D" w:rsidRPr="00D13509" w:rsidRDefault="001C1023"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3602,8</w:t>
            </w:r>
          </w:p>
        </w:tc>
        <w:tc>
          <w:tcPr>
            <w:tcW w:w="1055" w:type="dxa"/>
            <w:tcBorders>
              <w:top w:val="single" w:sz="4" w:space="0" w:color="auto"/>
              <w:left w:val="single" w:sz="4" w:space="0" w:color="auto"/>
              <w:bottom w:val="single" w:sz="4" w:space="0" w:color="auto"/>
              <w:right w:val="single" w:sz="4" w:space="0" w:color="auto"/>
            </w:tcBorders>
            <w:vAlign w:val="center"/>
          </w:tcPr>
          <w:p w14:paraId="407F59B0" w14:textId="145ED4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3260,8</w:t>
            </w:r>
          </w:p>
        </w:tc>
        <w:tc>
          <w:tcPr>
            <w:tcW w:w="992" w:type="dxa"/>
            <w:tcBorders>
              <w:top w:val="single" w:sz="4" w:space="0" w:color="auto"/>
              <w:left w:val="single" w:sz="4" w:space="0" w:color="auto"/>
              <w:bottom w:val="single" w:sz="4" w:space="0" w:color="auto"/>
              <w:right w:val="single" w:sz="4" w:space="0" w:color="auto"/>
            </w:tcBorders>
            <w:vAlign w:val="center"/>
          </w:tcPr>
          <w:p w14:paraId="70A07A8B" w14:textId="0F709B94"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3260,8</w:t>
            </w:r>
          </w:p>
        </w:tc>
        <w:tc>
          <w:tcPr>
            <w:tcW w:w="1063" w:type="dxa"/>
            <w:gridSpan w:val="2"/>
            <w:tcBorders>
              <w:top w:val="single" w:sz="4" w:space="0" w:color="auto"/>
              <w:left w:val="single" w:sz="4" w:space="0" w:color="auto"/>
              <w:bottom w:val="single" w:sz="4" w:space="0" w:color="auto"/>
            </w:tcBorders>
            <w:vAlign w:val="center"/>
          </w:tcPr>
          <w:p w14:paraId="6882E3A4" w14:textId="39CD3A4E" w:rsidR="00EE6D7D" w:rsidRPr="00A7506A" w:rsidRDefault="00EE6D7D" w:rsidP="0023557D">
            <w:pPr>
              <w:widowControl w:val="0"/>
              <w:autoSpaceDE w:val="0"/>
              <w:autoSpaceDN w:val="0"/>
              <w:adjustRightInd w:val="0"/>
              <w:spacing w:after="0" w:line="240" w:lineRule="auto"/>
              <w:jc w:val="center"/>
              <w:rPr>
                <w:rFonts w:ascii="Times New Roman" w:hAnsi="Times New Roman"/>
                <w:b/>
              </w:rPr>
            </w:pPr>
            <w:r w:rsidRPr="00A7506A">
              <w:rPr>
                <w:rFonts w:ascii="Times New Roman" w:hAnsi="Times New Roman"/>
                <w:b/>
              </w:rPr>
              <w:t>12</w:t>
            </w:r>
            <w:r w:rsidR="00445395" w:rsidRPr="00A7506A">
              <w:rPr>
                <w:rFonts w:ascii="Times New Roman" w:hAnsi="Times New Roman"/>
                <w:b/>
              </w:rPr>
              <w:t>882</w:t>
            </w:r>
            <w:r w:rsidRPr="00A7506A">
              <w:rPr>
                <w:rFonts w:ascii="Times New Roman" w:hAnsi="Times New Roman"/>
                <w:b/>
              </w:rPr>
              <w:t>,</w:t>
            </w:r>
            <w:r w:rsidR="001C1023" w:rsidRPr="00A7506A">
              <w:rPr>
                <w:rFonts w:ascii="Times New Roman" w:hAnsi="Times New Roman"/>
                <w:b/>
              </w:rPr>
              <w:t>4</w:t>
            </w:r>
          </w:p>
        </w:tc>
      </w:tr>
      <w:tr w:rsidR="00EE6D7D" w:rsidRPr="00D13509" w14:paraId="4D723C95" w14:textId="77777777" w:rsidTr="004E296A">
        <w:trPr>
          <w:gridAfter w:val="1"/>
          <w:wAfter w:w="729" w:type="dxa"/>
          <w:trHeight w:val="1343"/>
          <w:jc w:val="center"/>
        </w:trPr>
        <w:tc>
          <w:tcPr>
            <w:tcW w:w="2525" w:type="dxa"/>
            <w:vMerge/>
            <w:tcBorders>
              <w:right w:val="single" w:sz="4" w:space="0" w:color="auto"/>
            </w:tcBorders>
            <w:vAlign w:val="center"/>
          </w:tcPr>
          <w:p w14:paraId="1397CA8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141B6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1030E59" w14:textId="304B226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594</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D4A1AB7" w14:textId="7E9F9BBF"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1061,1</w:t>
            </w:r>
          </w:p>
        </w:tc>
        <w:tc>
          <w:tcPr>
            <w:tcW w:w="1055" w:type="dxa"/>
            <w:tcBorders>
              <w:top w:val="single" w:sz="4" w:space="0" w:color="auto"/>
              <w:left w:val="single" w:sz="4" w:space="0" w:color="auto"/>
              <w:bottom w:val="single" w:sz="4" w:space="0" w:color="auto"/>
              <w:right w:val="single" w:sz="4" w:space="0" w:color="auto"/>
            </w:tcBorders>
            <w:vAlign w:val="center"/>
          </w:tcPr>
          <w:p w14:paraId="5EEFA2AA" w14:textId="23F7154B" w:rsidR="00EE6D7D" w:rsidRPr="00D13509" w:rsidRDefault="009910DC" w:rsidP="0023557D">
            <w:pPr>
              <w:spacing w:after="0" w:line="240" w:lineRule="auto"/>
              <w:jc w:val="center"/>
              <w:rPr>
                <w:rFonts w:ascii="Times New Roman" w:hAnsi="Times New Roman"/>
              </w:rPr>
            </w:pPr>
            <w:r>
              <w:rPr>
                <w:rFonts w:ascii="Times New Roman" w:hAnsi="Times New Roman"/>
              </w:rPr>
              <w:t>719,1</w:t>
            </w:r>
          </w:p>
        </w:tc>
        <w:tc>
          <w:tcPr>
            <w:tcW w:w="992" w:type="dxa"/>
            <w:tcBorders>
              <w:top w:val="single" w:sz="4" w:space="0" w:color="auto"/>
              <w:left w:val="single" w:sz="4" w:space="0" w:color="auto"/>
              <w:bottom w:val="single" w:sz="4" w:space="0" w:color="auto"/>
              <w:right w:val="single" w:sz="4" w:space="0" w:color="auto"/>
            </w:tcBorders>
            <w:vAlign w:val="center"/>
          </w:tcPr>
          <w:p w14:paraId="2A4038D6" w14:textId="111A781F"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719,1</w:t>
            </w:r>
          </w:p>
        </w:tc>
        <w:tc>
          <w:tcPr>
            <w:tcW w:w="1063" w:type="dxa"/>
            <w:gridSpan w:val="2"/>
            <w:tcBorders>
              <w:top w:val="single" w:sz="4" w:space="0" w:color="auto"/>
              <w:left w:val="single" w:sz="4" w:space="0" w:color="auto"/>
              <w:bottom w:val="single" w:sz="4" w:space="0" w:color="auto"/>
            </w:tcBorders>
          </w:tcPr>
          <w:p w14:paraId="0E447EE0"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22148585"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2AF328D5" w14:textId="74C41989"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3093,3</w:t>
            </w:r>
          </w:p>
        </w:tc>
      </w:tr>
      <w:tr w:rsidR="00EE6D7D" w:rsidRPr="00D13509" w14:paraId="798475C4" w14:textId="77777777" w:rsidTr="004E296A">
        <w:trPr>
          <w:gridAfter w:val="1"/>
          <w:wAfter w:w="729" w:type="dxa"/>
          <w:trHeight w:val="1343"/>
          <w:jc w:val="center"/>
        </w:trPr>
        <w:tc>
          <w:tcPr>
            <w:tcW w:w="2525" w:type="dxa"/>
            <w:tcBorders>
              <w:right w:val="single" w:sz="4" w:space="0" w:color="auto"/>
            </w:tcBorders>
            <w:vAlign w:val="center"/>
          </w:tcPr>
          <w:p w14:paraId="328B0BBA"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1B4DB21E" w14:textId="77777777" w:rsidR="00EE6D7D" w:rsidRPr="00D13509" w:rsidRDefault="00EE6D7D" w:rsidP="0023557D">
            <w:pPr>
              <w:spacing w:after="0" w:line="240" w:lineRule="auto"/>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w:t>
            </w:r>
            <w:proofErr w:type="spellEnd"/>
          </w:p>
          <w:p w14:paraId="0EB6F0AF"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1B3C1D8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C448C9E" w14:textId="42AD5DE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2164</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CD3706D" w14:textId="1CFDF62E"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2541,7</w:t>
            </w:r>
          </w:p>
        </w:tc>
        <w:tc>
          <w:tcPr>
            <w:tcW w:w="1055" w:type="dxa"/>
            <w:tcBorders>
              <w:top w:val="single" w:sz="4" w:space="0" w:color="auto"/>
              <w:left w:val="single" w:sz="4" w:space="0" w:color="auto"/>
              <w:bottom w:val="single" w:sz="4" w:space="0" w:color="auto"/>
              <w:right w:val="single" w:sz="4" w:space="0" w:color="auto"/>
            </w:tcBorders>
            <w:vAlign w:val="center"/>
          </w:tcPr>
          <w:p w14:paraId="768CD624" w14:textId="14460810" w:rsidR="00EE6D7D" w:rsidRPr="00D13509" w:rsidRDefault="009910DC" w:rsidP="0023557D">
            <w:pPr>
              <w:spacing w:after="0" w:line="240" w:lineRule="auto"/>
              <w:jc w:val="center"/>
              <w:rPr>
                <w:rFonts w:ascii="Times New Roman" w:hAnsi="Times New Roman"/>
              </w:rPr>
            </w:pPr>
            <w:r>
              <w:rPr>
                <w:rFonts w:ascii="Times New Roman" w:hAnsi="Times New Roman"/>
              </w:rPr>
              <w:t>2541,7</w:t>
            </w:r>
          </w:p>
        </w:tc>
        <w:tc>
          <w:tcPr>
            <w:tcW w:w="992" w:type="dxa"/>
            <w:tcBorders>
              <w:top w:val="single" w:sz="4" w:space="0" w:color="auto"/>
              <w:left w:val="single" w:sz="4" w:space="0" w:color="auto"/>
              <w:bottom w:val="single" w:sz="4" w:space="0" w:color="auto"/>
              <w:right w:val="single" w:sz="4" w:space="0" w:color="auto"/>
            </w:tcBorders>
            <w:vAlign w:val="center"/>
          </w:tcPr>
          <w:p w14:paraId="14002D66" w14:textId="3CF3B188"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2541,7</w:t>
            </w:r>
          </w:p>
        </w:tc>
        <w:tc>
          <w:tcPr>
            <w:tcW w:w="1063" w:type="dxa"/>
            <w:gridSpan w:val="2"/>
            <w:tcBorders>
              <w:top w:val="single" w:sz="4" w:space="0" w:color="auto"/>
              <w:left w:val="single" w:sz="4" w:space="0" w:color="auto"/>
              <w:bottom w:val="single" w:sz="4" w:space="0" w:color="auto"/>
            </w:tcBorders>
          </w:tcPr>
          <w:p w14:paraId="769CE957" w14:textId="77777777" w:rsidR="00EE6D7D" w:rsidRDefault="00EE6D7D" w:rsidP="0023557D">
            <w:pPr>
              <w:widowControl w:val="0"/>
              <w:autoSpaceDE w:val="0"/>
              <w:autoSpaceDN w:val="0"/>
              <w:adjustRightInd w:val="0"/>
              <w:spacing w:after="0" w:line="240" w:lineRule="auto"/>
              <w:jc w:val="center"/>
              <w:rPr>
                <w:rFonts w:ascii="Times New Roman" w:hAnsi="Times New Roman"/>
              </w:rPr>
            </w:pPr>
          </w:p>
          <w:p w14:paraId="1DE1F2F8" w14:textId="77777777" w:rsidR="009910DC" w:rsidRDefault="009910DC" w:rsidP="0023557D">
            <w:pPr>
              <w:widowControl w:val="0"/>
              <w:autoSpaceDE w:val="0"/>
              <w:autoSpaceDN w:val="0"/>
              <w:adjustRightInd w:val="0"/>
              <w:spacing w:after="0" w:line="240" w:lineRule="auto"/>
              <w:jc w:val="center"/>
              <w:rPr>
                <w:rFonts w:ascii="Times New Roman" w:hAnsi="Times New Roman"/>
              </w:rPr>
            </w:pPr>
          </w:p>
          <w:p w14:paraId="550D47B3" w14:textId="6D2A4786" w:rsidR="009910DC"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9789,1</w:t>
            </w:r>
          </w:p>
        </w:tc>
      </w:tr>
      <w:tr w:rsidR="00EE6D7D" w:rsidRPr="00D13509" w14:paraId="502D7B06"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69A6D4F0" w14:textId="77777777" w:rsidR="00EE6D7D" w:rsidRPr="00D13509" w:rsidRDefault="00264F1F" w:rsidP="0023557D">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w:t>
            </w:r>
            <w:r w:rsidR="00EE6D7D" w:rsidRPr="00D13509">
              <w:rPr>
                <w:rFonts w:ascii="Times New Roman" w:hAnsi="Times New Roman"/>
              </w:rPr>
              <w:t>"Развитие системы художественного образования, выявление и под-</w:t>
            </w:r>
            <w:proofErr w:type="spellStart"/>
            <w:r w:rsidR="00EE6D7D" w:rsidRPr="00D13509">
              <w:rPr>
                <w:rFonts w:ascii="Times New Roman" w:hAnsi="Times New Roman"/>
              </w:rPr>
              <w:t>держка</w:t>
            </w:r>
            <w:proofErr w:type="spellEnd"/>
            <w:r w:rsidR="00EE6D7D" w:rsidRPr="00D13509">
              <w:rPr>
                <w:rFonts w:ascii="Times New Roman" w:hAnsi="Times New Roman"/>
              </w:rPr>
              <w:t xml:space="preserve"> молодых дарований"</w:t>
            </w:r>
          </w:p>
        </w:tc>
        <w:tc>
          <w:tcPr>
            <w:tcW w:w="1790" w:type="dxa"/>
            <w:tcBorders>
              <w:top w:val="single" w:sz="4" w:space="0" w:color="auto"/>
              <w:left w:val="single" w:sz="4" w:space="0" w:color="auto"/>
              <w:bottom w:val="single" w:sz="4" w:space="0" w:color="auto"/>
              <w:right w:val="single" w:sz="4" w:space="0" w:color="auto"/>
            </w:tcBorders>
            <w:vAlign w:val="center"/>
          </w:tcPr>
          <w:p w14:paraId="4043FB6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0B0FFD0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FBF749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5EE9D772" w14:textId="77777777"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16348</w:t>
            </w:r>
          </w:p>
          <w:p w14:paraId="7F69C263" w14:textId="0FF7C7F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753448E" w14:textId="32F1F463" w:rsidR="00EE6D7D" w:rsidRPr="00D13509" w:rsidRDefault="000053F1"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19245,8</w:t>
            </w:r>
          </w:p>
        </w:tc>
        <w:tc>
          <w:tcPr>
            <w:tcW w:w="1055" w:type="dxa"/>
            <w:tcBorders>
              <w:top w:val="single" w:sz="4" w:space="0" w:color="auto"/>
              <w:left w:val="single" w:sz="4" w:space="0" w:color="auto"/>
              <w:bottom w:val="single" w:sz="4" w:space="0" w:color="auto"/>
              <w:right w:val="single" w:sz="4" w:space="0" w:color="auto"/>
            </w:tcBorders>
            <w:vAlign w:val="center"/>
          </w:tcPr>
          <w:p w14:paraId="79ABD528" w14:textId="11E3690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992" w:type="dxa"/>
            <w:tcBorders>
              <w:top w:val="single" w:sz="4" w:space="0" w:color="auto"/>
              <w:left w:val="single" w:sz="4" w:space="0" w:color="auto"/>
              <w:bottom w:val="single" w:sz="4" w:space="0" w:color="auto"/>
              <w:right w:val="single" w:sz="4" w:space="0" w:color="auto"/>
            </w:tcBorders>
            <w:vAlign w:val="center"/>
          </w:tcPr>
          <w:p w14:paraId="501D685A" w14:textId="452F8F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1063" w:type="dxa"/>
            <w:gridSpan w:val="2"/>
            <w:tcBorders>
              <w:top w:val="single" w:sz="4" w:space="0" w:color="auto"/>
              <w:left w:val="single" w:sz="4" w:space="0" w:color="auto"/>
              <w:bottom w:val="single" w:sz="4" w:space="0" w:color="auto"/>
            </w:tcBorders>
          </w:tcPr>
          <w:p w14:paraId="2B0C80D6"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953D55F" w14:textId="56208C87" w:rsidR="00EE6D7D" w:rsidRPr="00D13509" w:rsidRDefault="000053F1"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73646,6</w:t>
            </w:r>
          </w:p>
        </w:tc>
      </w:tr>
      <w:tr w:rsidR="00EE6D7D" w:rsidRPr="00D13509" w14:paraId="16ECF1F9" w14:textId="77777777" w:rsidTr="004E296A">
        <w:trPr>
          <w:gridAfter w:val="1"/>
          <w:wAfter w:w="729" w:type="dxa"/>
          <w:trHeight w:val="1343"/>
          <w:jc w:val="center"/>
        </w:trPr>
        <w:tc>
          <w:tcPr>
            <w:tcW w:w="2525" w:type="dxa"/>
            <w:vMerge/>
            <w:tcBorders>
              <w:right w:val="single" w:sz="4" w:space="0" w:color="auto"/>
            </w:tcBorders>
            <w:vAlign w:val="center"/>
          </w:tcPr>
          <w:p w14:paraId="7BD5630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444F92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831442" w14:textId="7777777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1798</w:t>
            </w:r>
          </w:p>
          <w:p w14:paraId="25183A72" w14:textId="4BFB0888"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D86EDFF" w14:textId="573081BD" w:rsidR="00EE6D7D" w:rsidRPr="00D13509" w:rsidRDefault="000053F1"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2191,9</w:t>
            </w:r>
          </w:p>
        </w:tc>
        <w:tc>
          <w:tcPr>
            <w:tcW w:w="1055" w:type="dxa"/>
            <w:tcBorders>
              <w:top w:val="single" w:sz="4" w:space="0" w:color="auto"/>
              <w:left w:val="single" w:sz="4" w:space="0" w:color="auto"/>
              <w:bottom w:val="single" w:sz="4" w:space="0" w:color="auto"/>
              <w:right w:val="single" w:sz="4" w:space="0" w:color="auto"/>
            </w:tcBorders>
            <w:vAlign w:val="center"/>
          </w:tcPr>
          <w:p w14:paraId="77C185C1" w14:textId="7E8B6515" w:rsidR="00EE6D7D" w:rsidRPr="00D13509" w:rsidRDefault="009910DC" w:rsidP="0023557D">
            <w:pPr>
              <w:spacing w:after="0" w:line="240" w:lineRule="auto"/>
              <w:jc w:val="center"/>
              <w:rPr>
                <w:rFonts w:ascii="Times New Roman" w:hAnsi="Times New Roman"/>
              </w:rPr>
            </w:pPr>
            <w:r>
              <w:rPr>
                <w:rFonts w:ascii="Times New Roman" w:hAnsi="Times New Roman"/>
              </w:rPr>
              <w:t>1972,5</w:t>
            </w:r>
          </w:p>
        </w:tc>
        <w:tc>
          <w:tcPr>
            <w:tcW w:w="992" w:type="dxa"/>
            <w:tcBorders>
              <w:top w:val="single" w:sz="4" w:space="0" w:color="auto"/>
              <w:left w:val="single" w:sz="4" w:space="0" w:color="auto"/>
              <w:bottom w:val="single" w:sz="4" w:space="0" w:color="auto"/>
              <w:right w:val="single" w:sz="4" w:space="0" w:color="auto"/>
            </w:tcBorders>
            <w:vAlign w:val="center"/>
          </w:tcPr>
          <w:p w14:paraId="563545EE" w14:textId="60C12C9D" w:rsidR="00EE6D7D" w:rsidRPr="00D13509" w:rsidRDefault="009910DC" w:rsidP="0023557D">
            <w:pPr>
              <w:spacing w:after="0" w:line="240" w:lineRule="auto"/>
              <w:jc w:val="center"/>
              <w:rPr>
                <w:rFonts w:ascii="Times New Roman" w:hAnsi="Times New Roman"/>
              </w:rPr>
            </w:pPr>
            <w:r>
              <w:rPr>
                <w:rFonts w:ascii="Times New Roman" w:hAnsi="Times New Roman"/>
              </w:rPr>
              <w:t>1972,5</w:t>
            </w:r>
          </w:p>
        </w:tc>
        <w:tc>
          <w:tcPr>
            <w:tcW w:w="1063" w:type="dxa"/>
            <w:gridSpan w:val="2"/>
            <w:tcBorders>
              <w:top w:val="single" w:sz="4" w:space="0" w:color="auto"/>
              <w:left w:val="single" w:sz="4" w:space="0" w:color="auto"/>
              <w:bottom w:val="single" w:sz="4" w:space="0" w:color="auto"/>
            </w:tcBorders>
          </w:tcPr>
          <w:p w14:paraId="28BADD7A"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24FAF1D"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8F054AA" w14:textId="61037993" w:rsidR="00EE6D7D" w:rsidRPr="00D13509" w:rsidRDefault="000053F1"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7934,9</w:t>
            </w:r>
          </w:p>
        </w:tc>
      </w:tr>
      <w:tr w:rsidR="00EE6D7D" w:rsidRPr="00D13509" w14:paraId="218985F6" w14:textId="77777777" w:rsidTr="004E296A">
        <w:trPr>
          <w:gridAfter w:val="1"/>
          <w:wAfter w:w="729" w:type="dxa"/>
          <w:trHeight w:val="1343"/>
          <w:jc w:val="center"/>
        </w:trPr>
        <w:tc>
          <w:tcPr>
            <w:tcW w:w="2525" w:type="dxa"/>
            <w:tcBorders>
              <w:right w:val="single" w:sz="4" w:space="0" w:color="auto"/>
            </w:tcBorders>
            <w:vAlign w:val="center"/>
          </w:tcPr>
          <w:p w14:paraId="1B0BACB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EE6285" w14:textId="77777777" w:rsidR="00EE6D7D" w:rsidRPr="00D13509" w:rsidRDefault="00EE6D7D" w:rsidP="0023557D">
            <w:pPr>
              <w:spacing w:after="0" w:line="240" w:lineRule="auto"/>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w:t>
            </w:r>
            <w:proofErr w:type="spellEnd"/>
          </w:p>
          <w:p w14:paraId="394640F7"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5737037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48DE8B7" w14:textId="25CF025C"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14550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3259C8F" w14:textId="0A98A802" w:rsidR="00EE6D7D" w:rsidRPr="00D13509" w:rsidRDefault="009910DC" w:rsidP="00DF28E9">
            <w:pPr>
              <w:widowControl w:val="0"/>
              <w:autoSpaceDE w:val="0"/>
              <w:autoSpaceDN w:val="0"/>
              <w:adjustRightInd w:val="0"/>
              <w:spacing w:after="0" w:line="240" w:lineRule="auto"/>
              <w:jc w:val="center"/>
              <w:rPr>
                <w:rFonts w:ascii="Times New Roman" w:hAnsi="Times New Roman"/>
              </w:rPr>
            </w:pPr>
            <w:r>
              <w:rPr>
                <w:rFonts w:ascii="Times New Roman" w:hAnsi="Times New Roman"/>
              </w:rPr>
              <w:t>17053,9</w:t>
            </w:r>
          </w:p>
        </w:tc>
        <w:tc>
          <w:tcPr>
            <w:tcW w:w="1055" w:type="dxa"/>
            <w:tcBorders>
              <w:top w:val="single" w:sz="4" w:space="0" w:color="auto"/>
              <w:left w:val="single" w:sz="4" w:space="0" w:color="auto"/>
              <w:bottom w:val="single" w:sz="4" w:space="0" w:color="auto"/>
              <w:right w:val="single" w:sz="4" w:space="0" w:color="auto"/>
            </w:tcBorders>
            <w:vAlign w:val="center"/>
          </w:tcPr>
          <w:p w14:paraId="54F3D8F7" w14:textId="4D1C5AE5"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17053,9</w:t>
            </w:r>
          </w:p>
        </w:tc>
        <w:tc>
          <w:tcPr>
            <w:tcW w:w="992" w:type="dxa"/>
            <w:tcBorders>
              <w:top w:val="single" w:sz="4" w:space="0" w:color="auto"/>
              <w:left w:val="single" w:sz="4" w:space="0" w:color="auto"/>
              <w:bottom w:val="single" w:sz="4" w:space="0" w:color="auto"/>
              <w:right w:val="single" w:sz="4" w:space="0" w:color="auto"/>
            </w:tcBorders>
            <w:vAlign w:val="center"/>
          </w:tcPr>
          <w:p w14:paraId="29D74C5B" w14:textId="253BBB2D" w:rsidR="00EE6D7D" w:rsidRPr="00D13509" w:rsidRDefault="009910DC" w:rsidP="0023557D">
            <w:pPr>
              <w:spacing w:after="0" w:line="240" w:lineRule="auto"/>
              <w:jc w:val="center"/>
              <w:rPr>
                <w:rFonts w:ascii="Times New Roman" w:hAnsi="Times New Roman"/>
              </w:rPr>
            </w:pPr>
            <w:r>
              <w:rPr>
                <w:rFonts w:ascii="Times New Roman" w:hAnsi="Times New Roman"/>
              </w:rPr>
              <w:t>17053,9</w:t>
            </w:r>
          </w:p>
        </w:tc>
        <w:tc>
          <w:tcPr>
            <w:tcW w:w="1063" w:type="dxa"/>
            <w:gridSpan w:val="2"/>
            <w:tcBorders>
              <w:top w:val="single" w:sz="4" w:space="0" w:color="auto"/>
              <w:left w:val="single" w:sz="4" w:space="0" w:color="auto"/>
              <w:bottom w:val="single" w:sz="4" w:space="0" w:color="auto"/>
            </w:tcBorders>
          </w:tcPr>
          <w:p w14:paraId="3A8A31A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FE7CF1B"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D0B9CC1" w14:textId="6DFF64A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65711,7</w:t>
            </w:r>
          </w:p>
        </w:tc>
      </w:tr>
      <w:tr w:rsidR="00EE6D7D" w:rsidRPr="00D13509" w14:paraId="551EC5B0" w14:textId="77777777" w:rsidTr="004E296A">
        <w:trPr>
          <w:gridAfter w:val="1"/>
          <w:wAfter w:w="729" w:type="dxa"/>
          <w:trHeight w:val="671"/>
          <w:jc w:val="center"/>
        </w:trPr>
        <w:tc>
          <w:tcPr>
            <w:tcW w:w="2525" w:type="dxa"/>
            <w:vMerge w:val="restart"/>
            <w:tcBorders>
              <w:top w:val="single" w:sz="4" w:space="0" w:color="auto"/>
              <w:right w:val="single" w:sz="4" w:space="0" w:color="auto"/>
            </w:tcBorders>
            <w:vAlign w:val="center"/>
          </w:tcPr>
          <w:p w14:paraId="2B96BB82" w14:textId="401F7F3B" w:rsidR="00EE6D7D" w:rsidRPr="00D13509" w:rsidRDefault="00264F1F" w:rsidP="0025215B">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«О</w:t>
            </w:r>
            <w:r w:rsidR="00EE6D7D" w:rsidRPr="00D13509">
              <w:rPr>
                <w:rFonts w:ascii="Times New Roman" w:hAnsi="Times New Roman"/>
              </w:rPr>
              <w:t>беспечение доступности информационных ресурсов населению Катав-Ивановского муниципального района через библиотечное обслуживание"</w:t>
            </w:r>
          </w:p>
        </w:tc>
        <w:tc>
          <w:tcPr>
            <w:tcW w:w="1790" w:type="dxa"/>
            <w:tcBorders>
              <w:top w:val="single" w:sz="4" w:space="0" w:color="auto"/>
              <w:left w:val="single" w:sz="4" w:space="0" w:color="auto"/>
              <w:bottom w:val="single" w:sz="4" w:space="0" w:color="auto"/>
              <w:right w:val="single" w:sz="4" w:space="0" w:color="auto"/>
            </w:tcBorders>
            <w:vAlign w:val="center"/>
          </w:tcPr>
          <w:p w14:paraId="50A422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CC4BC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F843C35" w14:textId="64D7001D"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9729</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F067D17" w14:textId="04920B2F"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10343,1</w:t>
            </w:r>
          </w:p>
        </w:tc>
        <w:tc>
          <w:tcPr>
            <w:tcW w:w="1055" w:type="dxa"/>
            <w:tcBorders>
              <w:top w:val="single" w:sz="4" w:space="0" w:color="auto"/>
              <w:left w:val="single" w:sz="4" w:space="0" w:color="auto"/>
              <w:bottom w:val="single" w:sz="4" w:space="0" w:color="auto"/>
              <w:right w:val="single" w:sz="4" w:space="0" w:color="auto"/>
            </w:tcBorders>
            <w:vAlign w:val="center"/>
          </w:tcPr>
          <w:p w14:paraId="16F9D245" w14:textId="19F9CD3B" w:rsidR="00EE6D7D" w:rsidRPr="00D13509" w:rsidRDefault="004E296A" w:rsidP="0023557D">
            <w:pPr>
              <w:spacing w:after="0" w:line="240" w:lineRule="auto"/>
              <w:jc w:val="center"/>
              <w:rPr>
                <w:rFonts w:ascii="Times New Roman" w:hAnsi="Times New Roman"/>
                <w:b/>
              </w:rPr>
            </w:pPr>
            <w:r>
              <w:rPr>
                <w:rFonts w:ascii="Times New Roman" w:hAnsi="Times New Roman"/>
                <w:b/>
              </w:rPr>
              <w:t>8763,3</w:t>
            </w:r>
          </w:p>
        </w:tc>
        <w:tc>
          <w:tcPr>
            <w:tcW w:w="992" w:type="dxa"/>
            <w:tcBorders>
              <w:top w:val="single" w:sz="4" w:space="0" w:color="auto"/>
              <w:left w:val="single" w:sz="4" w:space="0" w:color="auto"/>
              <w:bottom w:val="single" w:sz="4" w:space="0" w:color="auto"/>
              <w:right w:val="single" w:sz="4" w:space="0" w:color="auto"/>
            </w:tcBorders>
            <w:vAlign w:val="center"/>
          </w:tcPr>
          <w:p w14:paraId="09045EA9" w14:textId="3B9A12B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9040,8</w:t>
            </w:r>
          </w:p>
        </w:tc>
        <w:tc>
          <w:tcPr>
            <w:tcW w:w="1063" w:type="dxa"/>
            <w:gridSpan w:val="2"/>
            <w:tcBorders>
              <w:top w:val="single" w:sz="4" w:space="0" w:color="auto"/>
              <w:left w:val="single" w:sz="4" w:space="0" w:color="auto"/>
              <w:bottom w:val="single" w:sz="4" w:space="0" w:color="auto"/>
            </w:tcBorders>
            <w:vAlign w:val="center"/>
          </w:tcPr>
          <w:p w14:paraId="0E7C6441" w14:textId="7D00C4F8" w:rsidR="00EE6D7D" w:rsidRPr="00D13509" w:rsidRDefault="004E296A"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37876,2</w:t>
            </w:r>
          </w:p>
        </w:tc>
      </w:tr>
      <w:tr w:rsidR="00EE6D7D" w:rsidRPr="00D13509" w14:paraId="2B99BE78" w14:textId="77777777" w:rsidTr="004E296A">
        <w:trPr>
          <w:gridAfter w:val="1"/>
          <w:wAfter w:w="729" w:type="dxa"/>
          <w:trHeight w:val="737"/>
          <w:jc w:val="center"/>
        </w:trPr>
        <w:tc>
          <w:tcPr>
            <w:tcW w:w="2525" w:type="dxa"/>
            <w:vMerge/>
            <w:tcBorders>
              <w:right w:val="single" w:sz="4" w:space="0" w:color="auto"/>
            </w:tcBorders>
            <w:vAlign w:val="center"/>
          </w:tcPr>
          <w:p w14:paraId="1892D3F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3DB960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A188EAC" w14:textId="660B393E" w:rsidR="00EE6D7D" w:rsidRPr="00D13509" w:rsidRDefault="00EE6D7D" w:rsidP="009910DC">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2113</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B26326E" w14:textId="47CE0A34"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2581,4</w:t>
            </w:r>
          </w:p>
        </w:tc>
        <w:tc>
          <w:tcPr>
            <w:tcW w:w="1055" w:type="dxa"/>
            <w:tcBorders>
              <w:top w:val="single" w:sz="4" w:space="0" w:color="auto"/>
              <w:left w:val="single" w:sz="4" w:space="0" w:color="auto"/>
              <w:bottom w:val="single" w:sz="4" w:space="0" w:color="auto"/>
              <w:right w:val="single" w:sz="4" w:space="0" w:color="auto"/>
            </w:tcBorders>
            <w:vAlign w:val="center"/>
          </w:tcPr>
          <w:p w14:paraId="5369668C" w14:textId="0913E4AD" w:rsidR="00EE6D7D" w:rsidRPr="00D13509" w:rsidRDefault="009910DC" w:rsidP="009910DC">
            <w:pPr>
              <w:spacing w:after="0" w:line="240" w:lineRule="auto"/>
              <w:jc w:val="center"/>
              <w:rPr>
                <w:rFonts w:ascii="Times New Roman" w:hAnsi="Times New Roman"/>
              </w:rPr>
            </w:pPr>
            <w:r>
              <w:rPr>
                <w:rFonts w:ascii="Times New Roman" w:hAnsi="Times New Roman"/>
              </w:rPr>
              <w:t>1001,6</w:t>
            </w:r>
          </w:p>
        </w:tc>
        <w:tc>
          <w:tcPr>
            <w:tcW w:w="992" w:type="dxa"/>
            <w:tcBorders>
              <w:top w:val="single" w:sz="4" w:space="0" w:color="auto"/>
              <w:left w:val="single" w:sz="4" w:space="0" w:color="auto"/>
              <w:bottom w:val="single" w:sz="4" w:space="0" w:color="auto"/>
              <w:right w:val="single" w:sz="4" w:space="0" w:color="auto"/>
            </w:tcBorders>
            <w:vAlign w:val="center"/>
          </w:tcPr>
          <w:p w14:paraId="0D8FF8BB" w14:textId="43ED608D"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1278,9</w:t>
            </w:r>
          </w:p>
        </w:tc>
        <w:tc>
          <w:tcPr>
            <w:tcW w:w="1063" w:type="dxa"/>
            <w:gridSpan w:val="2"/>
            <w:tcBorders>
              <w:top w:val="single" w:sz="4" w:space="0" w:color="auto"/>
              <w:left w:val="single" w:sz="4" w:space="0" w:color="auto"/>
              <w:bottom w:val="single" w:sz="4" w:space="0" w:color="auto"/>
            </w:tcBorders>
          </w:tcPr>
          <w:p w14:paraId="42A53501" w14:textId="77777777" w:rsidR="009910DC" w:rsidRDefault="009910DC" w:rsidP="009910DC">
            <w:pPr>
              <w:widowControl w:val="0"/>
              <w:autoSpaceDE w:val="0"/>
              <w:autoSpaceDN w:val="0"/>
              <w:adjustRightInd w:val="0"/>
              <w:spacing w:after="0" w:line="240" w:lineRule="auto"/>
              <w:jc w:val="center"/>
              <w:rPr>
                <w:rFonts w:ascii="Times New Roman" w:hAnsi="Times New Roman"/>
              </w:rPr>
            </w:pPr>
          </w:p>
          <w:p w14:paraId="0A459CB7" w14:textId="7C3970B1"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6974,9</w:t>
            </w:r>
          </w:p>
        </w:tc>
      </w:tr>
      <w:tr w:rsidR="00EE6D7D" w:rsidRPr="00D13509" w14:paraId="453C4B4D" w14:textId="77777777" w:rsidTr="004E296A">
        <w:trPr>
          <w:gridAfter w:val="1"/>
          <w:wAfter w:w="729" w:type="dxa"/>
          <w:trHeight w:val="866"/>
          <w:jc w:val="center"/>
        </w:trPr>
        <w:tc>
          <w:tcPr>
            <w:tcW w:w="2525" w:type="dxa"/>
            <w:vMerge/>
            <w:tcBorders>
              <w:right w:val="single" w:sz="4" w:space="0" w:color="auto"/>
            </w:tcBorders>
            <w:vAlign w:val="center"/>
          </w:tcPr>
          <w:p w14:paraId="442CDEF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8721CE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Фед.бюд</w:t>
            </w:r>
            <w:proofErr w:type="spellEnd"/>
            <w:r w:rsidRPr="00D13509">
              <w:rPr>
                <w:rFonts w:ascii="Times New Roman" w:hAnsi="Times New Roman"/>
              </w:rPr>
              <w:t>.</w:t>
            </w:r>
          </w:p>
        </w:tc>
        <w:tc>
          <w:tcPr>
            <w:tcW w:w="1134" w:type="dxa"/>
            <w:tcBorders>
              <w:top w:val="single" w:sz="4" w:space="0" w:color="auto"/>
              <w:left w:val="single" w:sz="4" w:space="0" w:color="auto"/>
              <w:right w:val="single" w:sz="4" w:space="0" w:color="auto"/>
            </w:tcBorders>
          </w:tcPr>
          <w:p w14:paraId="579FEFC4" w14:textId="77777777" w:rsidR="00EE6D7D" w:rsidRPr="00D13509" w:rsidRDefault="00EE6D7D" w:rsidP="009910DC">
            <w:pPr>
              <w:widowControl w:val="0"/>
              <w:autoSpaceDE w:val="0"/>
              <w:autoSpaceDN w:val="0"/>
              <w:adjustRightInd w:val="0"/>
              <w:spacing w:after="0" w:line="240" w:lineRule="auto"/>
              <w:jc w:val="center"/>
              <w:rPr>
                <w:rFonts w:ascii="Times New Roman" w:hAnsi="Times New Roman"/>
              </w:rPr>
            </w:pPr>
          </w:p>
          <w:p w14:paraId="1A24A7AA" w14:textId="018BF7D6" w:rsidR="00EE6D7D" w:rsidRPr="00D13509" w:rsidRDefault="00EE6D7D" w:rsidP="009910DC">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7616</w:t>
            </w:r>
          </w:p>
        </w:tc>
        <w:tc>
          <w:tcPr>
            <w:tcW w:w="1103" w:type="dxa"/>
            <w:gridSpan w:val="2"/>
            <w:tcBorders>
              <w:top w:val="single" w:sz="4" w:space="0" w:color="auto"/>
              <w:left w:val="single" w:sz="4" w:space="0" w:color="auto"/>
              <w:right w:val="single" w:sz="4" w:space="0" w:color="auto"/>
            </w:tcBorders>
          </w:tcPr>
          <w:p w14:paraId="1880DBCE" w14:textId="77777777" w:rsidR="00EE6D7D" w:rsidRPr="00D13509" w:rsidRDefault="00EE6D7D" w:rsidP="009910DC">
            <w:pPr>
              <w:widowControl w:val="0"/>
              <w:autoSpaceDE w:val="0"/>
              <w:autoSpaceDN w:val="0"/>
              <w:adjustRightInd w:val="0"/>
              <w:spacing w:after="0" w:line="240" w:lineRule="auto"/>
              <w:jc w:val="center"/>
              <w:rPr>
                <w:rFonts w:ascii="Times New Roman" w:hAnsi="Times New Roman"/>
              </w:rPr>
            </w:pPr>
          </w:p>
          <w:p w14:paraId="53F8ED58" w14:textId="169C39A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7761,7</w:t>
            </w:r>
          </w:p>
        </w:tc>
        <w:tc>
          <w:tcPr>
            <w:tcW w:w="1055" w:type="dxa"/>
            <w:tcBorders>
              <w:top w:val="single" w:sz="4" w:space="0" w:color="auto"/>
              <w:left w:val="single" w:sz="4" w:space="0" w:color="auto"/>
              <w:right w:val="single" w:sz="4" w:space="0" w:color="auto"/>
            </w:tcBorders>
          </w:tcPr>
          <w:p w14:paraId="348B2F38" w14:textId="77777777" w:rsidR="009910DC" w:rsidRDefault="009910DC" w:rsidP="009910DC">
            <w:pPr>
              <w:widowControl w:val="0"/>
              <w:autoSpaceDE w:val="0"/>
              <w:autoSpaceDN w:val="0"/>
              <w:adjustRightInd w:val="0"/>
              <w:spacing w:after="0" w:line="240" w:lineRule="auto"/>
              <w:jc w:val="center"/>
              <w:rPr>
                <w:rFonts w:ascii="Times New Roman" w:hAnsi="Times New Roman"/>
              </w:rPr>
            </w:pPr>
          </w:p>
          <w:p w14:paraId="5B0B9DBB" w14:textId="56EF4732"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7761,7</w:t>
            </w:r>
          </w:p>
        </w:tc>
        <w:tc>
          <w:tcPr>
            <w:tcW w:w="992" w:type="dxa"/>
            <w:tcBorders>
              <w:top w:val="single" w:sz="4" w:space="0" w:color="auto"/>
              <w:left w:val="single" w:sz="4" w:space="0" w:color="auto"/>
              <w:right w:val="single" w:sz="4" w:space="0" w:color="auto"/>
            </w:tcBorders>
          </w:tcPr>
          <w:p w14:paraId="297F31D7" w14:textId="77777777" w:rsidR="009910DC" w:rsidRDefault="009910DC" w:rsidP="009910DC">
            <w:pPr>
              <w:spacing w:after="0" w:line="240" w:lineRule="auto"/>
              <w:jc w:val="center"/>
              <w:rPr>
                <w:rFonts w:ascii="Times New Roman" w:hAnsi="Times New Roman"/>
              </w:rPr>
            </w:pPr>
          </w:p>
          <w:p w14:paraId="3CA8FFA7" w14:textId="5A9F39F4" w:rsidR="00EE6D7D" w:rsidRPr="00D13509" w:rsidRDefault="009910DC" w:rsidP="009910DC">
            <w:pPr>
              <w:spacing w:after="0" w:line="240" w:lineRule="auto"/>
              <w:jc w:val="center"/>
              <w:rPr>
                <w:rFonts w:ascii="Times New Roman" w:hAnsi="Times New Roman"/>
              </w:rPr>
            </w:pPr>
            <w:r>
              <w:rPr>
                <w:rFonts w:ascii="Times New Roman" w:hAnsi="Times New Roman"/>
              </w:rPr>
              <w:t>7761,9</w:t>
            </w:r>
          </w:p>
        </w:tc>
        <w:tc>
          <w:tcPr>
            <w:tcW w:w="1063" w:type="dxa"/>
            <w:gridSpan w:val="2"/>
            <w:tcBorders>
              <w:top w:val="single" w:sz="4" w:space="0" w:color="auto"/>
              <w:left w:val="single" w:sz="4" w:space="0" w:color="auto"/>
            </w:tcBorders>
          </w:tcPr>
          <w:p w14:paraId="320A6AA9" w14:textId="77777777" w:rsidR="009910DC" w:rsidRDefault="009910DC" w:rsidP="009910DC">
            <w:pPr>
              <w:spacing w:after="0" w:line="240" w:lineRule="auto"/>
              <w:jc w:val="center"/>
              <w:rPr>
                <w:rFonts w:ascii="Times New Roman" w:hAnsi="Times New Roman"/>
              </w:rPr>
            </w:pPr>
          </w:p>
          <w:p w14:paraId="7EF983A5" w14:textId="0FA7C3AD" w:rsidR="00EE6D7D" w:rsidRPr="00D13509" w:rsidRDefault="009910DC" w:rsidP="009910DC">
            <w:pPr>
              <w:spacing w:after="0" w:line="240" w:lineRule="auto"/>
              <w:jc w:val="center"/>
              <w:rPr>
                <w:rFonts w:ascii="Times New Roman" w:hAnsi="Times New Roman"/>
              </w:rPr>
            </w:pPr>
            <w:r>
              <w:rPr>
                <w:rFonts w:ascii="Times New Roman" w:hAnsi="Times New Roman"/>
              </w:rPr>
              <w:t>30901,3</w:t>
            </w:r>
          </w:p>
        </w:tc>
      </w:tr>
      <w:tr w:rsidR="00EE6D7D" w:rsidRPr="00D13509" w14:paraId="3B93EED4"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35219447" w14:textId="77777777" w:rsidR="00EE6D7D" w:rsidRPr="00D13509" w:rsidRDefault="00264F1F" w:rsidP="0023557D">
            <w:pPr>
              <w:widowControl w:val="0"/>
              <w:autoSpaceDE w:val="0"/>
              <w:autoSpaceDN w:val="0"/>
              <w:adjustRightInd w:val="0"/>
              <w:spacing w:after="0" w:line="240" w:lineRule="auto"/>
              <w:jc w:val="both"/>
              <w:rPr>
                <w:rFonts w:ascii="Arial" w:hAnsi="Arial" w:cs="Arial"/>
              </w:rPr>
            </w:pPr>
            <w:hyperlink w:anchor="sub_18"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790" w:type="dxa"/>
            <w:tcBorders>
              <w:top w:val="single" w:sz="4" w:space="0" w:color="auto"/>
              <w:left w:val="single" w:sz="4" w:space="0" w:color="auto"/>
              <w:bottom w:val="single" w:sz="4" w:space="0" w:color="auto"/>
              <w:right w:val="single" w:sz="4" w:space="0" w:color="auto"/>
            </w:tcBorders>
            <w:vAlign w:val="center"/>
          </w:tcPr>
          <w:p w14:paraId="6442305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5A44B365"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8A32254" w14:textId="4BE5CF0B"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25975</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568B4ED" w14:textId="02E9F281" w:rsidR="00EE6D7D" w:rsidRPr="00D13509" w:rsidRDefault="000053F1" w:rsidP="0023557D">
            <w:pPr>
              <w:spacing w:after="0" w:line="240" w:lineRule="auto"/>
              <w:jc w:val="center"/>
              <w:rPr>
                <w:rFonts w:ascii="Times New Roman" w:hAnsi="Times New Roman"/>
                <w:b/>
              </w:rPr>
            </w:pPr>
            <w:r>
              <w:rPr>
                <w:rFonts w:ascii="Times New Roman" w:hAnsi="Times New Roman"/>
                <w:b/>
              </w:rPr>
              <w:t>23926,1</w:t>
            </w:r>
          </w:p>
        </w:tc>
        <w:tc>
          <w:tcPr>
            <w:tcW w:w="1055" w:type="dxa"/>
            <w:tcBorders>
              <w:top w:val="single" w:sz="4" w:space="0" w:color="auto"/>
              <w:left w:val="single" w:sz="4" w:space="0" w:color="auto"/>
              <w:bottom w:val="single" w:sz="4" w:space="0" w:color="auto"/>
              <w:right w:val="single" w:sz="4" w:space="0" w:color="auto"/>
            </w:tcBorders>
            <w:vAlign w:val="center"/>
          </w:tcPr>
          <w:p w14:paraId="5CF1BBB7" w14:textId="5381018B" w:rsidR="00EE6D7D" w:rsidRPr="00D13509" w:rsidRDefault="004E296A" w:rsidP="0023557D">
            <w:pPr>
              <w:spacing w:after="0" w:line="240" w:lineRule="auto"/>
              <w:jc w:val="center"/>
              <w:rPr>
                <w:rFonts w:ascii="Times New Roman" w:hAnsi="Times New Roman"/>
                <w:b/>
              </w:rPr>
            </w:pPr>
            <w:r>
              <w:rPr>
                <w:rFonts w:ascii="Times New Roman" w:hAnsi="Times New Roman"/>
                <w:b/>
              </w:rPr>
              <w:t>22261,2</w:t>
            </w:r>
          </w:p>
        </w:tc>
        <w:tc>
          <w:tcPr>
            <w:tcW w:w="992" w:type="dxa"/>
            <w:tcBorders>
              <w:top w:val="single" w:sz="4" w:space="0" w:color="auto"/>
              <w:left w:val="single" w:sz="4" w:space="0" w:color="auto"/>
              <w:bottom w:val="single" w:sz="4" w:space="0" w:color="auto"/>
              <w:right w:val="single" w:sz="4" w:space="0" w:color="auto"/>
            </w:tcBorders>
            <w:vAlign w:val="center"/>
          </w:tcPr>
          <w:p w14:paraId="40BB5098" w14:textId="79F1E0C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22783,9</w:t>
            </w:r>
          </w:p>
        </w:tc>
        <w:tc>
          <w:tcPr>
            <w:tcW w:w="1063" w:type="dxa"/>
            <w:gridSpan w:val="2"/>
            <w:tcBorders>
              <w:top w:val="single" w:sz="4" w:space="0" w:color="auto"/>
              <w:left w:val="single" w:sz="4" w:space="0" w:color="auto"/>
              <w:bottom w:val="single" w:sz="4" w:space="0" w:color="auto"/>
            </w:tcBorders>
            <w:vAlign w:val="center"/>
          </w:tcPr>
          <w:p w14:paraId="56956015" w14:textId="1D0ABA10" w:rsidR="00EE6D7D" w:rsidRPr="00D13509" w:rsidRDefault="000053F1" w:rsidP="002355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94946,2</w:t>
            </w:r>
          </w:p>
        </w:tc>
      </w:tr>
      <w:tr w:rsidR="00EE6D7D" w:rsidRPr="00D13509" w14:paraId="7CFD92A5" w14:textId="77777777" w:rsidTr="004E296A">
        <w:trPr>
          <w:gridAfter w:val="1"/>
          <w:wAfter w:w="729" w:type="dxa"/>
          <w:trHeight w:val="1038"/>
          <w:jc w:val="center"/>
        </w:trPr>
        <w:tc>
          <w:tcPr>
            <w:tcW w:w="2525" w:type="dxa"/>
            <w:vMerge/>
            <w:tcBorders>
              <w:right w:val="single" w:sz="4" w:space="0" w:color="auto"/>
            </w:tcBorders>
            <w:vAlign w:val="center"/>
          </w:tcPr>
          <w:p w14:paraId="353E15C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D565A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AAA9282" w14:textId="49A18100"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16633</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7CC37E4F" w14:textId="140EC2BC" w:rsidR="00EE6D7D" w:rsidRPr="00D13509" w:rsidRDefault="000053F1" w:rsidP="0023557D">
            <w:pPr>
              <w:spacing w:after="0" w:line="240" w:lineRule="auto"/>
              <w:jc w:val="center"/>
              <w:rPr>
                <w:rFonts w:ascii="Times New Roman" w:hAnsi="Times New Roman"/>
              </w:rPr>
            </w:pPr>
            <w:r>
              <w:rPr>
                <w:rFonts w:ascii="Times New Roman" w:hAnsi="Times New Roman"/>
              </w:rPr>
              <w:t>13871,8</w:t>
            </w:r>
          </w:p>
        </w:tc>
        <w:tc>
          <w:tcPr>
            <w:tcW w:w="1055" w:type="dxa"/>
            <w:tcBorders>
              <w:top w:val="single" w:sz="4" w:space="0" w:color="auto"/>
              <w:left w:val="single" w:sz="4" w:space="0" w:color="auto"/>
              <w:bottom w:val="single" w:sz="4" w:space="0" w:color="auto"/>
              <w:right w:val="single" w:sz="4" w:space="0" w:color="auto"/>
            </w:tcBorders>
            <w:vAlign w:val="center"/>
          </w:tcPr>
          <w:p w14:paraId="72D18AEA" w14:textId="5C1362DA" w:rsidR="00EE6D7D" w:rsidRPr="00D13509" w:rsidRDefault="009910DC" w:rsidP="0023557D">
            <w:pPr>
              <w:spacing w:after="0" w:line="240" w:lineRule="auto"/>
              <w:jc w:val="center"/>
              <w:rPr>
                <w:rFonts w:ascii="Times New Roman" w:hAnsi="Times New Roman"/>
              </w:rPr>
            </w:pPr>
            <w:r>
              <w:rPr>
                <w:rFonts w:ascii="Times New Roman" w:hAnsi="Times New Roman"/>
              </w:rPr>
              <w:t>12206,9</w:t>
            </w:r>
          </w:p>
        </w:tc>
        <w:tc>
          <w:tcPr>
            <w:tcW w:w="992" w:type="dxa"/>
            <w:tcBorders>
              <w:top w:val="single" w:sz="4" w:space="0" w:color="auto"/>
              <w:left w:val="single" w:sz="4" w:space="0" w:color="auto"/>
              <w:bottom w:val="single" w:sz="4" w:space="0" w:color="auto"/>
              <w:right w:val="single" w:sz="4" w:space="0" w:color="auto"/>
            </w:tcBorders>
            <w:vAlign w:val="center"/>
          </w:tcPr>
          <w:p w14:paraId="6BCB3AB3" w14:textId="3A6CEB96" w:rsidR="00EE6D7D" w:rsidRPr="00D13509" w:rsidRDefault="009910DC" w:rsidP="0023557D">
            <w:pPr>
              <w:spacing w:after="0" w:line="240" w:lineRule="auto"/>
              <w:jc w:val="center"/>
              <w:rPr>
                <w:rFonts w:ascii="Times New Roman" w:hAnsi="Times New Roman"/>
              </w:rPr>
            </w:pPr>
            <w:r>
              <w:rPr>
                <w:rFonts w:ascii="Times New Roman" w:hAnsi="Times New Roman"/>
              </w:rPr>
              <w:t>12729,6</w:t>
            </w:r>
          </w:p>
        </w:tc>
        <w:tc>
          <w:tcPr>
            <w:tcW w:w="1063" w:type="dxa"/>
            <w:gridSpan w:val="2"/>
            <w:tcBorders>
              <w:top w:val="single" w:sz="4" w:space="0" w:color="auto"/>
              <w:left w:val="single" w:sz="4" w:space="0" w:color="auto"/>
              <w:bottom w:val="single" w:sz="4" w:space="0" w:color="auto"/>
            </w:tcBorders>
            <w:vAlign w:val="center"/>
          </w:tcPr>
          <w:p w14:paraId="26C209C5" w14:textId="2E28D03B" w:rsidR="00EE6D7D" w:rsidRPr="00D13509" w:rsidRDefault="000053F1"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55441,3</w:t>
            </w:r>
          </w:p>
        </w:tc>
      </w:tr>
      <w:tr w:rsidR="00EE6D7D" w:rsidRPr="00D13509" w14:paraId="4D289C8E" w14:textId="77777777" w:rsidTr="004E296A">
        <w:trPr>
          <w:gridAfter w:val="1"/>
          <w:wAfter w:w="729" w:type="dxa"/>
          <w:trHeight w:val="1040"/>
          <w:jc w:val="center"/>
        </w:trPr>
        <w:tc>
          <w:tcPr>
            <w:tcW w:w="2525" w:type="dxa"/>
            <w:vMerge/>
            <w:tcBorders>
              <w:bottom w:val="single" w:sz="4" w:space="0" w:color="auto"/>
              <w:right w:val="single" w:sz="4" w:space="0" w:color="auto"/>
            </w:tcBorders>
            <w:vAlign w:val="center"/>
          </w:tcPr>
          <w:p w14:paraId="26EFBA1B"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5C3628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3A75172" w14:textId="203BFD3F"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9342</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49F892A" w14:textId="08795B0A" w:rsidR="00EE6D7D" w:rsidRPr="00D13509" w:rsidRDefault="009910DC" w:rsidP="0023557D">
            <w:pPr>
              <w:spacing w:after="0" w:line="240" w:lineRule="auto"/>
              <w:jc w:val="center"/>
              <w:rPr>
                <w:rFonts w:ascii="Times New Roman" w:hAnsi="Times New Roman"/>
              </w:rPr>
            </w:pPr>
            <w:r>
              <w:rPr>
                <w:rFonts w:ascii="Times New Roman" w:hAnsi="Times New Roman"/>
              </w:rPr>
              <w:t>10054,3</w:t>
            </w:r>
          </w:p>
        </w:tc>
        <w:tc>
          <w:tcPr>
            <w:tcW w:w="1055" w:type="dxa"/>
            <w:tcBorders>
              <w:top w:val="single" w:sz="4" w:space="0" w:color="auto"/>
              <w:left w:val="single" w:sz="4" w:space="0" w:color="auto"/>
              <w:bottom w:val="single" w:sz="4" w:space="0" w:color="auto"/>
              <w:right w:val="single" w:sz="4" w:space="0" w:color="auto"/>
            </w:tcBorders>
            <w:vAlign w:val="center"/>
          </w:tcPr>
          <w:p w14:paraId="5CE72599" w14:textId="26E047DA" w:rsidR="00EE6D7D" w:rsidRPr="00D13509" w:rsidRDefault="009910DC" w:rsidP="0023557D">
            <w:pPr>
              <w:spacing w:after="0" w:line="240" w:lineRule="auto"/>
              <w:jc w:val="center"/>
              <w:rPr>
                <w:rFonts w:ascii="Times New Roman" w:hAnsi="Times New Roman"/>
              </w:rPr>
            </w:pPr>
            <w:r>
              <w:rPr>
                <w:rFonts w:ascii="Times New Roman" w:hAnsi="Times New Roman"/>
              </w:rPr>
              <w:t>10054,3</w:t>
            </w:r>
          </w:p>
        </w:tc>
        <w:tc>
          <w:tcPr>
            <w:tcW w:w="992" w:type="dxa"/>
            <w:tcBorders>
              <w:top w:val="single" w:sz="4" w:space="0" w:color="auto"/>
              <w:left w:val="single" w:sz="4" w:space="0" w:color="auto"/>
              <w:bottom w:val="single" w:sz="4" w:space="0" w:color="auto"/>
              <w:right w:val="single" w:sz="4" w:space="0" w:color="auto"/>
            </w:tcBorders>
            <w:vAlign w:val="center"/>
          </w:tcPr>
          <w:p w14:paraId="62C82718" w14:textId="675E0B87" w:rsidR="004E296A" w:rsidRPr="00D13509" w:rsidRDefault="009910DC" w:rsidP="004E296A">
            <w:pPr>
              <w:spacing w:after="0" w:line="240" w:lineRule="auto"/>
              <w:jc w:val="center"/>
              <w:rPr>
                <w:rFonts w:ascii="Times New Roman" w:hAnsi="Times New Roman"/>
              </w:rPr>
            </w:pPr>
            <w:r>
              <w:rPr>
                <w:rFonts w:ascii="Times New Roman" w:hAnsi="Times New Roman"/>
              </w:rPr>
              <w:t>10054,3</w:t>
            </w:r>
          </w:p>
        </w:tc>
        <w:tc>
          <w:tcPr>
            <w:tcW w:w="1063" w:type="dxa"/>
            <w:gridSpan w:val="2"/>
            <w:tcBorders>
              <w:top w:val="single" w:sz="4" w:space="0" w:color="auto"/>
              <w:left w:val="single" w:sz="4" w:space="0" w:color="auto"/>
              <w:bottom w:val="single" w:sz="4" w:space="0" w:color="auto"/>
            </w:tcBorders>
            <w:vAlign w:val="center"/>
          </w:tcPr>
          <w:p w14:paraId="5AE98F3A" w14:textId="0AB12CE3" w:rsidR="00EE6D7D" w:rsidRPr="00D13509" w:rsidRDefault="009910DC" w:rsidP="0023557D">
            <w:pPr>
              <w:widowControl w:val="0"/>
              <w:autoSpaceDE w:val="0"/>
              <w:autoSpaceDN w:val="0"/>
              <w:adjustRightInd w:val="0"/>
              <w:spacing w:after="0" w:line="240" w:lineRule="auto"/>
              <w:jc w:val="center"/>
              <w:rPr>
                <w:rFonts w:ascii="Times New Roman" w:hAnsi="Times New Roman"/>
              </w:rPr>
            </w:pPr>
            <w:r>
              <w:rPr>
                <w:rFonts w:ascii="Times New Roman" w:hAnsi="Times New Roman"/>
              </w:rPr>
              <w:t>39504,9</w:t>
            </w:r>
          </w:p>
        </w:tc>
      </w:tr>
      <w:tr w:rsidR="00EE6D7D" w:rsidRPr="00D13509" w14:paraId="3266B8B0" w14:textId="77777777" w:rsidTr="004E296A">
        <w:trPr>
          <w:gridAfter w:val="1"/>
          <w:wAfter w:w="729" w:type="dxa"/>
          <w:trHeight w:val="926"/>
          <w:jc w:val="center"/>
        </w:trPr>
        <w:tc>
          <w:tcPr>
            <w:tcW w:w="2525" w:type="dxa"/>
            <w:vMerge w:val="restart"/>
            <w:tcBorders>
              <w:top w:val="single" w:sz="4" w:space="0" w:color="auto"/>
              <w:right w:val="single" w:sz="4" w:space="0" w:color="auto"/>
            </w:tcBorders>
            <w:vAlign w:val="center"/>
          </w:tcPr>
          <w:p w14:paraId="2A0AD06C" w14:textId="77777777" w:rsidR="00EE6D7D" w:rsidRPr="00D13509" w:rsidRDefault="00264F1F" w:rsidP="00EE6D7D">
            <w:pPr>
              <w:widowControl w:val="0"/>
              <w:autoSpaceDE w:val="0"/>
              <w:autoSpaceDN w:val="0"/>
              <w:adjustRightInd w:val="0"/>
              <w:spacing w:after="0" w:line="240" w:lineRule="auto"/>
              <w:jc w:val="both"/>
              <w:rPr>
                <w:rFonts w:ascii="Times New Roman" w:hAnsi="Times New Roman"/>
              </w:rPr>
            </w:pPr>
            <w:hyperlink w:anchor="sub_19"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по повышению уровня </w:t>
            </w:r>
            <w:proofErr w:type="spellStart"/>
            <w:r w:rsidR="00EE6D7D" w:rsidRPr="00D13509">
              <w:rPr>
                <w:rFonts w:ascii="Times New Roman" w:hAnsi="Times New Roman"/>
              </w:rPr>
              <w:t>противопожар</w:t>
            </w:r>
            <w:proofErr w:type="spellEnd"/>
          </w:p>
          <w:p w14:paraId="7BEA9B1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ной безопасности в учреждениях культуры Катав-Ивановского муниципального района"</w:t>
            </w:r>
          </w:p>
          <w:p w14:paraId="09A3EEEB" w14:textId="77777777" w:rsidR="00EE6D7D" w:rsidRPr="00D13509" w:rsidRDefault="00EE6D7D" w:rsidP="00EE6D7D">
            <w:pPr>
              <w:widowControl w:val="0"/>
              <w:autoSpaceDE w:val="0"/>
              <w:autoSpaceDN w:val="0"/>
              <w:adjustRightInd w:val="0"/>
              <w:spacing w:after="0" w:line="240" w:lineRule="auto"/>
              <w:jc w:val="both"/>
              <w:rPr>
                <w:rFonts w:ascii="Arial" w:hAnsi="Arial" w:cs="Arial"/>
              </w:rPr>
            </w:pPr>
          </w:p>
        </w:tc>
        <w:tc>
          <w:tcPr>
            <w:tcW w:w="1790" w:type="dxa"/>
            <w:tcBorders>
              <w:top w:val="single" w:sz="4" w:space="0" w:color="auto"/>
              <w:left w:val="single" w:sz="4" w:space="0" w:color="auto"/>
              <w:bottom w:val="single" w:sz="4" w:space="0" w:color="auto"/>
              <w:right w:val="single" w:sz="4" w:space="0" w:color="auto"/>
            </w:tcBorders>
            <w:vAlign w:val="center"/>
          </w:tcPr>
          <w:p w14:paraId="71116664"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91EC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C17C42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p w14:paraId="1217D6D9" w14:textId="56CC6DF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290,0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799F02A" w14:textId="064890CE"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25F258DE" w14:textId="2817851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30FB31F0" w14:textId="228B372E"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300E5F31" w14:textId="24718F63"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326,0</w:t>
            </w:r>
          </w:p>
        </w:tc>
      </w:tr>
      <w:tr w:rsidR="00EE6D7D" w:rsidRPr="00D13509" w14:paraId="269B9364" w14:textId="77777777" w:rsidTr="004E296A">
        <w:trPr>
          <w:gridAfter w:val="1"/>
          <w:wAfter w:w="729" w:type="dxa"/>
          <w:trHeight w:val="1550"/>
          <w:jc w:val="center"/>
        </w:trPr>
        <w:tc>
          <w:tcPr>
            <w:tcW w:w="2525" w:type="dxa"/>
            <w:vMerge/>
            <w:tcBorders>
              <w:right w:val="single" w:sz="4" w:space="0" w:color="auto"/>
            </w:tcBorders>
            <w:vAlign w:val="center"/>
          </w:tcPr>
          <w:p w14:paraId="29C80245"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sz w:val="26"/>
                <w:szCs w:val="26"/>
              </w:rPr>
            </w:pPr>
          </w:p>
        </w:tc>
        <w:tc>
          <w:tcPr>
            <w:tcW w:w="1790" w:type="dxa"/>
            <w:tcBorders>
              <w:top w:val="single" w:sz="4" w:space="0" w:color="auto"/>
              <w:left w:val="single" w:sz="4" w:space="0" w:color="auto"/>
              <w:bottom w:val="single" w:sz="4" w:space="0" w:color="auto"/>
              <w:right w:val="single" w:sz="4" w:space="0" w:color="auto"/>
            </w:tcBorders>
            <w:vAlign w:val="center"/>
          </w:tcPr>
          <w:p w14:paraId="790BCBBB"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6C14862" w14:textId="535FF99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290,0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002B51D" w14:textId="7C683989"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1B54DC09" w14:textId="5198E1A3" w:rsidR="00EE6D7D" w:rsidRPr="00D13509" w:rsidRDefault="00EE6D7D" w:rsidP="00EE6D7D">
            <w:pPr>
              <w:spacing w:after="0" w:line="240" w:lineRule="auto"/>
              <w:jc w:val="center"/>
              <w:rPr>
                <w:rFonts w:ascii="Times New Roman" w:hAnsi="Times New Roman"/>
              </w:rPr>
            </w:pPr>
            <w:r w:rsidRPr="00D13509">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5E84B095" w14:textId="51D0B787"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A8F4D77" w14:textId="3EC8A81E"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326,0</w:t>
            </w:r>
          </w:p>
        </w:tc>
      </w:tr>
      <w:tr w:rsidR="00EE6D7D" w:rsidRPr="00D13509" w14:paraId="2337E4AA" w14:textId="77777777" w:rsidTr="004E296A">
        <w:trPr>
          <w:gridAfter w:val="1"/>
          <w:wAfter w:w="729" w:type="dxa"/>
          <w:trHeight w:val="280"/>
          <w:jc w:val="center"/>
        </w:trPr>
        <w:tc>
          <w:tcPr>
            <w:tcW w:w="2525" w:type="dxa"/>
            <w:vMerge w:val="restart"/>
            <w:tcBorders>
              <w:top w:val="single" w:sz="4" w:space="0" w:color="auto"/>
              <w:right w:val="single" w:sz="4" w:space="0" w:color="auto"/>
            </w:tcBorders>
            <w:vAlign w:val="center"/>
          </w:tcPr>
          <w:p w14:paraId="39722FE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 xml:space="preserve">Подпрограмма энергосбережения Управления культуры </w:t>
            </w:r>
            <w:proofErr w:type="spellStart"/>
            <w:proofErr w:type="gramStart"/>
            <w:r w:rsidRPr="00D13509">
              <w:rPr>
                <w:rFonts w:ascii="Times New Roman" w:hAnsi="Times New Roman"/>
              </w:rPr>
              <w:t>адмиинстрации</w:t>
            </w:r>
            <w:proofErr w:type="spellEnd"/>
            <w:r w:rsidRPr="00D13509">
              <w:rPr>
                <w:rFonts w:ascii="Times New Roman" w:hAnsi="Times New Roman"/>
              </w:rPr>
              <w:t xml:space="preserve">  Катав</w:t>
            </w:r>
            <w:proofErr w:type="gramEnd"/>
            <w:r w:rsidRPr="00D13509">
              <w:rPr>
                <w:rFonts w:ascii="Times New Roman" w:hAnsi="Times New Roman"/>
              </w:rPr>
              <w:t>-</w:t>
            </w:r>
            <w:r w:rsidRPr="00D13509">
              <w:rPr>
                <w:rFonts w:ascii="Times New Roman" w:hAnsi="Times New Roman"/>
              </w:rPr>
              <w:lastRenderedPageBreak/>
              <w:t>Ивановского муниципального района</w:t>
            </w:r>
          </w:p>
          <w:p w14:paraId="6CA4A32E" w14:textId="77777777" w:rsidR="00EE6D7D" w:rsidRPr="00D13509" w:rsidRDefault="00EE6D7D" w:rsidP="00EE6D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3151BFE"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lastRenderedPageBreak/>
              <w:t>всего,</w:t>
            </w:r>
          </w:p>
          <w:p w14:paraId="5BDF918D"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ADFA37F" w14:textId="64E60711"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608FFE6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F1E8E68" w14:textId="5E2A9903" w:rsidR="00EE6D7D" w:rsidRPr="00D13509" w:rsidRDefault="00EE6D7D" w:rsidP="00EE6D7D">
            <w:pPr>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2249E3FB" w14:textId="4F1D8B63"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tcPr>
          <w:p w14:paraId="4B3AA0CE" w14:textId="1D0DE59F"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r>
      <w:tr w:rsidR="00EE6D7D" w:rsidRPr="00D13509" w14:paraId="7FA251A0" w14:textId="77777777" w:rsidTr="004E296A">
        <w:trPr>
          <w:gridAfter w:val="1"/>
          <w:wAfter w:w="729" w:type="dxa"/>
          <w:jc w:val="center"/>
        </w:trPr>
        <w:tc>
          <w:tcPr>
            <w:tcW w:w="2525" w:type="dxa"/>
            <w:vMerge/>
            <w:tcBorders>
              <w:right w:val="single" w:sz="4" w:space="0" w:color="auto"/>
            </w:tcBorders>
            <w:vAlign w:val="center"/>
          </w:tcPr>
          <w:p w14:paraId="324C21D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2DBA943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7AA16A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332F73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5542622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6EAE6A5E" w14:textId="6EBB5678"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648286C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2B1E99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43380C0" w14:textId="55B598C0"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1055" w:type="dxa"/>
            <w:tcBorders>
              <w:top w:val="single" w:sz="4" w:space="0" w:color="auto"/>
              <w:left w:val="single" w:sz="4" w:space="0" w:color="auto"/>
              <w:bottom w:val="single" w:sz="4" w:space="0" w:color="auto"/>
              <w:right w:val="single" w:sz="4" w:space="0" w:color="auto"/>
            </w:tcBorders>
            <w:vAlign w:val="center"/>
          </w:tcPr>
          <w:p w14:paraId="7C3A12E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4AEEDC4D"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116E4F2" w14:textId="58DC8C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992" w:type="dxa"/>
            <w:tcBorders>
              <w:top w:val="single" w:sz="4" w:space="0" w:color="auto"/>
              <w:left w:val="single" w:sz="4" w:space="0" w:color="auto"/>
              <w:bottom w:val="single" w:sz="4" w:space="0" w:color="auto"/>
              <w:right w:val="single" w:sz="4" w:space="0" w:color="auto"/>
            </w:tcBorders>
            <w:vAlign w:val="center"/>
          </w:tcPr>
          <w:p w14:paraId="625A890E"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1E4D9332"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FBC8EED" w14:textId="6E5A6E7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c>
          <w:tcPr>
            <w:tcW w:w="1063" w:type="dxa"/>
            <w:gridSpan w:val="2"/>
            <w:tcBorders>
              <w:top w:val="single" w:sz="4" w:space="0" w:color="auto"/>
              <w:left w:val="single" w:sz="4" w:space="0" w:color="auto"/>
              <w:bottom w:val="single" w:sz="4" w:space="0" w:color="auto"/>
            </w:tcBorders>
            <w:vAlign w:val="center"/>
          </w:tcPr>
          <w:p w14:paraId="731A5ED9"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E6FDA68"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2CF23EF" w14:textId="21149A4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lastRenderedPageBreak/>
              <w:t>0,0</w:t>
            </w:r>
          </w:p>
        </w:tc>
      </w:tr>
      <w:tr w:rsidR="00EE6D7D" w:rsidRPr="00D13509" w14:paraId="710BC9A8"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1122641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lastRenderedPageBreak/>
              <w:t>Подпрограмма «Национальный проект Культурная среда»</w:t>
            </w:r>
          </w:p>
        </w:tc>
        <w:tc>
          <w:tcPr>
            <w:tcW w:w="1790" w:type="dxa"/>
            <w:tcBorders>
              <w:top w:val="single" w:sz="4" w:space="0" w:color="auto"/>
              <w:left w:val="single" w:sz="4" w:space="0" w:color="auto"/>
              <w:bottom w:val="single" w:sz="4" w:space="0" w:color="auto"/>
              <w:right w:val="single" w:sz="4" w:space="0" w:color="auto"/>
            </w:tcBorders>
            <w:vAlign w:val="center"/>
          </w:tcPr>
          <w:p w14:paraId="6F6738B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65F8E88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4C7F0926" w14:textId="7360B10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4E3B936" w14:textId="78EB7CFD"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4D428CC2" w14:textId="21D1B717" w:rsidR="00EE6D7D" w:rsidRPr="00D13509" w:rsidRDefault="004E296A" w:rsidP="00EE6D7D">
            <w:pPr>
              <w:spacing w:after="0" w:line="240" w:lineRule="auto"/>
              <w:rPr>
                <w:rFonts w:ascii="Times New Roman" w:hAnsi="Times New Roman"/>
                <w:b/>
              </w:rPr>
            </w:pPr>
            <w:r>
              <w:rPr>
                <w:rFonts w:ascii="Times New Roman" w:hAnsi="Times New Roman"/>
                <w:b/>
              </w:rPr>
              <w:t>9218,2</w:t>
            </w:r>
          </w:p>
        </w:tc>
        <w:tc>
          <w:tcPr>
            <w:tcW w:w="992" w:type="dxa"/>
            <w:tcBorders>
              <w:top w:val="single" w:sz="4" w:space="0" w:color="auto"/>
              <w:left w:val="single" w:sz="4" w:space="0" w:color="auto"/>
              <w:bottom w:val="single" w:sz="4" w:space="0" w:color="auto"/>
              <w:right w:val="single" w:sz="4" w:space="0" w:color="auto"/>
            </w:tcBorders>
            <w:vAlign w:val="center"/>
          </w:tcPr>
          <w:p w14:paraId="72398E9C" w14:textId="02173190"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71089367" w14:textId="13D6987E" w:rsidR="00EE6D7D" w:rsidRPr="00D13509" w:rsidRDefault="004E296A"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9218,2</w:t>
            </w:r>
          </w:p>
        </w:tc>
      </w:tr>
      <w:tr w:rsidR="00EE6D7D" w:rsidRPr="00D13509" w14:paraId="769877D1" w14:textId="77777777" w:rsidTr="004E296A">
        <w:trPr>
          <w:gridAfter w:val="1"/>
          <w:wAfter w:w="729" w:type="dxa"/>
          <w:jc w:val="center"/>
        </w:trPr>
        <w:tc>
          <w:tcPr>
            <w:tcW w:w="2525" w:type="dxa"/>
            <w:vMerge/>
            <w:tcBorders>
              <w:right w:val="single" w:sz="4" w:space="0" w:color="auto"/>
            </w:tcBorders>
            <w:vAlign w:val="center"/>
          </w:tcPr>
          <w:p w14:paraId="6C4419F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BA4A373"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93C9857" w14:textId="5F749B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A56AE8E" w14:textId="464ED8D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F520E18" w14:textId="71142A10"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1565,4</w:t>
            </w:r>
          </w:p>
        </w:tc>
        <w:tc>
          <w:tcPr>
            <w:tcW w:w="992" w:type="dxa"/>
            <w:tcBorders>
              <w:top w:val="single" w:sz="4" w:space="0" w:color="auto"/>
              <w:left w:val="single" w:sz="4" w:space="0" w:color="auto"/>
              <w:bottom w:val="single" w:sz="4" w:space="0" w:color="auto"/>
              <w:right w:val="single" w:sz="4" w:space="0" w:color="auto"/>
            </w:tcBorders>
            <w:vAlign w:val="center"/>
          </w:tcPr>
          <w:p w14:paraId="78820BDE" w14:textId="2B7E0F2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01AD761A" w14:textId="680B7FAA"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156</w:t>
            </w:r>
            <w:r w:rsidR="009910DC">
              <w:rPr>
                <w:rFonts w:ascii="Times New Roman" w:hAnsi="Times New Roman"/>
              </w:rPr>
              <w:t>5,4</w:t>
            </w:r>
          </w:p>
        </w:tc>
      </w:tr>
      <w:tr w:rsidR="00EE6D7D" w:rsidRPr="00D13509" w14:paraId="19EEE80C" w14:textId="77777777" w:rsidTr="004E296A">
        <w:trPr>
          <w:gridAfter w:val="1"/>
          <w:wAfter w:w="729" w:type="dxa"/>
          <w:jc w:val="center"/>
        </w:trPr>
        <w:tc>
          <w:tcPr>
            <w:tcW w:w="2525" w:type="dxa"/>
            <w:vMerge/>
            <w:tcBorders>
              <w:right w:val="single" w:sz="4" w:space="0" w:color="auto"/>
            </w:tcBorders>
            <w:vAlign w:val="center"/>
          </w:tcPr>
          <w:p w14:paraId="52398BD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4B735F1" w14:textId="77777777" w:rsidR="00EE6D7D" w:rsidRPr="00D13509" w:rsidRDefault="00EE6D7D" w:rsidP="00EE6D7D">
            <w:pPr>
              <w:spacing w:after="0" w:line="240" w:lineRule="auto"/>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w:t>
            </w:r>
            <w:proofErr w:type="spellEnd"/>
          </w:p>
          <w:p w14:paraId="039D08D0"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4DA2A3FE" w14:textId="1782748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74811FE" w14:textId="094D1E71"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0BB5E6A" w14:textId="0225C005"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7652,8</w:t>
            </w:r>
          </w:p>
        </w:tc>
        <w:tc>
          <w:tcPr>
            <w:tcW w:w="992" w:type="dxa"/>
            <w:tcBorders>
              <w:top w:val="single" w:sz="4" w:space="0" w:color="auto"/>
              <w:left w:val="single" w:sz="4" w:space="0" w:color="auto"/>
              <w:bottom w:val="single" w:sz="4" w:space="0" w:color="auto"/>
              <w:right w:val="single" w:sz="4" w:space="0" w:color="auto"/>
            </w:tcBorders>
            <w:vAlign w:val="center"/>
          </w:tcPr>
          <w:p w14:paraId="7B3B201C" w14:textId="187FDD24"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EECB52A" w14:textId="7522C3E2" w:rsidR="00EE6D7D" w:rsidRPr="00D13509" w:rsidRDefault="004E296A"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76</w:t>
            </w:r>
            <w:r w:rsidR="009910DC">
              <w:rPr>
                <w:rFonts w:ascii="Times New Roman" w:hAnsi="Times New Roman"/>
              </w:rPr>
              <w:t>52,8</w:t>
            </w:r>
          </w:p>
        </w:tc>
      </w:tr>
      <w:tr w:rsidR="00EE6D7D" w:rsidRPr="00D13509" w14:paraId="1F044E4F" w14:textId="77777777" w:rsidTr="004E296A">
        <w:trPr>
          <w:gridAfter w:val="1"/>
          <w:wAfter w:w="729" w:type="dxa"/>
          <w:jc w:val="center"/>
        </w:trPr>
        <w:tc>
          <w:tcPr>
            <w:tcW w:w="2525" w:type="dxa"/>
            <w:vMerge/>
            <w:tcBorders>
              <w:bottom w:val="single" w:sz="4" w:space="0" w:color="auto"/>
              <w:right w:val="single" w:sz="4" w:space="0" w:color="auto"/>
            </w:tcBorders>
            <w:vAlign w:val="center"/>
          </w:tcPr>
          <w:p w14:paraId="7D48DB6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6F156CA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3F6677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EEAF7A6"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tcPr>
          <w:p w14:paraId="572B6B7A"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7C70ECC"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63" w:type="dxa"/>
            <w:gridSpan w:val="2"/>
            <w:tcBorders>
              <w:top w:val="single" w:sz="4" w:space="0" w:color="auto"/>
              <w:left w:val="single" w:sz="4" w:space="0" w:color="auto"/>
              <w:bottom w:val="single" w:sz="4" w:space="0" w:color="auto"/>
            </w:tcBorders>
          </w:tcPr>
          <w:p w14:paraId="1D96032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r>
      <w:tr w:rsidR="00EE6D7D" w:rsidRPr="00D13509" w14:paraId="6BF6D8C2"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033CDD5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Всего</w:t>
            </w:r>
          </w:p>
        </w:tc>
        <w:tc>
          <w:tcPr>
            <w:tcW w:w="1790" w:type="dxa"/>
            <w:tcBorders>
              <w:top w:val="single" w:sz="4" w:space="0" w:color="auto"/>
              <w:left w:val="single" w:sz="4" w:space="0" w:color="auto"/>
              <w:bottom w:val="single" w:sz="4" w:space="0" w:color="auto"/>
              <w:right w:val="single" w:sz="4" w:space="0" w:color="auto"/>
            </w:tcBorders>
            <w:vAlign w:val="center"/>
          </w:tcPr>
          <w:p w14:paraId="5103B4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tcPr>
          <w:p w14:paraId="1641115E" w14:textId="35916A5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106159</w:t>
            </w:r>
          </w:p>
        </w:tc>
        <w:tc>
          <w:tcPr>
            <w:tcW w:w="1103" w:type="dxa"/>
            <w:gridSpan w:val="2"/>
            <w:tcBorders>
              <w:top w:val="single" w:sz="4" w:space="0" w:color="auto"/>
              <w:left w:val="single" w:sz="4" w:space="0" w:color="auto"/>
              <w:bottom w:val="single" w:sz="4" w:space="0" w:color="auto"/>
              <w:right w:val="single" w:sz="4" w:space="0" w:color="auto"/>
            </w:tcBorders>
          </w:tcPr>
          <w:p w14:paraId="5943F3C7" w14:textId="4B8DB959" w:rsidR="00EE6D7D" w:rsidRPr="00D13509" w:rsidRDefault="000053F1"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103175,3</w:t>
            </w:r>
          </w:p>
        </w:tc>
        <w:tc>
          <w:tcPr>
            <w:tcW w:w="1055" w:type="dxa"/>
            <w:tcBorders>
              <w:top w:val="single" w:sz="4" w:space="0" w:color="auto"/>
              <w:left w:val="single" w:sz="4" w:space="0" w:color="auto"/>
              <w:bottom w:val="single" w:sz="4" w:space="0" w:color="auto"/>
              <w:right w:val="single" w:sz="4" w:space="0" w:color="auto"/>
            </w:tcBorders>
          </w:tcPr>
          <w:p w14:paraId="1EEBEEB7" w14:textId="3577E00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66569,0</w:t>
            </w:r>
          </w:p>
        </w:tc>
        <w:tc>
          <w:tcPr>
            <w:tcW w:w="992" w:type="dxa"/>
            <w:tcBorders>
              <w:top w:val="single" w:sz="4" w:space="0" w:color="auto"/>
              <w:left w:val="single" w:sz="4" w:space="0" w:color="auto"/>
              <w:bottom w:val="single" w:sz="4" w:space="0" w:color="auto"/>
              <w:right w:val="single" w:sz="4" w:space="0" w:color="auto"/>
            </w:tcBorders>
          </w:tcPr>
          <w:p w14:paraId="5C3198A7" w14:textId="2407B4F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59183,4</w:t>
            </w:r>
          </w:p>
        </w:tc>
        <w:tc>
          <w:tcPr>
            <w:tcW w:w="1063" w:type="dxa"/>
            <w:gridSpan w:val="2"/>
            <w:tcBorders>
              <w:top w:val="single" w:sz="4" w:space="0" w:color="auto"/>
              <w:left w:val="single" w:sz="4" w:space="0" w:color="auto"/>
              <w:bottom w:val="single" w:sz="4" w:space="0" w:color="auto"/>
            </w:tcBorders>
            <w:vAlign w:val="center"/>
          </w:tcPr>
          <w:p w14:paraId="012B0F4E" w14:textId="7A894192" w:rsidR="00EE6D7D" w:rsidRPr="00D13509" w:rsidRDefault="000053F1"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335086,7</w:t>
            </w:r>
          </w:p>
        </w:tc>
      </w:tr>
      <w:tr w:rsidR="00EE6D7D" w:rsidRPr="00D13509" w14:paraId="1C71CA1A"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77E677D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F9192E2"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BCBF17" w14:textId="06908B35"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40715,0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9FBD123" w14:textId="6C2777DB" w:rsidR="00EE6D7D" w:rsidRPr="00D13509" w:rsidRDefault="000053F1"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33763,7</w:t>
            </w:r>
          </w:p>
        </w:tc>
        <w:tc>
          <w:tcPr>
            <w:tcW w:w="1055" w:type="dxa"/>
            <w:tcBorders>
              <w:top w:val="single" w:sz="4" w:space="0" w:color="auto"/>
              <w:left w:val="single" w:sz="4" w:space="0" w:color="auto"/>
              <w:bottom w:val="single" w:sz="4" w:space="0" w:color="auto"/>
              <w:right w:val="single" w:sz="4" w:space="0" w:color="auto"/>
            </w:tcBorders>
            <w:vAlign w:val="center"/>
          </w:tcPr>
          <w:p w14:paraId="2C930841" w14:textId="6BF1195B"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17832,7</w:t>
            </w:r>
          </w:p>
        </w:tc>
        <w:tc>
          <w:tcPr>
            <w:tcW w:w="992" w:type="dxa"/>
            <w:tcBorders>
              <w:top w:val="single" w:sz="4" w:space="0" w:color="auto"/>
              <w:left w:val="single" w:sz="4" w:space="0" w:color="auto"/>
              <w:bottom w:val="single" w:sz="4" w:space="0" w:color="auto"/>
              <w:right w:val="single" w:sz="4" w:space="0" w:color="auto"/>
            </w:tcBorders>
            <w:vAlign w:val="center"/>
          </w:tcPr>
          <w:p w14:paraId="1FB0659B" w14:textId="5C58D1C0"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17161,2</w:t>
            </w:r>
          </w:p>
        </w:tc>
        <w:tc>
          <w:tcPr>
            <w:tcW w:w="1063" w:type="dxa"/>
            <w:gridSpan w:val="2"/>
            <w:tcBorders>
              <w:top w:val="single" w:sz="4" w:space="0" w:color="auto"/>
              <w:left w:val="single" w:sz="4" w:space="0" w:color="auto"/>
              <w:bottom w:val="single" w:sz="4" w:space="0" w:color="auto"/>
            </w:tcBorders>
            <w:vAlign w:val="center"/>
          </w:tcPr>
          <w:p w14:paraId="62F642E9" w14:textId="4ECCD5D0" w:rsidR="00EE6D7D" w:rsidRPr="00D13509" w:rsidRDefault="000053F1"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109472,6</w:t>
            </w:r>
          </w:p>
        </w:tc>
      </w:tr>
      <w:tr w:rsidR="00EE6D7D" w:rsidRPr="00D13509" w14:paraId="73E5C3CD"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5462F8A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73EAC54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roofErr w:type="spellStart"/>
            <w:r w:rsidRPr="00D13509">
              <w:rPr>
                <w:rFonts w:ascii="Times New Roman" w:hAnsi="Times New Roman"/>
              </w:rPr>
              <w:t>Обл</w:t>
            </w:r>
            <w:proofErr w:type="spellEnd"/>
            <w:r w:rsidRPr="00D13509">
              <w:rPr>
                <w:rFonts w:ascii="Times New Roman" w:hAnsi="Times New Roman"/>
              </w:rPr>
              <w:t>.+</w:t>
            </w:r>
            <w:proofErr w:type="spellStart"/>
            <w:r w:rsidRPr="00D13509">
              <w:rPr>
                <w:rFonts w:ascii="Times New Roman" w:hAnsi="Times New Roman"/>
              </w:rPr>
              <w:t>Фед.бюджеты</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109F6374" w14:textId="7C1AB73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65444,0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DB71C33" w14:textId="24A739C8" w:rsidR="00EE6D7D" w:rsidRPr="00D13509" w:rsidRDefault="009910DC" w:rsidP="009910DC">
            <w:pPr>
              <w:widowControl w:val="0"/>
              <w:autoSpaceDE w:val="0"/>
              <w:autoSpaceDN w:val="0"/>
              <w:adjustRightInd w:val="0"/>
              <w:spacing w:after="0" w:line="240" w:lineRule="auto"/>
              <w:jc w:val="center"/>
              <w:rPr>
                <w:rFonts w:ascii="Times New Roman" w:hAnsi="Times New Roman"/>
              </w:rPr>
            </w:pPr>
            <w:r>
              <w:rPr>
                <w:rFonts w:ascii="Times New Roman" w:hAnsi="Times New Roman"/>
              </w:rPr>
              <w:t>69411,6</w:t>
            </w:r>
          </w:p>
        </w:tc>
        <w:tc>
          <w:tcPr>
            <w:tcW w:w="1055" w:type="dxa"/>
            <w:tcBorders>
              <w:top w:val="single" w:sz="4" w:space="0" w:color="auto"/>
              <w:left w:val="single" w:sz="4" w:space="0" w:color="auto"/>
              <w:bottom w:val="single" w:sz="4" w:space="0" w:color="auto"/>
              <w:right w:val="single" w:sz="4" w:space="0" w:color="auto"/>
            </w:tcBorders>
            <w:vAlign w:val="center"/>
          </w:tcPr>
          <w:p w14:paraId="04C1C02D" w14:textId="6FBA8FAE"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48736,3</w:t>
            </w:r>
          </w:p>
        </w:tc>
        <w:tc>
          <w:tcPr>
            <w:tcW w:w="992" w:type="dxa"/>
            <w:tcBorders>
              <w:top w:val="single" w:sz="4" w:space="0" w:color="auto"/>
              <w:left w:val="single" w:sz="4" w:space="0" w:color="auto"/>
              <w:bottom w:val="single" w:sz="4" w:space="0" w:color="auto"/>
              <w:right w:val="single" w:sz="4" w:space="0" w:color="auto"/>
            </w:tcBorders>
            <w:vAlign w:val="center"/>
          </w:tcPr>
          <w:p w14:paraId="17F62430" w14:textId="2D22889E" w:rsidR="00EE6D7D" w:rsidRPr="00D13509" w:rsidRDefault="009910DC" w:rsidP="00EE6D7D">
            <w:pPr>
              <w:widowControl w:val="0"/>
              <w:autoSpaceDE w:val="0"/>
              <w:autoSpaceDN w:val="0"/>
              <w:adjustRightInd w:val="0"/>
              <w:spacing w:after="0" w:line="240" w:lineRule="auto"/>
              <w:jc w:val="center"/>
              <w:rPr>
                <w:rFonts w:ascii="Times New Roman" w:hAnsi="Times New Roman"/>
              </w:rPr>
            </w:pPr>
            <w:r>
              <w:rPr>
                <w:rFonts w:ascii="Times New Roman" w:hAnsi="Times New Roman"/>
              </w:rPr>
              <w:t>42022,2</w:t>
            </w:r>
          </w:p>
        </w:tc>
        <w:tc>
          <w:tcPr>
            <w:tcW w:w="1063" w:type="dxa"/>
            <w:gridSpan w:val="2"/>
            <w:tcBorders>
              <w:top w:val="single" w:sz="4" w:space="0" w:color="auto"/>
              <w:left w:val="single" w:sz="4" w:space="0" w:color="auto"/>
              <w:bottom w:val="single" w:sz="4" w:space="0" w:color="auto"/>
            </w:tcBorders>
            <w:vAlign w:val="center"/>
          </w:tcPr>
          <w:p w14:paraId="419107D1" w14:textId="1E5C1E47" w:rsidR="00EE6D7D" w:rsidRPr="00D13509" w:rsidRDefault="009910DC" w:rsidP="00EE6D7D">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225614,1</w:t>
            </w:r>
          </w:p>
        </w:tc>
      </w:tr>
    </w:tbl>
    <w:p w14:paraId="1137B9BE" w14:textId="77777777" w:rsidR="0041633D" w:rsidRPr="00D13509" w:rsidRDefault="0041633D" w:rsidP="00AF6FE5">
      <w:pPr>
        <w:spacing w:after="0" w:line="240" w:lineRule="auto"/>
        <w:jc w:val="center"/>
        <w:rPr>
          <w:rFonts w:ascii="Times New Roman" w:hAnsi="Times New Roman"/>
          <w:b/>
          <w:sz w:val="28"/>
          <w:szCs w:val="28"/>
        </w:rPr>
      </w:pPr>
    </w:p>
    <w:p w14:paraId="61F8DB78" w14:textId="77777777" w:rsidR="00CE728D" w:rsidRPr="00D13509" w:rsidRDefault="00CE728D" w:rsidP="00AF6FE5">
      <w:pPr>
        <w:spacing w:after="0" w:line="240" w:lineRule="auto"/>
        <w:jc w:val="center"/>
        <w:rPr>
          <w:rFonts w:ascii="Times New Roman" w:hAnsi="Times New Roman"/>
          <w:b/>
          <w:sz w:val="28"/>
          <w:szCs w:val="28"/>
        </w:rPr>
      </w:pPr>
    </w:p>
    <w:p w14:paraId="185FF5B1" w14:textId="77777777" w:rsidR="00CE728D" w:rsidRPr="00D13509" w:rsidRDefault="00CE728D" w:rsidP="00AF6FE5">
      <w:pPr>
        <w:spacing w:after="0" w:line="240" w:lineRule="auto"/>
        <w:jc w:val="center"/>
        <w:rPr>
          <w:rFonts w:ascii="Times New Roman" w:hAnsi="Times New Roman"/>
          <w:b/>
          <w:sz w:val="28"/>
          <w:szCs w:val="28"/>
        </w:rPr>
      </w:pPr>
    </w:p>
    <w:p w14:paraId="21DD70B6" w14:textId="23088195"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программы».</w:t>
      </w:r>
    </w:p>
    <w:p w14:paraId="4739C2EB" w14:textId="77777777" w:rsidR="00AF6FE5" w:rsidRPr="00D13509" w:rsidRDefault="00AF6FE5" w:rsidP="00AF6FE5">
      <w:pPr>
        <w:spacing w:after="0" w:line="240" w:lineRule="auto"/>
        <w:jc w:val="center"/>
        <w:rPr>
          <w:rFonts w:ascii="Times New Roman" w:hAnsi="Times New Roman"/>
          <w:sz w:val="28"/>
          <w:szCs w:val="28"/>
        </w:rPr>
      </w:pPr>
    </w:p>
    <w:p w14:paraId="0DF792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DAFBC42" w14:textId="683517FC"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F24BAF"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09D630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790046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14:paraId="1AA3ACD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вследствие:</w:t>
      </w:r>
    </w:p>
    <w:p w14:paraId="142AA03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4251AF0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увеличения доступности и расширения предложения жителям Катав-Ивановского муниципального района культурных благ и информации в сфере культуры;</w:t>
      </w:r>
    </w:p>
    <w:p w14:paraId="52B4973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активизации экономических процессов развития культуры;</w:t>
      </w:r>
    </w:p>
    <w:p w14:paraId="751982C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учреждений культуры;</w:t>
      </w:r>
    </w:p>
    <w:p w14:paraId="6EBBD54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6F2DB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1"/>
    <w:p w14:paraId="1DD38A8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проведения обследований зданий, замена ламп накаливания на энергосберегающие, установка счетчиков потребления теплоэнергии и воды, ремонта системы отопления, ремонта оконных и дверных заполнений, замены электропроводки.</w:t>
      </w:r>
    </w:p>
    <w:p w14:paraId="57759B41"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 xml:space="preserve">      </w:t>
      </w:r>
    </w:p>
    <w:p w14:paraId="55D1FA62"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Раздел 10. «Перечень и краткое описание подпрограмм».</w:t>
      </w:r>
    </w:p>
    <w:p w14:paraId="737F5F69"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p>
    <w:p w14:paraId="787C28D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программа содержит следующие подпрограммы:</w:t>
      </w:r>
    </w:p>
    <w:p w14:paraId="4E38B1E0" w14:textId="2B1CF840"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 с объемом финансирования </w:t>
      </w:r>
      <w:r w:rsidR="000053F1">
        <w:rPr>
          <w:rFonts w:ascii="Times New Roman" w:hAnsi="Times New Roman"/>
          <w:sz w:val="28"/>
          <w:szCs w:val="28"/>
        </w:rPr>
        <w:t>46021,5</w:t>
      </w:r>
      <w:r w:rsidRPr="00D13509">
        <w:rPr>
          <w:rFonts w:ascii="Times New Roman" w:hAnsi="Times New Roman"/>
          <w:sz w:val="24"/>
          <w:szCs w:val="24"/>
        </w:rPr>
        <w:t xml:space="preserve"> </w:t>
      </w:r>
      <w:r w:rsidRPr="00D13509">
        <w:rPr>
          <w:rFonts w:ascii="Times New Roman" w:hAnsi="Times New Roman"/>
          <w:sz w:val="28"/>
          <w:szCs w:val="28"/>
        </w:rPr>
        <w:t>тысячи рублей;</w:t>
      </w:r>
    </w:p>
    <w:p w14:paraId="700CC77F" w14:textId="0627E26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и сохранение историко-культурного наследия в Катав-Ивановском муниципальном районе», с объемом финансирования </w:t>
      </w:r>
      <w:r w:rsidR="004E296A">
        <w:rPr>
          <w:rFonts w:ascii="Times New Roman" w:hAnsi="Times New Roman"/>
          <w:sz w:val="28"/>
          <w:szCs w:val="28"/>
        </w:rPr>
        <w:t>3602,8</w:t>
      </w:r>
      <w:r w:rsidRPr="00D13509">
        <w:rPr>
          <w:rFonts w:ascii="Times New Roman" w:hAnsi="Times New Roman"/>
          <w:sz w:val="28"/>
          <w:szCs w:val="28"/>
        </w:rPr>
        <w:t xml:space="preserve"> тысячи рублей;</w:t>
      </w:r>
    </w:p>
    <w:p w14:paraId="354E4D45" w14:textId="5D738B05"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0053F1">
        <w:rPr>
          <w:rFonts w:ascii="Times New Roman" w:hAnsi="Times New Roman"/>
          <w:sz w:val="28"/>
          <w:szCs w:val="28"/>
        </w:rPr>
        <w:t>19245,8</w:t>
      </w:r>
      <w:r w:rsidRPr="00D13509">
        <w:rPr>
          <w:rFonts w:ascii="Times New Roman" w:hAnsi="Times New Roman"/>
          <w:sz w:val="28"/>
          <w:szCs w:val="28"/>
        </w:rPr>
        <w:t xml:space="preserve"> тысячи рублей;</w:t>
      </w:r>
    </w:p>
    <w:p w14:paraId="17F72CE8" w14:textId="0DE40EE6"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«Обеспечение доступности информационных ресурсов населению в Катав-Ивановского района через библиотечное обслуживание», с объемом финансирования </w:t>
      </w:r>
      <w:r w:rsidR="004E296A">
        <w:rPr>
          <w:rFonts w:ascii="Times New Roman" w:hAnsi="Times New Roman"/>
          <w:sz w:val="28"/>
          <w:szCs w:val="28"/>
        </w:rPr>
        <w:t>10343,1</w:t>
      </w:r>
      <w:r w:rsidR="00155F32" w:rsidRPr="00D13509">
        <w:rPr>
          <w:rFonts w:ascii="Times New Roman" w:hAnsi="Times New Roman"/>
          <w:sz w:val="28"/>
          <w:szCs w:val="28"/>
        </w:rPr>
        <w:t>0</w:t>
      </w:r>
      <w:r w:rsidRPr="00D13509">
        <w:rPr>
          <w:rFonts w:ascii="Times New Roman" w:hAnsi="Times New Roman"/>
          <w:sz w:val="28"/>
          <w:szCs w:val="28"/>
        </w:rPr>
        <w:t xml:space="preserve"> тысячи рублей;</w:t>
      </w:r>
    </w:p>
    <w:p w14:paraId="008275C9" w14:textId="1185CB46"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«Сохранение традиционного художественного творчества, национальных культур и </w:t>
      </w:r>
      <w:proofErr w:type="gramStart"/>
      <w:r w:rsidRPr="00D13509">
        <w:rPr>
          <w:rFonts w:ascii="Times New Roman" w:hAnsi="Times New Roman"/>
          <w:sz w:val="28"/>
          <w:szCs w:val="28"/>
        </w:rPr>
        <w:t>развития  культурно</w:t>
      </w:r>
      <w:proofErr w:type="gramEnd"/>
      <w:r w:rsidRPr="00D13509">
        <w:rPr>
          <w:rFonts w:ascii="Times New Roman" w:hAnsi="Times New Roman"/>
          <w:sz w:val="28"/>
          <w:szCs w:val="28"/>
        </w:rPr>
        <w:t xml:space="preserve"> - досуговой деятельности», с объемом финансирования </w:t>
      </w:r>
      <w:r w:rsidR="000053F1">
        <w:rPr>
          <w:rFonts w:ascii="Times New Roman" w:hAnsi="Times New Roman"/>
          <w:sz w:val="28"/>
          <w:szCs w:val="28"/>
        </w:rPr>
        <w:t>23926,1</w:t>
      </w:r>
      <w:r w:rsidR="00FC7510" w:rsidRPr="00D13509">
        <w:rPr>
          <w:rFonts w:ascii="Times New Roman" w:hAnsi="Times New Roman"/>
          <w:sz w:val="28"/>
          <w:szCs w:val="28"/>
        </w:rPr>
        <w:t xml:space="preserve"> </w:t>
      </w:r>
      <w:r w:rsidRPr="00D13509">
        <w:rPr>
          <w:rFonts w:ascii="Times New Roman" w:hAnsi="Times New Roman"/>
          <w:sz w:val="28"/>
          <w:szCs w:val="28"/>
        </w:rPr>
        <w:t>тысячи рублей;</w:t>
      </w:r>
    </w:p>
    <w:p w14:paraId="27ED47A9" w14:textId="2C8B3F38"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 xml:space="preserve">овышение уровня противопожарной безопасности учреждений культуры Катав-Ивановского муниципального района, с объемом финансирования </w:t>
      </w:r>
      <w:r w:rsidR="00E93BBC">
        <w:rPr>
          <w:rFonts w:ascii="Times New Roman" w:hAnsi="Times New Roman"/>
          <w:sz w:val="28"/>
          <w:szCs w:val="28"/>
        </w:rPr>
        <w:t>36</w:t>
      </w:r>
      <w:r w:rsidR="00DA29BC" w:rsidRPr="00D13509">
        <w:rPr>
          <w:rFonts w:ascii="Times New Roman" w:hAnsi="Times New Roman"/>
          <w:sz w:val="28"/>
          <w:szCs w:val="28"/>
        </w:rPr>
        <w:t>,0</w:t>
      </w:r>
      <w:r w:rsidRPr="00D13509">
        <w:rPr>
          <w:rFonts w:ascii="Times New Roman" w:hAnsi="Times New Roman"/>
          <w:sz w:val="28"/>
          <w:szCs w:val="28"/>
        </w:rPr>
        <w:t xml:space="preserve"> тысяч рублей;</w:t>
      </w:r>
    </w:p>
    <w:p w14:paraId="54E2D53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r w:rsidRPr="00D13509">
        <w:rPr>
          <w:rFonts w:ascii="Times New Roman" w:hAnsi="Times New Roman"/>
          <w:sz w:val="28"/>
          <w:szCs w:val="28"/>
        </w:rPr>
        <w:t xml:space="preserve"> с объемом финансирования 0,0 тысяч рублей.</w:t>
      </w:r>
    </w:p>
    <w:p w14:paraId="1D1B8F5E" w14:textId="7EF8F8F4" w:rsidR="00380A34" w:rsidRPr="00D13509" w:rsidRDefault="00380A34" w:rsidP="00380A34">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365C49" w:rsidRPr="00D13509">
        <w:rPr>
          <w:rFonts w:ascii="Times New Roman" w:hAnsi="Times New Roman"/>
          <w:sz w:val="28"/>
          <w:szCs w:val="28"/>
        </w:rPr>
        <w:t>Национальный проект</w:t>
      </w:r>
      <w:r w:rsidR="005A74D5" w:rsidRPr="00D13509">
        <w:rPr>
          <w:rFonts w:ascii="Times New Roman" w:hAnsi="Times New Roman"/>
          <w:sz w:val="28"/>
          <w:szCs w:val="28"/>
        </w:rPr>
        <w:t xml:space="preserve"> Культура</w:t>
      </w:r>
      <w:r w:rsidR="00365C49" w:rsidRPr="00D13509">
        <w:rPr>
          <w:rFonts w:ascii="Times New Roman" w:hAnsi="Times New Roman"/>
          <w:sz w:val="28"/>
          <w:szCs w:val="28"/>
        </w:rPr>
        <w:t xml:space="preserve"> «Культурная среда»</w:t>
      </w:r>
      <w:r w:rsidRPr="00D13509">
        <w:rPr>
          <w:rFonts w:ascii="Times New Roman" w:hAnsi="Times New Roman"/>
          <w:sz w:val="28"/>
          <w:szCs w:val="28"/>
        </w:rPr>
        <w:t xml:space="preserve"> с объемом финансирования </w:t>
      </w:r>
      <w:r w:rsidR="00DA29BC" w:rsidRPr="00D13509">
        <w:rPr>
          <w:rFonts w:ascii="Times New Roman" w:hAnsi="Times New Roman"/>
          <w:sz w:val="28"/>
          <w:szCs w:val="28"/>
        </w:rPr>
        <w:t>0,0</w:t>
      </w:r>
      <w:r w:rsidRPr="00D13509">
        <w:rPr>
          <w:rFonts w:ascii="Times New Roman" w:hAnsi="Times New Roman"/>
          <w:sz w:val="28"/>
          <w:szCs w:val="28"/>
        </w:rPr>
        <w:t xml:space="preserve"> тысяч рублей.</w:t>
      </w:r>
    </w:p>
    <w:p w14:paraId="09BFA54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2" w:name="sub_1005"/>
    </w:p>
    <w:p w14:paraId="12225576"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B8FF42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96CA59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ADC0AFA"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9FC2F4F"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41874DE"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0969057"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5773F5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C9DEF93" w14:textId="3461427F"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240C8A6" w14:textId="5A5E38D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BB81E5F" w14:textId="1172032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DF06EBF" w14:textId="6BD58554"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968CF96" w14:textId="44F0B93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1FF037E" w14:textId="0F35EAA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2785932" w14:textId="7E029A0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DC91C1" w14:textId="5CD07965"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CE0131" w14:textId="2E10850D"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ACD0BCE" w14:textId="374AADA3"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6F40AD9" w14:textId="1B510F5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B27EBAA" w14:textId="77777777" w:rsidR="00445395" w:rsidRDefault="00445395"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912DF6E" w14:textId="77777777" w:rsidR="00445395" w:rsidRDefault="00445395"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557D13B" w14:textId="2588B84B"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5502943B"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5EFD866E"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3F1B127C" w14:textId="53C19B0D"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____года №________</w:t>
      </w:r>
    </w:p>
    <w:p w14:paraId="0CA107CD"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p>
    <w:p w14:paraId="18B4F467"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7110DE5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«УКРЕПЛЕНИЕ МАТЕРИАЛЬНО-ТЕХНИЧЕСКОЙ БАЗЫ, РЕМОНТ УЧРЕЖДЕНИЙ, ПОДВЕДОМСТВЕННЫХ УПРАВЛЕНИЮ КУЛЬТУРЫ КАТАВ-ИВАНОВСКОГО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5599"/>
      </w:tblGrid>
      <w:tr w:rsidR="00AF6FE5" w:rsidRPr="00D13509" w14:paraId="7F1A8F0A" w14:textId="77777777" w:rsidTr="00AF6FE5">
        <w:tc>
          <w:tcPr>
            <w:tcW w:w="4644" w:type="dxa"/>
          </w:tcPr>
          <w:p w14:paraId="30CA3F8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bookmarkStart w:id="3" w:name="sub_1004"/>
            <w:r w:rsidRPr="00D13509">
              <w:rPr>
                <w:rFonts w:ascii="Times New Roman" w:hAnsi="Times New Roman"/>
                <w:sz w:val="28"/>
                <w:szCs w:val="28"/>
              </w:rPr>
              <w:t>Ответственный исполнитель муниципальной подпрограммы</w:t>
            </w:r>
          </w:p>
        </w:tc>
        <w:tc>
          <w:tcPr>
            <w:tcW w:w="5651" w:type="dxa"/>
          </w:tcPr>
          <w:p w14:paraId="59F3F568"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2C094C53" w14:textId="77777777" w:rsidTr="00AF6FE5">
        <w:tc>
          <w:tcPr>
            <w:tcW w:w="10295" w:type="dxa"/>
            <w:gridSpan w:val="2"/>
          </w:tcPr>
          <w:p w14:paraId="38EE60EE" w14:textId="5FC2197A" w:rsidR="00AF6FE5" w:rsidRPr="00D13509"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F71FE2"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AF6FE5" w:rsidRPr="00D13509" w14:paraId="30CB184C" w14:textId="77777777" w:rsidTr="00AF6FE5">
        <w:tc>
          <w:tcPr>
            <w:tcW w:w="4644" w:type="dxa"/>
          </w:tcPr>
          <w:p w14:paraId="7BC1D90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56AFC951"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AF6FE5" w:rsidRPr="00D13509" w14:paraId="3B99829E" w14:textId="77777777" w:rsidTr="00AF6FE5">
        <w:tc>
          <w:tcPr>
            <w:tcW w:w="4644" w:type="dxa"/>
          </w:tcPr>
          <w:p w14:paraId="7A6FD65A"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2F7F241F" w14:textId="77777777" w:rsidR="00AF6FE5" w:rsidRPr="00D13509" w:rsidRDefault="00AF6FE5" w:rsidP="00AF6FE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AF6FE5" w:rsidRPr="00D13509" w14:paraId="1BF27E80" w14:textId="77777777" w:rsidTr="00AF6FE5">
        <w:tc>
          <w:tcPr>
            <w:tcW w:w="4644" w:type="dxa"/>
          </w:tcPr>
          <w:p w14:paraId="0B34BA93"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0E63E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D13509" w14:paraId="25BD9FEB" w14:textId="77777777" w:rsidTr="00AF6FE5">
        <w:tc>
          <w:tcPr>
            <w:tcW w:w="4644" w:type="dxa"/>
          </w:tcPr>
          <w:p w14:paraId="40EBC7BF"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05AC829"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D13509" w14:paraId="4DF7DAF8" w14:textId="77777777" w:rsidTr="00AF6FE5">
        <w:tc>
          <w:tcPr>
            <w:tcW w:w="4644" w:type="dxa"/>
          </w:tcPr>
          <w:p w14:paraId="76ACB7BC"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5B119E6E"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D13509" w14:paraId="28B562F5" w14:textId="77777777" w:rsidTr="00AF6FE5">
        <w:tc>
          <w:tcPr>
            <w:tcW w:w="4644" w:type="dxa"/>
          </w:tcPr>
          <w:p w14:paraId="389843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5C6C59" w14:textId="56F78820" w:rsidR="00AF6FE5" w:rsidRPr="00D13509"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4C3CD2C2" w14:textId="77777777" w:rsidTr="00AF6FE5">
        <w:tc>
          <w:tcPr>
            <w:tcW w:w="4644" w:type="dxa"/>
          </w:tcPr>
          <w:p w14:paraId="51A21590"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522216DE" w14:textId="1968A9AE"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4C6788">
              <w:rPr>
                <w:rFonts w:ascii="Times New Roman" w:hAnsi="Times New Roman"/>
                <w:spacing w:val="-2"/>
                <w:sz w:val="28"/>
                <w:szCs w:val="28"/>
              </w:rPr>
              <w:t>106191,1</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w:t>
            </w:r>
            <w:r w:rsidRPr="00D13509">
              <w:rPr>
                <w:rFonts w:ascii="Times New Roman" w:hAnsi="Times New Roman"/>
                <w:spacing w:val="-2"/>
                <w:sz w:val="28"/>
                <w:szCs w:val="28"/>
              </w:rPr>
              <w:lastRenderedPageBreak/>
              <w:t xml:space="preserve">местного бюджета </w:t>
            </w:r>
            <w:r w:rsidR="004C6788">
              <w:rPr>
                <w:rFonts w:ascii="Times New Roman" w:hAnsi="Times New Roman"/>
                <w:spacing w:val="-2"/>
                <w:sz w:val="28"/>
                <w:szCs w:val="28"/>
              </w:rPr>
              <w:t>34136,8</w:t>
            </w:r>
            <w:r w:rsidRPr="00D13509">
              <w:rPr>
                <w:rFonts w:ascii="Times New Roman" w:hAnsi="Times New Roman"/>
                <w:spacing w:val="-2"/>
                <w:sz w:val="28"/>
                <w:szCs w:val="28"/>
              </w:rPr>
              <w:t xml:space="preserve"> тыс. руб., областной и федеральный бюджеты –</w:t>
            </w:r>
            <w:r w:rsidR="000B2FAA" w:rsidRPr="00D13509">
              <w:rPr>
                <w:rFonts w:ascii="Times New Roman" w:hAnsi="Times New Roman"/>
                <w:spacing w:val="-2"/>
                <w:sz w:val="28"/>
                <w:szCs w:val="28"/>
              </w:rPr>
              <w:t>72054,3</w:t>
            </w:r>
            <w:r w:rsidR="00EB094D"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17D2F6B6" w14:textId="607A1444"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F7556" w:rsidRPr="00D13509">
              <w:rPr>
                <w:rFonts w:ascii="Times New Roman" w:hAnsi="Times New Roman"/>
                <w:spacing w:val="-2"/>
                <w:sz w:val="28"/>
                <w:szCs w:val="28"/>
              </w:rPr>
              <w:t>51059,0</w:t>
            </w:r>
            <w:r w:rsidRPr="00D13509">
              <w:rPr>
                <w:rFonts w:ascii="Times New Roman" w:hAnsi="Times New Roman"/>
                <w:spacing w:val="-2"/>
                <w:sz w:val="28"/>
                <w:szCs w:val="28"/>
              </w:rPr>
              <w:t xml:space="preserve"> тыс. руб.</w:t>
            </w:r>
          </w:p>
          <w:p w14:paraId="134F6096" w14:textId="7C8D6DE3"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EB094D" w:rsidRPr="00D13509">
              <w:rPr>
                <w:rFonts w:ascii="Times New Roman" w:hAnsi="Times New Roman"/>
                <w:spacing w:val="-2"/>
                <w:sz w:val="28"/>
                <w:szCs w:val="28"/>
              </w:rPr>
              <w:t>31772,0</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6739245F" w14:textId="102943DC"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F7556" w:rsidRPr="00D13509">
              <w:rPr>
                <w:rFonts w:ascii="Times New Roman" w:hAnsi="Times New Roman"/>
                <w:spacing w:val="-2"/>
                <w:sz w:val="28"/>
                <w:szCs w:val="28"/>
              </w:rPr>
              <w:t>19287,0</w:t>
            </w:r>
            <w:r w:rsidR="00570A00"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16352E1A" w14:textId="36FE3550"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4C6788">
              <w:rPr>
                <w:rFonts w:ascii="Times New Roman" w:hAnsi="Times New Roman"/>
                <w:spacing w:val="-2"/>
                <w:sz w:val="28"/>
                <w:szCs w:val="28"/>
              </w:rPr>
              <w:t>46021,5</w:t>
            </w:r>
            <w:r w:rsidRPr="00D13509">
              <w:rPr>
                <w:rFonts w:ascii="Times New Roman" w:hAnsi="Times New Roman"/>
                <w:spacing w:val="-2"/>
                <w:sz w:val="28"/>
                <w:szCs w:val="28"/>
              </w:rPr>
              <w:t xml:space="preserve"> тыс. руб.</w:t>
            </w:r>
          </w:p>
          <w:p w14:paraId="113649E7" w14:textId="35767BEA"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0B2FAA" w:rsidRPr="00D13509">
              <w:rPr>
                <w:rFonts w:ascii="Times New Roman" w:hAnsi="Times New Roman"/>
                <w:spacing w:val="-2"/>
                <w:sz w:val="28"/>
                <w:szCs w:val="28"/>
              </w:rPr>
              <w:t>32000,0</w:t>
            </w:r>
            <w:r w:rsidR="00EB094D"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6ABDEE12" w14:textId="4033E287" w:rsidR="00826983" w:rsidRPr="00D13509" w:rsidRDefault="00826983"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6788">
              <w:rPr>
                <w:rFonts w:ascii="Times New Roman" w:hAnsi="Times New Roman"/>
                <w:spacing w:val="-2"/>
                <w:sz w:val="28"/>
                <w:szCs w:val="28"/>
              </w:rPr>
              <w:t>14021,5</w:t>
            </w:r>
            <w:r w:rsidRPr="00D13509">
              <w:rPr>
                <w:rFonts w:ascii="Times New Roman" w:hAnsi="Times New Roman"/>
                <w:spacing w:val="-2"/>
                <w:sz w:val="28"/>
                <w:szCs w:val="28"/>
              </w:rPr>
              <w:t xml:space="preserve"> тыс. руб.</w:t>
            </w:r>
          </w:p>
          <w:p w14:paraId="13630980" w14:textId="0D28F4FC"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0B2FAA" w:rsidRPr="00D13509">
              <w:rPr>
                <w:rFonts w:ascii="Times New Roman" w:hAnsi="Times New Roman"/>
                <w:spacing w:val="-2"/>
                <w:sz w:val="28"/>
                <w:szCs w:val="28"/>
              </w:rPr>
              <w:t>4039,1</w:t>
            </w:r>
            <w:r w:rsidRPr="00D13509">
              <w:rPr>
                <w:rFonts w:ascii="Times New Roman" w:hAnsi="Times New Roman"/>
                <w:spacing w:val="-2"/>
                <w:sz w:val="28"/>
                <w:szCs w:val="28"/>
              </w:rPr>
              <w:t xml:space="preserve"> тыс. руб.</w:t>
            </w:r>
          </w:p>
          <w:p w14:paraId="5970289F" w14:textId="0AF42AC6"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0B2FAA" w:rsidRPr="00D13509">
              <w:rPr>
                <w:rFonts w:ascii="Times New Roman" w:hAnsi="Times New Roman"/>
                <w:spacing w:val="-2"/>
                <w:sz w:val="28"/>
                <w:szCs w:val="28"/>
              </w:rPr>
              <w:t>3671,9</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B97E60B" w14:textId="3528E422"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0B2FAA" w:rsidRPr="00D13509">
              <w:rPr>
                <w:rFonts w:ascii="Times New Roman" w:hAnsi="Times New Roman"/>
                <w:spacing w:val="-2"/>
                <w:sz w:val="28"/>
                <w:szCs w:val="28"/>
              </w:rPr>
              <w:t>367,2</w:t>
            </w:r>
            <w:r w:rsidRPr="00D13509">
              <w:rPr>
                <w:rFonts w:ascii="Times New Roman" w:hAnsi="Times New Roman"/>
                <w:spacing w:val="-2"/>
                <w:sz w:val="28"/>
                <w:szCs w:val="28"/>
              </w:rPr>
              <w:t xml:space="preserve"> тыс. руб.</w:t>
            </w:r>
          </w:p>
          <w:p w14:paraId="0D61322E" w14:textId="4E5519D5"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64CEBDB0" w14:textId="6F2C4FFD"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4610,4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ED353A6" w14:textId="4DB4DD72"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461,1 тыс. руб.</w:t>
            </w:r>
          </w:p>
        </w:tc>
      </w:tr>
      <w:tr w:rsidR="00AF6FE5" w:rsidRPr="00D13509" w14:paraId="115D60A7" w14:textId="77777777" w:rsidTr="00AF6FE5">
        <w:tc>
          <w:tcPr>
            <w:tcW w:w="4644" w:type="dxa"/>
          </w:tcPr>
          <w:p w14:paraId="546E32F1"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22A538EB"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w:t>
            </w:r>
            <w:proofErr w:type="gramStart"/>
            <w:r w:rsidRPr="00D13509">
              <w:rPr>
                <w:rFonts w:ascii="Times New Roman" w:hAnsi="Times New Roman"/>
                <w:sz w:val="28"/>
                <w:szCs w:val="28"/>
              </w:rPr>
              <w:t>в муниципальной собственности</w:t>
            </w:r>
            <w:proofErr w:type="gramEnd"/>
            <w:r w:rsidRPr="00D13509">
              <w:rPr>
                <w:rFonts w:ascii="Times New Roman" w:hAnsi="Times New Roman"/>
                <w:sz w:val="28"/>
                <w:szCs w:val="28"/>
              </w:rPr>
              <w:t xml:space="preserve"> составит:</w:t>
            </w:r>
          </w:p>
          <w:p w14:paraId="46836239" w14:textId="77777777" w:rsidR="00AF6FE5" w:rsidRPr="00D13509"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446702" w:rsidRPr="00D13509">
              <w:rPr>
                <w:rFonts w:ascii="Times New Roman" w:hAnsi="Times New Roman"/>
                <w:sz w:val="28"/>
                <w:szCs w:val="28"/>
              </w:rPr>
              <w:t>55</w:t>
            </w:r>
            <w:r w:rsidRPr="00D13509">
              <w:rPr>
                <w:rFonts w:ascii="Times New Roman" w:hAnsi="Times New Roman"/>
                <w:sz w:val="28"/>
                <w:szCs w:val="28"/>
              </w:rPr>
              <w:t>%</w:t>
            </w:r>
          </w:p>
          <w:p w14:paraId="395BF734" w14:textId="77777777" w:rsidR="00D76A87" w:rsidRPr="00D13509"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446702" w:rsidRPr="00D13509">
              <w:rPr>
                <w:rFonts w:ascii="Times New Roman" w:hAnsi="Times New Roman"/>
                <w:sz w:val="28"/>
                <w:szCs w:val="28"/>
              </w:rPr>
              <w:t>55</w:t>
            </w:r>
            <w:r w:rsidRPr="00D13509">
              <w:rPr>
                <w:rFonts w:ascii="Times New Roman" w:hAnsi="Times New Roman"/>
                <w:sz w:val="28"/>
                <w:szCs w:val="28"/>
              </w:rPr>
              <w:t>%</w:t>
            </w:r>
          </w:p>
          <w:p w14:paraId="18275F35" w14:textId="21FCDD98" w:rsidR="00FC7510" w:rsidRPr="00D13509"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2024 году – </w:t>
            </w:r>
            <w:r w:rsidR="00446702" w:rsidRPr="00D13509">
              <w:rPr>
                <w:rFonts w:ascii="Times New Roman" w:hAnsi="Times New Roman"/>
                <w:sz w:val="28"/>
                <w:szCs w:val="28"/>
              </w:rPr>
              <w:t>55</w:t>
            </w:r>
            <w:r w:rsidRPr="00D13509">
              <w:rPr>
                <w:rFonts w:ascii="Times New Roman" w:hAnsi="Times New Roman"/>
                <w:sz w:val="28"/>
                <w:szCs w:val="28"/>
              </w:rPr>
              <w:t>%</w:t>
            </w:r>
          </w:p>
          <w:p w14:paraId="7CCDD347" w14:textId="3C9B15EB" w:rsidR="000B2FAA" w:rsidRPr="00D13509" w:rsidRDefault="000B2FAA"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2025 году</w:t>
            </w:r>
            <w:r w:rsidR="007A6A10" w:rsidRPr="00D13509">
              <w:rPr>
                <w:rFonts w:ascii="Times New Roman" w:hAnsi="Times New Roman"/>
                <w:sz w:val="28"/>
                <w:szCs w:val="28"/>
              </w:rPr>
              <w:t xml:space="preserve"> – 55%</w:t>
            </w:r>
          </w:p>
          <w:p w14:paraId="397C3B83"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Средняя 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6E03E07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25C700D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5E77CFDB" w14:textId="6EEB65C8"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57AC9507" w14:textId="5C6C7711" w:rsidR="000B2FAA" w:rsidRPr="00D13509" w:rsidRDefault="000B2FAA"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7A6A10" w:rsidRPr="00D13509">
              <w:rPr>
                <w:rFonts w:ascii="Times New Roman" w:hAnsi="Times New Roman"/>
                <w:spacing w:val="-2"/>
                <w:sz w:val="28"/>
                <w:szCs w:val="28"/>
              </w:rPr>
              <w:t xml:space="preserve"> – 0,0</w:t>
            </w:r>
          </w:p>
          <w:p w14:paraId="356DF4A7"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зданий, на которые разработана проектно-сметная документация на ремонт</w:t>
            </w:r>
          </w:p>
          <w:p w14:paraId="564F7A51"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 1</w:t>
            </w:r>
          </w:p>
          <w:p w14:paraId="4214527D"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 0</w:t>
            </w:r>
          </w:p>
          <w:p w14:paraId="20AD4FD1" w14:textId="20CE4CE9"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 0</w:t>
            </w:r>
          </w:p>
          <w:p w14:paraId="33DBC690" w14:textId="5B3874AE" w:rsidR="00FC7510" w:rsidRPr="00D13509" w:rsidRDefault="00CE728D" w:rsidP="000B2FAA">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0B2FAA" w:rsidRPr="00D13509">
              <w:rPr>
                <w:rFonts w:ascii="Times New Roman" w:hAnsi="Times New Roman"/>
                <w:sz w:val="28"/>
                <w:szCs w:val="28"/>
              </w:rPr>
              <w:t>в 2025 году</w:t>
            </w:r>
            <w:r w:rsidR="007A6A10" w:rsidRPr="00D13509">
              <w:rPr>
                <w:rFonts w:ascii="Times New Roman" w:hAnsi="Times New Roman"/>
                <w:sz w:val="28"/>
                <w:szCs w:val="28"/>
              </w:rPr>
              <w:t xml:space="preserve"> - 0</w:t>
            </w:r>
          </w:p>
        </w:tc>
      </w:tr>
      <w:bookmarkEnd w:id="3"/>
    </w:tbl>
    <w:p w14:paraId="43AE4A3F" w14:textId="77777777" w:rsidR="00A7506A" w:rsidRDefault="00A7506A"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p>
    <w:p w14:paraId="46518E15" w14:textId="15930187"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1. «Содержание проблемы и обоснование необходимости </w:t>
      </w:r>
    </w:p>
    <w:p w14:paraId="41C483EF" w14:textId="77777777"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ее решения подпрограммными методами».</w:t>
      </w:r>
    </w:p>
    <w:bookmarkEnd w:id="2"/>
    <w:p w14:paraId="2B064C88"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2BB2B5A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01F0978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4AA1BED" w14:textId="77777777" w:rsidR="000B2FAA" w:rsidRPr="00D13509" w:rsidRDefault="000B2FAA"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4" w:name="sub_1006"/>
    </w:p>
    <w:p w14:paraId="05F0C153" w14:textId="644DB874"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2. «Основные цели и задачи подпрограммы».</w:t>
      </w:r>
    </w:p>
    <w:bookmarkEnd w:id="4"/>
    <w:p w14:paraId="00354CF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17D793D1"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Основными целями подпрограммы являются:</w:t>
      </w:r>
    </w:p>
    <w:p w14:paraId="444E848F"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качества и обеспечение доступности культурно-досугового обслуживания населения Катав-Ивановского муниципального района,</w:t>
      </w:r>
      <w:r w:rsidRPr="00D13509">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14:paraId="134035C7"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В подпрограмме решаются следующие основные задачи:</w:t>
      </w:r>
    </w:p>
    <w:p w14:paraId="215BD874"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B8BA6B7" w14:textId="30B1C8BB"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Катав-Ивановского муниципального района на 20</w:t>
      </w:r>
      <w:r w:rsidR="00AF16F6" w:rsidRPr="00D13509">
        <w:rPr>
          <w:rFonts w:ascii="Times New Roman" w:hAnsi="Times New Roman"/>
          <w:sz w:val="28"/>
          <w:szCs w:val="28"/>
        </w:rPr>
        <w:t>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 используются следующие показатели:</w:t>
      </w:r>
    </w:p>
    <w:p w14:paraId="1787ACC0"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4AFAF54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w:t>
      </w:r>
    </w:p>
    <w:p w14:paraId="18A1639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ЗУС/КЗУН*100%;</w:t>
      </w:r>
    </w:p>
    <w:p w14:paraId="0277534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36C3A5F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0AC1B06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399ED9C"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7"/>
    </w:p>
    <w:p w14:paraId="1A4EFAC4" w14:textId="77777777" w:rsidR="00CE728D" w:rsidRPr="00D13509" w:rsidRDefault="00CE728D"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033D535D" w14:textId="1FE11E2A"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3. «Сроки и этапы реализации подпрограммы».</w:t>
      </w:r>
    </w:p>
    <w:bookmarkEnd w:id="5"/>
    <w:p w14:paraId="62B3DA85"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28D301F4" w14:textId="38231000"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A7506A">
        <w:rPr>
          <w:rFonts w:ascii="Times New Roman" w:hAnsi="Times New Roman"/>
          <w:sz w:val="28"/>
          <w:szCs w:val="28"/>
        </w:rPr>
        <w:t>Программа предусматривает комплекс мероприятий, реализация которых должна начаться в 202</w:t>
      </w:r>
      <w:r w:rsidR="00445395" w:rsidRPr="00A7506A">
        <w:rPr>
          <w:rFonts w:ascii="Times New Roman" w:hAnsi="Times New Roman"/>
          <w:sz w:val="28"/>
          <w:szCs w:val="28"/>
        </w:rPr>
        <w:t>2</w:t>
      </w:r>
      <w:r w:rsidRPr="00A7506A">
        <w:rPr>
          <w:rFonts w:ascii="Times New Roman" w:hAnsi="Times New Roman"/>
          <w:sz w:val="28"/>
          <w:szCs w:val="28"/>
        </w:rPr>
        <w:t xml:space="preserve">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w:t>
      </w:r>
      <w:r w:rsidR="000B2FAA" w:rsidRPr="00A7506A">
        <w:rPr>
          <w:rFonts w:ascii="Times New Roman" w:hAnsi="Times New Roman"/>
          <w:sz w:val="28"/>
          <w:szCs w:val="28"/>
        </w:rPr>
        <w:t>2</w:t>
      </w:r>
      <w:r w:rsidRPr="00A7506A">
        <w:rPr>
          <w:rFonts w:ascii="Times New Roman" w:hAnsi="Times New Roman"/>
          <w:sz w:val="28"/>
          <w:szCs w:val="28"/>
        </w:rPr>
        <w:t xml:space="preserve"> – 202</w:t>
      </w:r>
      <w:r w:rsidR="000B2FAA" w:rsidRPr="00A7506A">
        <w:rPr>
          <w:rFonts w:ascii="Times New Roman" w:hAnsi="Times New Roman"/>
          <w:sz w:val="28"/>
          <w:szCs w:val="28"/>
        </w:rPr>
        <w:t>5</w:t>
      </w:r>
      <w:r w:rsidRPr="00A7506A">
        <w:rPr>
          <w:rFonts w:ascii="Times New Roman" w:hAnsi="Times New Roman"/>
          <w:sz w:val="28"/>
          <w:szCs w:val="28"/>
        </w:rPr>
        <w:t xml:space="preserve"> года.</w:t>
      </w:r>
    </w:p>
    <w:p w14:paraId="41FEABC2"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20FFB34"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D13509" w:rsidSect="000B2FAA">
          <w:headerReference w:type="default" r:id="rId10"/>
          <w:footerReference w:type="default" r:id="rId11"/>
          <w:pgSz w:w="11900" w:h="16800"/>
          <w:pgMar w:top="567" w:right="560" w:bottom="1134" w:left="1134" w:header="720" w:footer="720" w:gutter="0"/>
          <w:cols w:space="720"/>
          <w:noEndnote/>
        </w:sectPr>
      </w:pPr>
    </w:p>
    <w:p w14:paraId="5C87B360"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4. «Система подпрограммных мероприятий».</w:t>
      </w:r>
    </w:p>
    <w:p w14:paraId="5CF955D8"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14992" w:type="dxa"/>
        <w:tblLayout w:type="fixed"/>
        <w:tblLook w:val="04A0" w:firstRow="1" w:lastRow="0" w:firstColumn="1" w:lastColumn="0" w:noHBand="0" w:noVBand="1"/>
      </w:tblPr>
      <w:tblGrid>
        <w:gridCol w:w="459"/>
        <w:gridCol w:w="1804"/>
        <w:gridCol w:w="1247"/>
        <w:gridCol w:w="993"/>
        <w:gridCol w:w="992"/>
        <w:gridCol w:w="800"/>
        <w:gridCol w:w="192"/>
        <w:gridCol w:w="705"/>
        <w:gridCol w:w="146"/>
        <w:gridCol w:w="709"/>
        <w:gridCol w:w="42"/>
        <w:gridCol w:w="113"/>
        <w:gridCol w:w="1687"/>
        <w:gridCol w:w="709"/>
        <w:gridCol w:w="709"/>
        <w:gridCol w:w="650"/>
        <w:gridCol w:w="7"/>
        <w:gridCol w:w="760"/>
        <w:gridCol w:w="2268"/>
      </w:tblGrid>
      <w:tr w:rsidR="00006434" w:rsidRPr="00D13509" w14:paraId="0599ABE3" w14:textId="77777777" w:rsidTr="00A87141">
        <w:trPr>
          <w:trHeight w:val="1350"/>
        </w:trPr>
        <w:tc>
          <w:tcPr>
            <w:tcW w:w="459" w:type="dxa"/>
            <w:vMerge w:val="restart"/>
            <w:hideMark/>
          </w:tcPr>
          <w:p w14:paraId="645F35DB"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п/п</w:t>
            </w:r>
          </w:p>
        </w:tc>
        <w:tc>
          <w:tcPr>
            <w:tcW w:w="1804" w:type="dxa"/>
            <w:vMerge w:val="restart"/>
            <w:hideMark/>
          </w:tcPr>
          <w:p w14:paraId="33A1EC1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Наименования целей, задач, мероприятий муниципальной программы</w:t>
            </w:r>
          </w:p>
        </w:tc>
        <w:tc>
          <w:tcPr>
            <w:tcW w:w="1247" w:type="dxa"/>
            <w:vMerge w:val="restart"/>
            <w:hideMark/>
          </w:tcPr>
          <w:p w14:paraId="65EB573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Источник финансирования</w:t>
            </w:r>
          </w:p>
        </w:tc>
        <w:tc>
          <w:tcPr>
            <w:tcW w:w="4579" w:type="dxa"/>
            <w:gridSpan w:val="8"/>
            <w:vMerge w:val="restart"/>
            <w:hideMark/>
          </w:tcPr>
          <w:p w14:paraId="107ECF66"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Объемы финансирования, тыс. руб.</w:t>
            </w:r>
          </w:p>
        </w:tc>
        <w:tc>
          <w:tcPr>
            <w:tcW w:w="4635" w:type="dxa"/>
            <w:gridSpan w:val="7"/>
            <w:vMerge w:val="restart"/>
            <w:hideMark/>
          </w:tcPr>
          <w:p w14:paraId="6BE748C7"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Показатели (индикаторы) результативности выполнения задач</w:t>
            </w:r>
          </w:p>
        </w:tc>
        <w:tc>
          <w:tcPr>
            <w:tcW w:w="2268" w:type="dxa"/>
            <w:vMerge w:val="restart"/>
            <w:hideMark/>
          </w:tcPr>
          <w:p w14:paraId="22DFFA7F" w14:textId="1F05945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D13509">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06434" w:rsidRPr="00D13509" w14:paraId="2119FA97" w14:textId="77777777" w:rsidTr="00A87141">
        <w:trPr>
          <w:trHeight w:val="600"/>
        </w:trPr>
        <w:tc>
          <w:tcPr>
            <w:tcW w:w="459" w:type="dxa"/>
            <w:vMerge/>
            <w:hideMark/>
          </w:tcPr>
          <w:p w14:paraId="7363DD75"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933C1F8"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31A539A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579" w:type="dxa"/>
            <w:gridSpan w:val="8"/>
            <w:vMerge/>
            <w:hideMark/>
          </w:tcPr>
          <w:p w14:paraId="2AA1D7D2"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635" w:type="dxa"/>
            <w:gridSpan w:val="7"/>
            <w:vMerge/>
            <w:hideMark/>
          </w:tcPr>
          <w:p w14:paraId="1DE15B73"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97DFB2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7A6A10" w:rsidRPr="00D13509" w14:paraId="18166DCB" w14:textId="77777777" w:rsidTr="00A87141">
        <w:trPr>
          <w:trHeight w:val="990"/>
        </w:trPr>
        <w:tc>
          <w:tcPr>
            <w:tcW w:w="459" w:type="dxa"/>
            <w:vMerge/>
            <w:hideMark/>
          </w:tcPr>
          <w:p w14:paraId="7CAF356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8A0228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625A8AB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993" w:type="dxa"/>
            <w:hideMark/>
          </w:tcPr>
          <w:p w14:paraId="46883BE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2" w:type="dxa"/>
            <w:hideMark/>
          </w:tcPr>
          <w:p w14:paraId="736E5026" w14:textId="06534629"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800" w:type="dxa"/>
            <w:hideMark/>
          </w:tcPr>
          <w:p w14:paraId="6A05B617" w14:textId="67980D4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897" w:type="dxa"/>
            <w:gridSpan w:val="2"/>
            <w:hideMark/>
          </w:tcPr>
          <w:p w14:paraId="78278CF5" w14:textId="18AF78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855" w:type="dxa"/>
            <w:gridSpan w:val="2"/>
            <w:hideMark/>
          </w:tcPr>
          <w:p w14:paraId="205795D5" w14:textId="448D5F4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1842" w:type="dxa"/>
            <w:gridSpan w:val="3"/>
            <w:hideMark/>
          </w:tcPr>
          <w:p w14:paraId="53767C6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наименование показателя/</w:t>
            </w:r>
            <w:r w:rsidRPr="00D13509">
              <w:rPr>
                <w:rFonts w:ascii="Times New Roman" w:hAnsi="Times New Roman"/>
                <w:bCs/>
                <w:color w:val="26282F"/>
                <w:sz w:val="22"/>
                <w:szCs w:val="22"/>
              </w:rPr>
              <w:br/>
              <w:t xml:space="preserve">(ед. </w:t>
            </w:r>
            <w:proofErr w:type="spellStart"/>
            <w:r w:rsidRPr="00D13509">
              <w:rPr>
                <w:rFonts w:ascii="Times New Roman" w:hAnsi="Times New Roman"/>
                <w:bCs/>
                <w:color w:val="26282F"/>
                <w:sz w:val="22"/>
                <w:szCs w:val="22"/>
              </w:rPr>
              <w:t>измер</w:t>
            </w:r>
            <w:proofErr w:type="spellEnd"/>
            <w:r w:rsidRPr="00D13509">
              <w:rPr>
                <w:rFonts w:ascii="Times New Roman" w:hAnsi="Times New Roman"/>
                <w:bCs/>
                <w:color w:val="26282F"/>
                <w:sz w:val="22"/>
                <w:szCs w:val="22"/>
              </w:rPr>
              <w:t>)</w:t>
            </w:r>
          </w:p>
        </w:tc>
        <w:tc>
          <w:tcPr>
            <w:tcW w:w="709" w:type="dxa"/>
            <w:hideMark/>
          </w:tcPr>
          <w:p w14:paraId="038F4E84" w14:textId="791993C0"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709" w:type="dxa"/>
            <w:hideMark/>
          </w:tcPr>
          <w:p w14:paraId="2BC3E24A" w14:textId="513CF2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657" w:type="dxa"/>
            <w:gridSpan w:val="2"/>
            <w:hideMark/>
          </w:tcPr>
          <w:p w14:paraId="14CCFD8A" w14:textId="2974129A"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760" w:type="dxa"/>
            <w:hideMark/>
          </w:tcPr>
          <w:p w14:paraId="172743A5" w14:textId="73CA3A1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2268" w:type="dxa"/>
            <w:hideMark/>
          </w:tcPr>
          <w:p w14:paraId="2C92D58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w:t>
            </w:r>
          </w:p>
        </w:tc>
      </w:tr>
      <w:tr w:rsidR="007A6A10" w:rsidRPr="00D13509" w14:paraId="4EA10EF2" w14:textId="77777777" w:rsidTr="00A87141">
        <w:trPr>
          <w:trHeight w:val="300"/>
        </w:trPr>
        <w:tc>
          <w:tcPr>
            <w:tcW w:w="459" w:type="dxa"/>
            <w:hideMark/>
          </w:tcPr>
          <w:p w14:paraId="2F7EBEB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hideMark/>
          </w:tcPr>
          <w:p w14:paraId="2C684921"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247" w:type="dxa"/>
            <w:hideMark/>
          </w:tcPr>
          <w:p w14:paraId="37CA431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w:t>
            </w:r>
          </w:p>
        </w:tc>
        <w:tc>
          <w:tcPr>
            <w:tcW w:w="993" w:type="dxa"/>
            <w:hideMark/>
          </w:tcPr>
          <w:p w14:paraId="657D9E5A"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w:t>
            </w:r>
          </w:p>
        </w:tc>
        <w:tc>
          <w:tcPr>
            <w:tcW w:w="992" w:type="dxa"/>
            <w:hideMark/>
          </w:tcPr>
          <w:p w14:paraId="1F30D55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w:t>
            </w:r>
          </w:p>
        </w:tc>
        <w:tc>
          <w:tcPr>
            <w:tcW w:w="800" w:type="dxa"/>
            <w:hideMark/>
          </w:tcPr>
          <w:p w14:paraId="2F751AA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w:t>
            </w:r>
          </w:p>
        </w:tc>
        <w:tc>
          <w:tcPr>
            <w:tcW w:w="897" w:type="dxa"/>
            <w:gridSpan w:val="2"/>
            <w:hideMark/>
          </w:tcPr>
          <w:p w14:paraId="3A8BA34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w:t>
            </w:r>
          </w:p>
        </w:tc>
        <w:tc>
          <w:tcPr>
            <w:tcW w:w="855" w:type="dxa"/>
            <w:gridSpan w:val="2"/>
            <w:hideMark/>
          </w:tcPr>
          <w:p w14:paraId="1A02A56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8</w:t>
            </w:r>
          </w:p>
        </w:tc>
        <w:tc>
          <w:tcPr>
            <w:tcW w:w="1842" w:type="dxa"/>
            <w:gridSpan w:val="3"/>
            <w:hideMark/>
          </w:tcPr>
          <w:p w14:paraId="12459DD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10</w:t>
            </w:r>
          </w:p>
        </w:tc>
        <w:tc>
          <w:tcPr>
            <w:tcW w:w="709" w:type="dxa"/>
            <w:hideMark/>
          </w:tcPr>
          <w:p w14:paraId="13C634D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11</w:t>
            </w:r>
          </w:p>
        </w:tc>
        <w:tc>
          <w:tcPr>
            <w:tcW w:w="709" w:type="dxa"/>
            <w:hideMark/>
          </w:tcPr>
          <w:p w14:paraId="35E5611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12</w:t>
            </w:r>
          </w:p>
        </w:tc>
        <w:tc>
          <w:tcPr>
            <w:tcW w:w="657" w:type="dxa"/>
            <w:gridSpan w:val="2"/>
            <w:hideMark/>
          </w:tcPr>
          <w:p w14:paraId="3BC9778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w:t>
            </w:r>
          </w:p>
        </w:tc>
        <w:tc>
          <w:tcPr>
            <w:tcW w:w="760" w:type="dxa"/>
            <w:hideMark/>
          </w:tcPr>
          <w:p w14:paraId="3AFC6D22"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14</w:t>
            </w:r>
          </w:p>
        </w:tc>
        <w:tc>
          <w:tcPr>
            <w:tcW w:w="2268" w:type="dxa"/>
            <w:hideMark/>
          </w:tcPr>
          <w:p w14:paraId="1BDED51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16</w:t>
            </w:r>
          </w:p>
        </w:tc>
      </w:tr>
      <w:tr w:rsidR="00006434" w:rsidRPr="00D13509" w14:paraId="5EC11629" w14:textId="77777777" w:rsidTr="00A87141">
        <w:trPr>
          <w:trHeight w:val="870"/>
        </w:trPr>
        <w:tc>
          <w:tcPr>
            <w:tcW w:w="14992" w:type="dxa"/>
            <w:gridSpan w:val="19"/>
            <w:hideMark/>
          </w:tcPr>
          <w:p w14:paraId="13C7457A"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Цель подпрограммы: - 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006434" w:rsidRPr="00D13509" w14:paraId="226FE961" w14:textId="77777777" w:rsidTr="00A87141">
        <w:trPr>
          <w:trHeight w:val="675"/>
        </w:trPr>
        <w:tc>
          <w:tcPr>
            <w:tcW w:w="14992" w:type="dxa"/>
            <w:gridSpan w:val="19"/>
            <w:hideMark/>
          </w:tcPr>
          <w:p w14:paraId="307C0F9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334A02" w:rsidRPr="00D13509" w14:paraId="5406C6F7" w14:textId="77777777" w:rsidTr="00334A02">
        <w:trPr>
          <w:trHeight w:val="463"/>
        </w:trPr>
        <w:tc>
          <w:tcPr>
            <w:tcW w:w="459" w:type="dxa"/>
            <w:vMerge w:val="restart"/>
          </w:tcPr>
          <w:p w14:paraId="3A5904EE" w14:textId="6F93E7E6"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vMerge w:val="restart"/>
          </w:tcPr>
          <w:p w14:paraId="041EFE60" w14:textId="212CB0F2"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 учреждения библиотек</w:t>
            </w:r>
          </w:p>
        </w:tc>
        <w:tc>
          <w:tcPr>
            <w:tcW w:w="1247" w:type="dxa"/>
          </w:tcPr>
          <w:p w14:paraId="3411492C" w14:textId="4DCBADD0"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1630DB7A" w14:textId="10785706" w:rsidR="00334A02"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895,8</w:t>
            </w:r>
          </w:p>
        </w:tc>
        <w:tc>
          <w:tcPr>
            <w:tcW w:w="992" w:type="dxa"/>
          </w:tcPr>
          <w:p w14:paraId="6B609D87" w14:textId="17B5E33E"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731,0</w:t>
            </w:r>
          </w:p>
        </w:tc>
        <w:tc>
          <w:tcPr>
            <w:tcW w:w="992" w:type="dxa"/>
            <w:gridSpan w:val="2"/>
          </w:tcPr>
          <w:p w14:paraId="74882572" w14:textId="5E3DBC34" w:rsidR="00334A02" w:rsidRPr="001878C2" w:rsidRDefault="00340A89"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164,8</w:t>
            </w:r>
          </w:p>
        </w:tc>
        <w:tc>
          <w:tcPr>
            <w:tcW w:w="851" w:type="dxa"/>
            <w:gridSpan w:val="2"/>
          </w:tcPr>
          <w:p w14:paraId="26118BB7" w14:textId="18E712F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A29A45B" w14:textId="5F066838"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val="restart"/>
            <w:hideMark/>
          </w:tcPr>
          <w:p w14:paraId="707604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w:t>
            </w:r>
            <w:r w:rsidRPr="00D13509">
              <w:rPr>
                <w:rFonts w:ascii="Times New Roman" w:hAnsi="Times New Roman"/>
                <w:bCs/>
                <w:color w:val="26282F"/>
                <w:sz w:val="22"/>
                <w:szCs w:val="22"/>
              </w:rPr>
              <w:lastRenderedPageBreak/>
              <w:t>льным, в общем количестве учреждений культуры и искусства, находящихся в муниципальной собственности</w:t>
            </w:r>
          </w:p>
        </w:tc>
        <w:tc>
          <w:tcPr>
            <w:tcW w:w="709" w:type="dxa"/>
            <w:vMerge w:val="restart"/>
            <w:hideMark/>
          </w:tcPr>
          <w:p w14:paraId="7A924D0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49</w:t>
            </w:r>
          </w:p>
        </w:tc>
        <w:tc>
          <w:tcPr>
            <w:tcW w:w="709" w:type="dxa"/>
            <w:vMerge w:val="restart"/>
            <w:hideMark/>
          </w:tcPr>
          <w:p w14:paraId="59A31A3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650" w:type="dxa"/>
            <w:vMerge w:val="restart"/>
            <w:hideMark/>
          </w:tcPr>
          <w:p w14:paraId="613224E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767" w:type="dxa"/>
            <w:gridSpan w:val="2"/>
            <w:vMerge w:val="restart"/>
            <w:hideMark/>
          </w:tcPr>
          <w:p w14:paraId="5BBF4341"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2268" w:type="dxa"/>
            <w:vMerge w:val="restart"/>
            <w:hideMark/>
          </w:tcPr>
          <w:p w14:paraId="0AF7806F"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w:t>
            </w:r>
            <w:r w:rsidRPr="00D13509">
              <w:rPr>
                <w:rFonts w:ascii="Times New Roman" w:hAnsi="Times New Roman"/>
                <w:bCs/>
                <w:color w:val="26282F"/>
                <w:sz w:val="22"/>
                <w:szCs w:val="22"/>
              </w:rPr>
              <w:lastRenderedPageBreak/>
              <w:t>Ивановская детская школа искусств КИМР», МКОУДО «Юрюзанская детская школа искусств КИМР»</w:t>
            </w:r>
          </w:p>
        </w:tc>
      </w:tr>
      <w:tr w:rsidR="00334A02" w:rsidRPr="00D13509" w14:paraId="424BCC00" w14:textId="77777777" w:rsidTr="00A87141">
        <w:trPr>
          <w:trHeight w:val="435"/>
        </w:trPr>
        <w:tc>
          <w:tcPr>
            <w:tcW w:w="459" w:type="dxa"/>
            <w:vMerge/>
            <w:hideMark/>
          </w:tcPr>
          <w:p w14:paraId="4114E88C"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A2A0C8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1A2EECA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1538E409" w14:textId="00ADE0D5"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4290F74D" w14:textId="5591C84E"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4E6C0A22" w14:textId="3CB8936F" w:rsidR="00334A02" w:rsidRPr="001878C2"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0,0</w:t>
            </w:r>
          </w:p>
        </w:tc>
        <w:tc>
          <w:tcPr>
            <w:tcW w:w="851" w:type="dxa"/>
            <w:gridSpan w:val="2"/>
          </w:tcPr>
          <w:p w14:paraId="21CD86EE" w14:textId="0B47373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64BE245D" w14:textId="40DF3E33"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396F4A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5197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1EBFC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FB0DF9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F7E353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C5AB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34A02" w:rsidRPr="00D13509" w14:paraId="1D27D176" w14:textId="77777777" w:rsidTr="00A87141">
        <w:trPr>
          <w:trHeight w:val="435"/>
        </w:trPr>
        <w:tc>
          <w:tcPr>
            <w:tcW w:w="459" w:type="dxa"/>
            <w:vMerge/>
            <w:hideMark/>
          </w:tcPr>
          <w:p w14:paraId="70DE053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07A504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F66195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4AE71A3D" w14:textId="46B84A21" w:rsidR="00334A02"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895,8</w:t>
            </w:r>
          </w:p>
        </w:tc>
        <w:tc>
          <w:tcPr>
            <w:tcW w:w="992" w:type="dxa"/>
            <w:hideMark/>
          </w:tcPr>
          <w:p w14:paraId="1EE664C3" w14:textId="1EFF60E0" w:rsidR="00334A02"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731,0</w:t>
            </w:r>
          </w:p>
        </w:tc>
        <w:tc>
          <w:tcPr>
            <w:tcW w:w="992" w:type="dxa"/>
            <w:gridSpan w:val="2"/>
          </w:tcPr>
          <w:p w14:paraId="07B45513" w14:textId="19AC62F2" w:rsidR="00334A02" w:rsidRPr="001878C2" w:rsidRDefault="005B249B"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1</w:t>
            </w:r>
            <w:r w:rsidR="00340A89" w:rsidRPr="001878C2">
              <w:rPr>
                <w:rFonts w:ascii="Times New Roman" w:hAnsi="Times New Roman"/>
                <w:bCs/>
                <w:color w:val="26282F"/>
                <w:sz w:val="22"/>
                <w:szCs w:val="22"/>
                <w:highlight w:val="yellow"/>
              </w:rPr>
              <w:t>64,8</w:t>
            </w:r>
          </w:p>
        </w:tc>
        <w:tc>
          <w:tcPr>
            <w:tcW w:w="851" w:type="dxa"/>
            <w:gridSpan w:val="2"/>
          </w:tcPr>
          <w:p w14:paraId="2C307147" w14:textId="461E3D01"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9766D2F" w14:textId="4F620BDC"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706710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2B611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4380AF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5088EE6"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45EF51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E43DE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B748680" w14:textId="77777777" w:rsidTr="00A87141">
        <w:trPr>
          <w:trHeight w:val="435"/>
        </w:trPr>
        <w:tc>
          <w:tcPr>
            <w:tcW w:w="459" w:type="dxa"/>
            <w:vMerge w:val="restart"/>
            <w:hideMark/>
          </w:tcPr>
          <w:p w14:paraId="1B9B7017" w14:textId="2D6CD643"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804" w:type="dxa"/>
            <w:vMerge w:val="restart"/>
            <w:hideMark/>
          </w:tcPr>
          <w:p w14:paraId="3527DC2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xml:space="preserve">Ремонт ДЦ Октябрь (фасад, система отопления, женского туалета) </w:t>
            </w:r>
          </w:p>
        </w:tc>
        <w:tc>
          <w:tcPr>
            <w:tcW w:w="1247" w:type="dxa"/>
            <w:hideMark/>
          </w:tcPr>
          <w:p w14:paraId="5534933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5CFF70ED" w14:textId="6A5FBBB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hideMark/>
          </w:tcPr>
          <w:p w14:paraId="4E9C21CB" w14:textId="5D61C3B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gridSpan w:val="2"/>
          </w:tcPr>
          <w:p w14:paraId="56C93F96" w14:textId="7D68CAA7" w:rsidR="005009EF" w:rsidRPr="004C6788"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4C6788">
              <w:rPr>
                <w:rFonts w:ascii="Times New Roman" w:hAnsi="Times New Roman"/>
                <w:bCs/>
                <w:color w:val="26282F"/>
                <w:sz w:val="22"/>
                <w:szCs w:val="22"/>
              </w:rPr>
              <w:t>0,0</w:t>
            </w:r>
          </w:p>
        </w:tc>
        <w:tc>
          <w:tcPr>
            <w:tcW w:w="851" w:type="dxa"/>
            <w:gridSpan w:val="2"/>
          </w:tcPr>
          <w:p w14:paraId="01994B57" w14:textId="1A4D97C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70EC0705" w14:textId="6E2B5E2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90C69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C48F9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6A015E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67428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2FDBA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CE9ABE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08153E55" w14:textId="77777777" w:rsidTr="00A87141">
        <w:trPr>
          <w:trHeight w:val="435"/>
        </w:trPr>
        <w:tc>
          <w:tcPr>
            <w:tcW w:w="459" w:type="dxa"/>
            <w:vMerge/>
            <w:hideMark/>
          </w:tcPr>
          <w:p w14:paraId="60589E3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42BA62E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371C16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E14E202" w14:textId="75B044A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hideMark/>
          </w:tcPr>
          <w:p w14:paraId="422F47E9" w14:textId="08B39AA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2959,6</w:t>
            </w:r>
          </w:p>
        </w:tc>
        <w:tc>
          <w:tcPr>
            <w:tcW w:w="992" w:type="dxa"/>
            <w:gridSpan w:val="2"/>
          </w:tcPr>
          <w:p w14:paraId="2AE67FAD" w14:textId="75F77BBE" w:rsidR="005009EF" w:rsidRPr="004C6788"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4C6788">
              <w:rPr>
                <w:rFonts w:ascii="Times New Roman" w:hAnsi="Times New Roman"/>
                <w:bCs/>
                <w:color w:val="26282F"/>
                <w:sz w:val="22"/>
                <w:szCs w:val="22"/>
              </w:rPr>
              <w:t>0,0</w:t>
            </w:r>
          </w:p>
        </w:tc>
        <w:tc>
          <w:tcPr>
            <w:tcW w:w="851" w:type="dxa"/>
            <w:gridSpan w:val="2"/>
          </w:tcPr>
          <w:p w14:paraId="67BCD501" w14:textId="1127451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2447A4D" w14:textId="2733C37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138D41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C2CB58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3D6AC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135AFC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3A63A1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5B47C6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7757B52" w14:textId="77777777" w:rsidTr="00A87141">
        <w:trPr>
          <w:trHeight w:val="435"/>
        </w:trPr>
        <w:tc>
          <w:tcPr>
            <w:tcW w:w="459" w:type="dxa"/>
            <w:vMerge w:val="restart"/>
            <w:hideMark/>
          </w:tcPr>
          <w:p w14:paraId="3204FE39" w14:textId="036FD5C3"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3</w:t>
            </w:r>
          </w:p>
        </w:tc>
        <w:tc>
          <w:tcPr>
            <w:tcW w:w="1804" w:type="dxa"/>
            <w:vMerge w:val="restart"/>
            <w:hideMark/>
          </w:tcPr>
          <w:p w14:paraId="0499A52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roofErr w:type="spellStart"/>
            <w:r w:rsidRPr="00A7506A">
              <w:rPr>
                <w:rFonts w:ascii="Times New Roman" w:hAnsi="Times New Roman"/>
                <w:bCs/>
                <w:color w:val="26282F"/>
                <w:sz w:val="22"/>
                <w:szCs w:val="22"/>
              </w:rPr>
              <w:t>Благоустроительные</w:t>
            </w:r>
            <w:proofErr w:type="spellEnd"/>
            <w:r w:rsidRPr="00A7506A">
              <w:rPr>
                <w:rFonts w:ascii="Times New Roman" w:hAnsi="Times New Roman"/>
                <w:bCs/>
                <w:color w:val="26282F"/>
                <w:sz w:val="22"/>
                <w:szCs w:val="22"/>
              </w:rPr>
              <w:t xml:space="preserve"> </w:t>
            </w:r>
            <w:proofErr w:type="gramStart"/>
            <w:r w:rsidRPr="00A7506A">
              <w:rPr>
                <w:rFonts w:ascii="Times New Roman" w:hAnsi="Times New Roman"/>
                <w:bCs/>
                <w:color w:val="26282F"/>
                <w:sz w:val="22"/>
                <w:szCs w:val="22"/>
              </w:rPr>
              <w:t>работы  и</w:t>
            </w:r>
            <w:proofErr w:type="gramEnd"/>
            <w:r w:rsidRPr="00A7506A">
              <w:rPr>
                <w:rFonts w:ascii="Times New Roman" w:hAnsi="Times New Roman"/>
                <w:bCs/>
                <w:color w:val="26282F"/>
                <w:sz w:val="22"/>
                <w:szCs w:val="22"/>
              </w:rPr>
              <w:t xml:space="preserve"> ремонт в ДК </w:t>
            </w:r>
            <w:proofErr w:type="spellStart"/>
            <w:r w:rsidRPr="00A7506A">
              <w:rPr>
                <w:rFonts w:ascii="Times New Roman" w:hAnsi="Times New Roman"/>
                <w:bCs/>
                <w:color w:val="26282F"/>
                <w:sz w:val="22"/>
                <w:szCs w:val="22"/>
              </w:rPr>
              <w:t>г.Катав</w:t>
            </w:r>
            <w:proofErr w:type="spellEnd"/>
            <w:r w:rsidRPr="00A7506A">
              <w:rPr>
                <w:rFonts w:ascii="Times New Roman" w:hAnsi="Times New Roman"/>
                <w:bCs/>
                <w:color w:val="26282F"/>
                <w:sz w:val="22"/>
                <w:szCs w:val="22"/>
              </w:rPr>
              <w:t>-Ивановска.</w:t>
            </w:r>
          </w:p>
        </w:tc>
        <w:tc>
          <w:tcPr>
            <w:tcW w:w="1247" w:type="dxa"/>
            <w:hideMark/>
          </w:tcPr>
          <w:p w14:paraId="156197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5C0B08AB" w14:textId="385BBB6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hideMark/>
          </w:tcPr>
          <w:p w14:paraId="2E5861BD" w14:textId="4047612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gridSpan w:val="2"/>
          </w:tcPr>
          <w:p w14:paraId="0FAA4C6E" w14:textId="6A49919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tcPr>
          <w:p w14:paraId="1342D75A" w14:textId="269A5E5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64C64CD" w14:textId="613A15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F20850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9C38C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D3C19D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5B73E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F1B4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76CE4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0612265" w14:textId="77777777" w:rsidTr="00A87141">
        <w:trPr>
          <w:trHeight w:val="435"/>
        </w:trPr>
        <w:tc>
          <w:tcPr>
            <w:tcW w:w="459" w:type="dxa"/>
            <w:vMerge/>
            <w:hideMark/>
          </w:tcPr>
          <w:p w14:paraId="2108E6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D765A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07229A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66B435F1" w14:textId="275F90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2A8655C3" w14:textId="5EF8175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7E94F34D" w14:textId="2364164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noWrap/>
          </w:tcPr>
          <w:p w14:paraId="3346CC88" w14:textId="30E4D75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E21451D" w14:textId="6536CE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FDC76C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7C656C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EFB4AD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972BEF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215180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0B58FF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2B2FEF4" w14:textId="77777777" w:rsidTr="00A87141">
        <w:trPr>
          <w:trHeight w:val="435"/>
        </w:trPr>
        <w:tc>
          <w:tcPr>
            <w:tcW w:w="459" w:type="dxa"/>
            <w:vMerge/>
            <w:hideMark/>
          </w:tcPr>
          <w:p w14:paraId="4971357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71DCA1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CDF7BD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54A002D6" w14:textId="55B4EA9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hideMark/>
          </w:tcPr>
          <w:p w14:paraId="1999AA14" w14:textId="1445D53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5938,3</w:t>
            </w:r>
          </w:p>
        </w:tc>
        <w:tc>
          <w:tcPr>
            <w:tcW w:w="992" w:type="dxa"/>
            <w:gridSpan w:val="2"/>
          </w:tcPr>
          <w:p w14:paraId="371E8F0B" w14:textId="51B70D9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851" w:type="dxa"/>
            <w:gridSpan w:val="2"/>
          </w:tcPr>
          <w:p w14:paraId="2A62614E" w14:textId="6F97873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1B3BABAE" w14:textId="36AACBC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3E715A5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DA34D1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D0450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F47A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1F92F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2E4FA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79441FF" w14:textId="77777777" w:rsidTr="00A87141">
        <w:trPr>
          <w:trHeight w:val="435"/>
        </w:trPr>
        <w:tc>
          <w:tcPr>
            <w:tcW w:w="459" w:type="dxa"/>
            <w:vMerge w:val="restart"/>
            <w:hideMark/>
          </w:tcPr>
          <w:p w14:paraId="27D50E82" w14:textId="53EA16B0"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w:t>
            </w:r>
          </w:p>
        </w:tc>
        <w:tc>
          <w:tcPr>
            <w:tcW w:w="1804" w:type="dxa"/>
            <w:vMerge w:val="restart"/>
            <w:hideMark/>
          </w:tcPr>
          <w:p w14:paraId="339A53B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Строительство Культурно-досугового центра «Маяк</w:t>
            </w:r>
          </w:p>
        </w:tc>
        <w:tc>
          <w:tcPr>
            <w:tcW w:w="1247" w:type="dxa"/>
            <w:hideMark/>
          </w:tcPr>
          <w:p w14:paraId="4289653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2BFC1C56" w14:textId="2DBF8C6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62000,0</w:t>
            </w:r>
          </w:p>
        </w:tc>
        <w:tc>
          <w:tcPr>
            <w:tcW w:w="992" w:type="dxa"/>
            <w:hideMark/>
          </w:tcPr>
          <w:p w14:paraId="01D7DBAC" w14:textId="013DA8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30000,0</w:t>
            </w:r>
          </w:p>
        </w:tc>
        <w:tc>
          <w:tcPr>
            <w:tcW w:w="992" w:type="dxa"/>
            <w:gridSpan w:val="2"/>
          </w:tcPr>
          <w:p w14:paraId="51131373" w14:textId="601BAA5F" w:rsidR="005009EF" w:rsidRPr="004C6788"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4C6788">
              <w:rPr>
                <w:rFonts w:ascii="Times New Roman" w:hAnsi="Times New Roman"/>
                <w:bCs/>
                <w:color w:val="26282F"/>
                <w:sz w:val="22"/>
                <w:szCs w:val="22"/>
                <w:highlight w:val="yellow"/>
              </w:rPr>
              <w:t>32000,0</w:t>
            </w:r>
          </w:p>
        </w:tc>
        <w:tc>
          <w:tcPr>
            <w:tcW w:w="851" w:type="dxa"/>
            <w:gridSpan w:val="2"/>
          </w:tcPr>
          <w:p w14:paraId="63DE04EF" w14:textId="580E44D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77033B8" w14:textId="5A98129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1A05DA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34ADE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00242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078AC9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823A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13BA0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4F61677" w14:textId="77777777" w:rsidTr="00A87141">
        <w:trPr>
          <w:trHeight w:val="435"/>
        </w:trPr>
        <w:tc>
          <w:tcPr>
            <w:tcW w:w="459" w:type="dxa"/>
            <w:vMerge/>
            <w:hideMark/>
          </w:tcPr>
          <w:p w14:paraId="4DB49A9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49B939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F79973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6AAFBE2" w14:textId="48DA5898" w:rsidR="005009EF" w:rsidRPr="00A7506A" w:rsidRDefault="003B42BC"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10654,0</w:t>
            </w:r>
          </w:p>
        </w:tc>
        <w:tc>
          <w:tcPr>
            <w:tcW w:w="992" w:type="dxa"/>
            <w:hideMark/>
          </w:tcPr>
          <w:p w14:paraId="188E0451" w14:textId="5D97EF3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6404,0</w:t>
            </w:r>
          </w:p>
        </w:tc>
        <w:tc>
          <w:tcPr>
            <w:tcW w:w="992" w:type="dxa"/>
            <w:gridSpan w:val="2"/>
          </w:tcPr>
          <w:p w14:paraId="1B484A9B" w14:textId="2BA8C9F2" w:rsidR="005009EF" w:rsidRPr="004C6788"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4C6788">
              <w:rPr>
                <w:rFonts w:ascii="Times New Roman" w:hAnsi="Times New Roman"/>
                <w:bCs/>
                <w:color w:val="26282F"/>
                <w:sz w:val="22"/>
                <w:szCs w:val="22"/>
                <w:highlight w:val="yellow"/>
              </w:rPr>
              <w:t>4</w:t>
            </w:r>
            <w:r w:rsidR="005A5A78" w:rsidRPr="004C6788">
              <w:rPr>
                <w:rFonts w:ascii="Times New Roman" w:hAnsi="Times New Roman"/>
                <w:bCs/>
                <w:color w:val="26282F"/>
                <w:sz w:val="22"/>
                <w:szCs w:val="22"/>
                <w:highlight w:val="yellow"/>
              </w:rPr>
              <w:t>250</w:t>
            </w:r>
            <w:r w:rsidRPr="004C6788">
              <w:rPr>
                <w:rFonts w:ascii="Times New Roman" w:hAnsi="Times New Roman"/>
                <w:bCs/>
                <w:color w:val="26282F"/>
                <w:sz w:val="22"/>
                <w:szCs w:val="22"/>
                <w:highlight w:val="yellow"/>
              </w:rPr>
              <w:t>,0</w:t>
            </w:r>
          </w:p>
        </w:tc>
        <w:tc>
          <w:tcPr>
            <w:tcW w:w="851" w:type="dxa"/>
            <w:gridSpan w:val="2"/>
          </w:tcPr>
          <w:p w14:paraId="3F62D21C" w14:textId="22804AD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D233FAF" w14:textId="591260F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A5908C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B3E53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E083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C3CE7A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79030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9BDE4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F2ECFCC" w14:textId="77777777" w:rsidTr="00A87141">
        <w:trPr>
          <w:trHeight w:val="435"/>
        </w:trPr>
        <w:tc>
          <w:tcPr>
            <w:tcW w:w="459" w:type="dxa"/>
            <w:vMerge/>
            <w:hideMark/>
          </w:tcPr>
          <w:p w14:paraId="1FC8CF3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C3224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A08380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0859F375" w14:textId="654210E2" w:rsidR="005009EF" w:rsidRPr="00A7506A" w:rsidRDefault="003B42BC" w:rsidP="003B42BC">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72654,0</w:t>
            </w:r>
          </w:p>
        </w:tc>
        <w:tc>
          <w:tcPr>
            <w:tcW w:w="992" w:type="dxa"/>
            <w:hideMark/>
          </w:tcPr>
          <w:p w14:paraId="7DDD8899" w14:textId="3896CA4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36404,0</w:t>
            </w:r>
          </w:p>
        </w:tc>
        <w:tc>
          <w:tcPr>
            <w:tcW w:w="992" w:type="dxa"/>
            <w:gridSpan w:val="2"/>
          </w:tcPr>
          <w:p w14:paraId="36CE3F28" w14:textId="495503DF" w:rsidR="005009EF" w:rsidRPr="004C6788"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4C6788">
              <w:rPr>
                <w:rFonts w:ascii="Times New Roman" w:hAnsi="Times New Roman"/>
                <w:bCs/>
                <w:color w:val="26282F"/>
                <w:sz w:val="22"/>
                <w:szCs w:val="22"/>
                <w:highlight w:val="yellow"/>
              </w:rPr>
              <w:t>36</w:t>
            </w:r>
            <w:r w:rsidR="005A5A78" w:rsidRPr="004C6788">
              <w:rPr>
                <w:rFonts w:ascii="Times New Roman" w:hAnsi="Times New Roman"/>
                <w:bCs/>
                <w:color w:val="26282F"/>
                <w:sz w:val="22"/>
                <w:szCs w:val="22"/>
                <w:highlight w:val="yellow"/>
              </w:rPr>
              <w:t>250</w:t>
            </w:r>
            <w:r w:rsidRPr="004C6788">
              <w:rPr>
                <w:rFonts w:ascii="Times New Roman" w:hAnsi="Times New Roman"/>
                <w:bCs/>
                <w:color w:val="26282F"/>
                <w:sz w:val="22"/>
                <w:szCs w:val="22"/>
                <w:highlight w:val="yellow"/>
              </w:rPr>
              <w:t>,0</w:t>
            </w:r>
          </w:p>
        </w:tc>
        <w:tc>
          <w:tcPr>
            <w:tcW w:w="851" w:type="dxa"/>
            <w:gridSpan w:val="2"/>
          </w:tcPr>
          <w:p w14:paraId="2159B8D3" w14:textId="56E167B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A144196" w14:textId="14234D6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A7A759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FCE5B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054D2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96CFF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589E5E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4997B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1B5929B" w14:textId="77777777" w:rsidTr="00A87141">
        <w:trPr>
          <w:trHeight w:val="435"/>
        </w:trPr>
        <w:tc>
          <w:tcPr>
            <w:tcW w:w="459" w:type="dxa"/>
            <w:vMerge w:val="restart"/>
            <w:hideMark/>
          </w:tcPr>
          <w:p w14:paraId="31E68FAA" w14:textId="2AD7C69B"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w:t>
            </w:r>
          </w:p>
        </w:tc>
        <w:tc>
          <w:tcPr>
            <w:tcW w:w="1804" w:type="dxa"/>
            <w:vMerge w:val="restart"/>
            <w:hideMark/>
          </w:tcPr>
          <w:p w14:paraId="75223C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w:t>
            </w:r>
            <w:proofErr w:type="spellStart"/>
            <w:r w:rsidRPr="00A7506A">
              <w:rPr>
                <w:rFonts w:ascii="Times New Roman" w:hAnsi="Times New Roman"/>
                <w:bCs/>
                <w:color w:val="26282F"/>
                <w:sz w:val="22"/>
                <w:szCs w:val="22"/>
              </w:rPr>
              <w:t>Катавка</w:t>
            </w:r>
            <w:proofErr w:type="spellEnd"/>
            <w:r w:rsidRPr="00A7506A">
              <w:rPr>
                <w:rFonts w:ascii="Times New Roman" w:hAnsi="Times New Roman"/>
                <w:bCs/>
                <w:color w:val="26282F"/>
                <w:sz w:val="22"/>
                <w:szCs w:val="22"/>
              </w:rPr>
              <w:t>, ул. Советская, д. 46</w:t>
            </w:r>
          </w:p>
        </w:tc>
        <w:tc>
          <w:tcPr>
            <w:tcW w:w="1247" w:type="dxa"/>
            <w:hideMark/>
          </w:tcPr>
          <w:p w14:paraId="3D715EF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4155450F" w14:textId="313026C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434,0</w:t>
            </w:r>
          </w:p>
        </w:tc>
        <w:tc>
          <w:tcPr>
            <w:tcW w:w="992" w:type="dxa"/>
            <w:hideMark/>
          </w:tcPr>
          <w:p w14:paraId="7F4718AD" w14:textId="6BB87CA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434,0</w:t>
            </w:r>
          </w:p>
        </w:tc>
        <w:tc>
          <w:tcPr>
            <w:tcW w:w="992" w:type="dxa"/>
            <w:gridSpan w:val="2"/>
          </w:tcPr>
          <w:p w14:paraId="658AA8F2" w14:textId="553C421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3802EBF" w14:textId="0685FD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78E1F44" w14:textId="176E081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B0558B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728BC8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D6017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D029AA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7F2E40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22E35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2ECDA97" w14:textId="77777777" w:rsidTr="00A87141">
        <w:trPr>
          <w:trHeight w:val="435"/>
        </w:trPr>
        <w:tc>
          <w:tcPr>
            <w:tcW w:w="459" w:type="dxa"/>
            <w:vMerge/>
            <w:hideMark/>
          </w:tcPr>
          <w:p w14:paraId="6DC6133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2DBD35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6485B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40D9A10B" w14:textId="1A190F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52,0</w:t>
            </w:r>
          </w:p>
        </w:tc>
        <w:tc>
          <w:tcPr>
            <w:tcW w:w="992" w:type="dxa"/>
            <w:hideMark/>
          </w:tcPr>
          <w:p w14:paraId="7803F9FC" w14:textId="03C9A9C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52,0</w:t>
            </w:r>
          </w:p>
        </w:tc>
        <w:tc>
          <w:tcPr>
            <w:tcW w:w="992" w:type="dxa"/>
            <w:gridSpan w:val="2"/>
          </w:tcPr>
          <w:p w14:paraId="4B9A3454" w14:textId="03BF72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5D6570D" w14:textId="5D5D0CB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AD67413" w14:textId="73384E0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706006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4AE7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8EEA4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5BEE96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80E04E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C5B63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CE4A26D" w14:textId="77777777" w:rsidTr="00A87141">
        <w:trPr>
          <w:trHeight w:val="435"/>
        </w:trPr>
        <w:tc>
          <w:tcPr>
            <w:tcW w:w="459" w:type="dxa"/>
            <w:vMerge/>
            <w:hideMark/>
          </w:tcPr>
          <w:p w14:paraId="238A8E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58C6E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771469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5FADB990" w14:textId="5CDB4EB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486,0</w:t>
            </w:r>
          </w:p>
        </w:tc>
        <w:tc>
          <w:tcPr>
            <w:tcW w:w="992" w:type="dxa"/>
            <w:hideMark/>
          </w:tcPr>
          <w:p w14:paraId="26B4B7AF" w14:textId="41D5819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486,0</w:t>
            </w:r>
          </w:p>
        </w:tc>
        <w:tc>
          <w:tcPr>
            <w:tcW w:w="992" w:type="dxa"/>
            <w:gridSpan w:val="2"/>
          </w:tcPr>
          <w:p w14:paraId="7DF77D67" w14:textId="628AEBD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A92C78A" w14:textId="55BEE54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BFDBB00" w14:textId="5215C12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1A3A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ECBA19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50284E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B17F7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073C14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AAFFF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0F518679" w14:textId="77777777" w:rsidTr="00A87141">
        <w:trPr>
          <w:trHeight w:val="435"/>
        </w:trPr>
        <w:tc>
          <w:tcPr>
            <w:tcW w:w="459" w:type="dxa"/>
            <w:vMerge w:val="restart"/>
            <w:hideMark/>
          </w:tcPr>
          <w:p w14:paraId="0A37EAF2" w14:textId="6E48BF15"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w:t>
            </w:r>
          </w:p>
        </w:tc>
        <w:tc>
          <w:tcPr>
            <w:tcW w:w="1804" w:type="dxa"/>
            <w:vMerge w:val="restart"/>
            <w:hideMark/>
          </w:tcPr>
          <w:p w14:paraId="1E3CF3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Разработка ПСД на капитальный ремонт здания Муниципальное казенное образовательное учреждение дополнительног</w:t>
            </w:r>
            <w:r w:rsidRPr="00A7506A">
              <w:rPr>
                <w:rFonts w:ascii="Times New Roman" w:hAnsi="Times New Roman"/>
                <w:bCs/>
                <w:color w:val="26282F"/>
                <w:sz w:val="22"/>
                <w:szCs w:val="22"/>
              </w:rPr>
              <w:lastRenderedPageBreak/>
              <w:t>о образования "Катав-Ивановская детская школа искусств Катав-Ивановского муниципального района"</w:t>
            </w:r>
          </w:p>
        </w:tc>
        <w:tc>
          <w:tcPr>
            <w:tcW w:w="1247" w:type="dxa"/>
            <w:hideMark/>
          </w:tcPr>
          <w:p w14:paraId="23694C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ФБ+ОБ</w:t>
            </w:r>
          </w:p>
        </w:tc>
        <w:tc>
          <w:tcPr>
            <w:tcW w:w="993" w:type="dxa"/>
          </w:tcPr>
          <w:p w14:paraId="19A16844" w14:textId="4855320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1338,0</w:t>
            </w:r>
          </w:p>
        </w:tc>
        <w:tc>
          <w:tcPr>
            <w:tcW w:w="992" w:type="dxa"/>
            <w:hideMark/>
          </w:tcPr>
          <w:p w14:paraId="6029ABF4" w14:textId="1BDC0E8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1338,0</w:t>
            </w:r>
          </w:p>
        </w:tc>
        <w:tc>
          <w:tcPr>
            <w:tcW w:w="992" w:type="dxa"/>
            <w:gridSpan w:val="2"/>
          </w:tcPr>
          <w:p w14:paraId="39B692C5" w14:textId="543947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2C297552" w14:textId="49157A4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D8697E4" w14:textId="4D6F023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5A735AD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71F8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D4E786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66E2BF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B9951B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E88C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DEAE628" w14:textId="77777777" w:rsidTr="00A87141">
        <w:trPr>
          <w:trHeight w:val="435"/>
        </w:trPr>
        <w:tc>
          <w:tcPr>
            <w:tcW w:w="459" w:type="dxa"/>
            <w:vMerge/>
            <w:hideMark/>
          </w:tcPr>
          <w:p w14:paraId="45A088D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AAE01A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0837A2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0EF2135F" w14:textId="4062DFB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28,4</w:t>
            </w:r>
          </w:p>
        </w:tc>
        <w:tc>
          <w:tcPr>
            <w:tcW w:w="992" w:type="dxa"/>
            <w:hideMark/>
          </w:tcPr>
          <w:p w14:paraId="77DDD7E2" w14:textId="4CAAF15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28,4</w:t>
            </w:r>
          </w:p>
        </w:tc>
        <w:tc>
          <w:tcPr>
            <w:tcW w:w="992" w:type="dxa"/>
            <w:gridSpan w:val="2"/>
          </w:tcPr>
          <w:p w14:paraId="14AFF808" w14:textId="34751B6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3DCB195B" w14:textId="5801F4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39898B8" w14:textId="36B4F15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7F78C8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ED6478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83926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B9542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827FF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EA5138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61AEDF7" w14:textId="77777777" w:rsidTr="00A87141">
        <w:trPr>
          <w:trHeight w:val="1215"/>
        </w:trPr>
        <w:tc>
          <w:tcPr>
            <w:tcW w:w="459" w:type="dxa"/>
            <w:vMerge/>
            <w:hideMark/>
          </w:tcPr>
          <w:p w14:paraId="578C445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B2716E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5A6461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6DC3767" w14:textId="2959AEF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1366,4</w:t>
            </w:r>
          </w:p>
        </w:tc>
        <w:tc>
          <w:tcPr>
            <w:tcW w:w="992" w:type="dxa"/>
            <w:hideMark/>
          </w:tcPr>
          <w:p w14:paraId="394629BC" w14:textId="106905B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1366,4</w:t>
            </w:r>
          </w:p>
        </w:tc>
        <w:tc>
          <w:tcPr>
            <w:tcW w:w="992" w:type="dxa"/>
            <w:gridSpan w:val="2"/>
          </w:tcPr>
          <w:p w14:paraId="53BBD76E" w14:textId="0BA80D5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8447166" w14:textId="5E0052A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4BF391D" w14:textId="569C608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6FD193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BD9C0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1706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4F9D8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A5A189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0F0849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44DBCB9" w14:textId="77777777" w:rsidTr="00A87141">
        <w:trPr>
          <w:trHeight w:val="435"/>
        </w:trPr>
        <w:tc>
          <w:tcPr>
            <w:tcW w:w="459" w:type="dxa"/>
            <w:vMerge w:val="restart"/>
            <w:hideMark/>
          </w:tcPr>
          <w:p w14:paraId="62281297" w14:textId="50A3AFC3"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7</w:t>
            </w:r>
          </w:p>
        </w:tc>
        <w:tc>
          <w:tcPr>
            <w:tcW w:w="1804" w:type="dxa"/>
            <w:vMerge w:val="restart"/>
            <w:hideMark/>
          </w:tcPr>
          <w:p w14:paraId="365E205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Укрепление материально-технической базы и оснащения оборудованием детских школ искусств</w:t>
            </w:r>
          </w:p>
        </w:tc>
        <w:tc>
          <w:tcPr>
            <w:tcW w:w="1247" w:type="dxa"/>
            <w:hideMark/>
          </w:tcPr>
          <w:p w14:paraId="540BA29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5D6A4849" w14:textId="2C7FBE4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3671,9</w:t>
            </w:r>
          </w:p>
        </w:tc>
        <w:tc>
          <w:tcPr>
            <w:tcW w:w="992" w:type="dxa"/>
            <w:hideMark/>
          </w:tcPr>
          <w:p w14:paraId="5163FDE6" w14:textId="2EB3DF9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0410312E" w14:textId="45CA133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C3B7644" w14:textId="55A2D91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3671,9</w:t>
            </w:r>
          </w:p>
        </w:tc>
        <w:tc>
          <w:tcPr>
            <w:tcW w:w="864" w:type="dxa"/>
            <w:gridSpan w:val="3"/>
          </w:tcPr>
          <w:p w14:paraId="103516A0" w14:textId="316912B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0F0E3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4DE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6F419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D83BBE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1CBD2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C6B1D3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FFD099B" w14:textId="77777777" w:rsidTr="00A87141">
        <w:trPr>
          <w:trHeight w:val="435"/>
        </w:trPr>
        <w:tc>
          <w:tcPr>
            <w:tcW w:w="459" w:type="dxa"/>
            <w:vMerge/>
            <w:hideMark/>
          </w:tcPr>
          <w:p w14:paraId="254DDFF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7951F7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EE57FF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56BB944" w14:textId="6A65CA2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367,2</w:t>
            </w:r>
          </w:p>
        </w:tc>
        <w:tc>
          <w:tcPr>
            <w:tcW w:w="992" w:type="dxa"/>
            <w:hideMark/>
          </w:tcPr>
          <w:p w14:paraId="40AF53EC" w14:textId="014ED34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1336612" w14:textId="51765BF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4BDF7224" w14:textId="1680178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367,2</w:t>
            </w:r>
          </w:p>
        </w:tc>
        <w:tc>
          <w:tcPr>
            <w:tcW w:w="864" w:type="dxa"/>
            <w:gridSpan w:val="3"/>
          </w:tcPr>
          <w:p w14:paraId="562AB25B" w14:textId="502C9AD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105CA9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3A99B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128C40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3F5D8C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98A0AA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B8A9ED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644A7544" w14:textId="77777777" w:rsidTr="00A87141">
        <w:trPr>
          <w:trHeight w:val="360"/>
        </w:trPr>
        <w:tc>
          <w:tcPr>
            <w:tcW w:w="459" w:type="dxa"/>
            <w:vMerge/>
            <w:hideMark/>
          </w:tcPr>
          <w:p w14:paraId="4966552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DE7F5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3C7AD8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4E580E98" w14:textId="52070EF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4039,1</w:t>
            </w:r>
          </w:p>
        </w:tc>
        <w:tc>
          <w:tcPr>
            <w:tcW w:w="992" w:type="dxa"/>
            <w:hideMark/>
          </w:tcPr>
          <w:p w14:paraId="2334CA3E" w14:textId="1CE7B05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3B3F6B04" w14:textId="4F1859C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AF93EAA" w14:textId="21EBA7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4039,1</w:t>
            </w:r>
          </w:p>
        </w:tc>
        <w:tc>
          <w:tcPr>
            <w:tcW w:w="864" w:type="dxa"/>
            <w:gridSpan w:val="3"/>
          </w:tcPr>
          <w:p w14:paraId="16E5BACE" w14:textId="3FA2C01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4D0D59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440404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EDBEF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EC3591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73E18C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28430A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F783E7F" w14:textId="77777777" w:rsidTr="00A87141">
        <w:trPr>
          <w:trHeight w:val="315"/>
        </w:trPr>
        <w:tc>
          <w:tcPr>
            <w:tcW w:w="459" w:type="dxa"/>
            <w:vMerge w:val="restart"/>
            <w:hideMark/>
          </w:tcPr>
          <w:p w14:paraId="1781974F" w14:textId="1AACB0E4"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8</w:t>
            </w:r>
          </w:p>
        </w:tc>
        <w:tc>
          <w:tcPr>
            <w:tcW w:w="1804" w:type="dxa"/>
            <w:vMerge w:val="restart"/>
            <w:hideMark/>
          </w:tcPr>
          <w:p w14:paraId="619670D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Ремонтные работы в клубе Верх-</w:t>
            </w:r>
            <w:proofErr w:type="spellStart"/>
            <w:r w:rsidRPr="00A7506A">
              <w:rPr>
                <w:rFonts w:ascii="Times New Roman" w:hAnsi="Times New Roman"/>
                <w:bCs/>
                <w:color w:val="26282F"/>
                <w:sz w:val="22"/>
                <w:szCs w:val="22"/>
              </w:rPr>
              <w:t>Катавского</w:t>
            </w:r>
            <w:proofErr w:type="spellEnd"/>
            <w:r w:rsidRPr="00A7506A">
              <w:rPr>
                <w:rFonts w:ascii="Times New Roman" w:hAnsi="Times New Roman"/>
                <w:bCs/>
                <w:color w:val="26282F"/>
                <w:sz w:val="22"/>
                <w:szCs w:val="22"/>
              </w:rPr>
              <w:t xml:space="preserve"> СП</w:t>
            </w:r>
          </w:p>
        </w:tc>
        <w:tc>
          <w:tcPr>
            <w:tcW w:w="1247" w:type="dxa"/>
            <w:hideMark/>
          </w:tcPr>
          <w:p w14:paraId="6374AC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0E17BD27" w14:textId="2A813EA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hideMark/>
          </w:tcPr>
          <w:p w14:paraId="3FC03D1C" w14:textId="35D1AF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4CF54100" w14:textId="6F7428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7CB7111" w14:textId="4B41508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2BD91BC" w14:textId="3E78EC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B4246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88677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9AB0E7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2565EB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67C85E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8772FF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7DBFFE0" w14:textId="77777777" w:rsidTr="00A87141">
        <w:trPr>
          <w:trHeight w:val="300"/>
        </w:trPr>
        <w:tc>
          <w:tcPr>
            <w:tcW w:w="459" w:type="dxa"/>
            <w:vMerge/>
            <w:hideMark/>
          </w:tcPr>
          <w:p w14:paraId="33025C3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C9867C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DD2D15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1BB563A7" w14:textId="2D28218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hideMark/>
          </w:tcPr>
          <w:p w14:paraId="18BCB2F2" w14:textId="210EDE0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gridSpan w:val="2"/>
          </w:tcPr>
          <w:p w14:paraId="1A29A703" w14:textId="7FCC21E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4AF8E14D" w14:textId="23BBDC1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8E81E30" w14:textId="4004EDB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BDF660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9689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50D56A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BC2CFC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BAA40E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140A3E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86F0456" w14:textId="77777777" w:rsidTr="00A87141">
        <w:trPr>
          <w:trHeight w:val="330"/>
        </w:trPr>
        <w:tc>
          <w:tcPr>
            <w:tcW w:w="459" w:type="dxa"/>
            <w:vMerge/>
            <w:hideMark/>
          </w:tcPr>
          <w:p w14:paraId="2DF4081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5E670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46D660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23EFCA0D" w14:textId="5E66402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hideMark/>
          </w:tcPr>
          <w:p w14:paraId="41270E7E" w14:textId="1F9C67F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522,9</w:t>
            </w:r>
          </w:p>
        </w:tc>
        <w:tc>
          <w:tcPr>
            <w:tcW w:w="992" w:type="dxa"/>
            <w:gridSpan w:val="2"/>
          </w:tcPr>
          <w:p w14:paraId="1263D357" w14:textId="55996A0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1AAF62BC" w14:textId="78F6E79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56B8DA1" w14:textId="18205F6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FBBF45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89A523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50542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BB85B8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9BB58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D614A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6FB2AC8" w14:textId="77777777" w:rsidTr="00A87141">
        <w:trPr>
          <w:trHeight w:val="435"/>
        </w:trPr>
        <w:tc>
          <w:tcPr>
            <w:tcW w:w="459" w:type="dxa"/>
            <w:vMerge w:val="restart"/>
            <w:hideMark/>
          </w:tcPr>
          <w:p w14:paraId="560651AD" w14:textId="775406F5" w:rsidR="005009EF" w:rsidRPr="00A7506A"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9</w:t>
            </w:r>
          </w:p>
        </w:tc>
        <w:tc>
          <w:tcPr>
            <w:tcW w:w="1804" w:type="dxa"/>
            <w:vMerge w:val="restart"/>
            <w:hideMark/>
          </w:tcPr>
          <w:p w14:paraId="4B782C32" w14:textId="761CD4A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Ремонт входной группы и пандуса в клубе Лесного СП</w:t>
            </w:r>
          </w:p>
        </w:tc>
        <w:tc>
          <w:tcPr>
            <w:tcW w:w="1247" w:type="dxa"/>
            <w:hideMark/>
          </w:tcPr>
          <w:p w14:paraId="5C44458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422CB4FF" w14:textId="1E9857F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482869C3" w14:textId="7C99C5C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16E307C" w14:textId="44D8C19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B46EC4D" w14:textId="331EB2F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AE404FD" w14:textId="2CF87E5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426025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4321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71C96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A48981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DFE6C4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FC0EAC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E895E6A" w14:textId="77777777" w:rsidTr="00A87141">
        <w:trPr>
          <w:trHeight w:val="435"/>
        </w:trPr>
        <w:tc>
          <w:tcPr>
            <w:tcW w:w="459" w:type="dxa"/>
            <w:vMerge/>
            <w:hideMark/>
          </w:tcPr>
          <w:p w14:paraId="2CA522B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632453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196FED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8BA609A" w14:textId="41F4A9D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hideMark/>
          </w:tcPr>
          <w:p w14:paraId="2118FB7E" w14:textId="3BE44EA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gridSpan w:val="2"/>
          </w:tcPr>
          <w:p w14:paraId="5674DAE0" w14:textId="02880AC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BFDB5DD" w14:textId="3BC583E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F36CE1B" w14:textId="5413582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A5C586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3B7920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8E12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6692056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AE7479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D6388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38AA8C4F" w14:textId="77777777" w:rsidTr="00A87141">
        <w:trPr>
          <w:trHeight w:val="435"/>
        </w:trPr>
        <w:tc>
          <w:tcPr>
            <w:tcW w:w="459" w:type="dxa"/>
            <w:vMerge/>
            <w:hideMark/>
          </w:tcPr>
          <w:p w14:paraId="56F7F2A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125E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5EE25E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C317B8B" w14:textId="56D59F7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hideMark/>
          </w:tcPr>
          <w:p w14:paraId="515D5A4D" w14:textId="44F55F8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288,4</w:t>
            </w:r>
          </w:p>
        </w:tc>
        <w:tc>
          <w:tcPr>
            <w:tcW w:w="992" w:type="dxa"/>
            <w:gridSpan w:val="2"/>
          </w:tcPr>
          <w:p w14:paraId="055E1331" w14:textId="3812E01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51302C4" w14:textId="23630A2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55DC303" w14:textId="052978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6ED5B9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ADFC0D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4F5E42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83E832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13A915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6981F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21359EE" w14:textId="77777777" w:rsidTr="00A87141">
        <w:trPr>
          <w:trHeight w:val="435"/>
        </w:trPr>
        <w:tc>
          <w:tcPr>
            <w:tcW w:w="459" w:type="dxa"/>
            <w:vMerge w:val="restart"/>
            <w:hideMark/>
          </w:tcPr>
          <w:p w14:paraId="01D58E6A" w14:textId="0D6AB9F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334A02" w:rsidRPr="00A7506A">
              <w:rPr>
                <w:rFonts w:ascii="Times New Roman" w:hAnsi="Times New Roman"/>
                <w:bCs/>
                <w:color w:val="26282F"/>
                <w:sz w:val="22"/>
                <w:szCs w:val="22"/>
              </w:rPr>
              <w:t>0</w:t>
            </w:r>
          </w:p>
        </w:tc>
        <w:tc>
          <w:tcPr>
            <w:tcW w:w="1804" w:type="dxa"/>
            <w:vMerge w:val="restart"/>
            <w:hideMark/>
          </w:tcPr>
          <w:p w14:paraId="78C53892" w14:textId="35CB5B8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xml:space="preserve">Ремонт клуба </w:t>
            </w:r>
            <w:proofErr w:type="spellStart"/>
            <w:r w:rsidRPr="00A7506A">
              <w:rPr>
                <w:rFonts w:ascii="Times New Roman" w:hAnsi="Times New Roman"/>
                <w:bCs/>
                <w:color w:val="26282F"/>
                <w:sz w:val="22"/>
                <w:szCs w:val="22"/>
              </w:rPr>
              <w:t>Бедярышского</w:t>
            </w:r>
            <w:proofErr w:type="spellEnd"/>
            <w:r w:rsidRPr="00A7506A">
              <w:rPr>
                <w:rFonts w:ascii="Times New Roman" w:hAnsi="Times New Roman"/>
                <w:bCs/>
                <w:color w:val="26282F"/>
                <w:sz w:val="22"/>
                <w:szCs w:val="22"/>
              </w:rPr>
              <w:t xml:space="preserve"> СП</w:t>
            </w:r>
          </w:p>
        </w:tc>
        <w:tc>
          <w:tcPr>
            <w:tcW w:w="1247" w:type="dxa"/>
            <w:hideMark/>
          </w:tcPr>
          <w:p w14:paraId="41181E7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5556B671" w14:textId="70BFE64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7AA1F1C0" w14:textId="0A99BA6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31C457C0" w14:textId="472BC41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467241C" w14:textId="2988E84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13E12B54" w14:textId="22FCF60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22FE5BB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311824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1BFAED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1A442A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59DEFD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E78F9C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E18FA38" w14:textId="77777777" w:rsidTr="00A87141">
        <w:trPr>
          <w:trHeight w:val="435"/>
        </w:trPr>
        <w:tc>
          <w:tcPr>
            <w:tcW w:w="459" w:type="dxa"/>
            <w:vMerge/>
            <w:hideMark/>
          </w:tcPr>
          <w:p w14:paraId="7B6DC4F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D2B33B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D6AEB0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49C79B06" w14:textId="2C85812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hideMark/>
          </w:tcPr>
          <w:p w14:paraId="09931E75" w14:textId="5AE2DA7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gridSpan w:val="2"/>
          </w:tcPr>
          <w:p w14:paraId="6C0429D8" w14:textId="750ED99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76C63E46" w14:textId="04431C5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E4FF88B" w14:textId="5D76AED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481A91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D41E9A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4AD418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B8733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282F1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1A902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5F9E0A7" w14:textId="77777777" w:rsidTr="00A87141">
        <w:trPr>
          <w:trHeight w:val="435"/>
        </w:trPr>
        <w:tc>
          <w:tcPr>
            <w:tcW w:w="459" w:type="dxa"/>
            <w:vMerge/>
            <w:hideMark/>
          </w:tcPr>
          <w:p w14:paraId="3F43E5D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AD59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EE1408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027641F6" w14:textId="2693571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hideMark/>
          </w:tcPr>
          <w:p w14:paraId="0DCD1A97" w14:textId="15BEE98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445,4</w:t>
            </w:r>
          </w:p>
        </w:tc>
        <w:tc>
          <w:tcPr>
            <w:tcW w:w="992" w:type="dxa"/>
            <w:gridSpan w:val="2"/>
          </w:tcPr>
          <w:p w14:paraId="1081CA62" w14:textId="55BE158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5E3DCC92" w14:textId="1DA42DA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3DDD502" w14:textId="2D1DB7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18A5094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E6160E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D03B2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77A96A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4F2105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C034EF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5A9659A0" w14:textId="77777777" w:rsidTr="00A87141">
        <w:trPr>
          <w:trHeight w:val="435"/>
        </w:trPr>
        <w:tc>
          <w:tcPr>
            <w:tcW w:w="459" w:type="dxa"/>
            <w:vMerge w:val="restart"/>
          </w:tcPr>
          <w:p w14:paraId="1E2C4EF8" w14:textId="423105E0"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11</w:t>
            </w:r>
          </w:p>
        </w:tc>
        <w:tc>
          <w:tcPr>
            <w:tcW w:w="1804" w:type="dxa"/>
            <w:vMerge w:val="restart"/>
          </w:tcPr>
          <w:p w14:paraId="24DE53F1" w14:textId="3BAECBA3"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xml:space="preserve">Ремонтные </w:t>
            </w:r>
            <w:r w:rsidRPr="00A7506A">
              <w:rPr>
                <w:rFonts w:ascii="Times New Roman" w:hAnsi="Times New Roman"/>
                <w:bCs/>
                <w:color w:val="26282F"/>
                <w:sz w:val="22"/>
                <w:szCs w:val="22"/>
              </w:rPr>
              <w:lastRenderedPageBreak/>
              <w:t>работы МУ «РМСКО»</w:t>
            </w:r>
          </w:p>
        </w:tc>
        <w:tc>
          <w:tcPr>
            <w:tcW w:w="1247" w:type="dxa"/>
          </w:tcPr>
          <w:p w14:paraId="004701D9" w14:textId="76F4816F" w:rsidR="00340A89" w:rsidRPr="00A7506A" w:rsidRDefault="00340A89" w:rsidP="00340A89">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lastRenderedPageBreak/>
              <w:t>ФБ+ОБ</w:t>
            </w:r>
          </w:p>
        </w:tc>
        <w:tc>
          <w:tcPr>
            <w:tcW w:w="993" w:type="dxa"/>
          </w:tcPr>
          <w:p w14:paraId="3F1E8546" w14:textId="0CB01933"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tcPr>
          <w:p w14:paraId="10EBA50D" w14:textId="0D386FDA"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gridSpan w:val="2"/>
          </w:tcPr>
          <w:p w14:paraId="3B27A4B0" w14:textId="13F0DF6D" w:rsidR="00340A89" w:rsidRPr="001878C2"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0,0</w:t>
            </w:r>
          </w:p>
        </w:tc>
        <w:tc>
          <w:tcPr>
            <w:tcW w:w="851" w:type="dxa"/>
            <w:gridSpan w:val="2"/>
          </w:tcPr>
          <w:p w14:paraId="7AE5B9EB" w14:textId="25E2B79D"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A1A5F3C" w14:textId="50651F52"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4A7692A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41E3D845"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ECA83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7DFEBF1D"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30F6BA04"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4AD7F9C8"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596AF8BB" w14:textId="77777777" w:rsidTr="00A87141">
        <w:trPr>
          <w:trHeight w:val="435"/>
        </w:trPr>
        <w:tc>
          <w:tcPr>
            <w:tcW w:w="459" w:type="dxa"/>
            <w:vMerge/>
          </w:tcPr>
          <w:p w14:paraId="54F9458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79EC8C2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02C8AA27" w14:textId="1D1664B4"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67345DD3" w14:textId="15474464" w:rsidR="00340A89" w:rsidRPr="00A13D82" w:rsidRDefault="003B42BC" w:rsidP="00340A89">
            <w:pPr>
              <w:widowControl w:val="0"/>
              <w:autoSpaceDE w:val="0"/>
              <w:autoSpaceDN w:val="0"/>
              <w:adjustRightInd w:val="0"/>
              <w:spacing w:before="108" w:after="108"/>
              <w:jc w:val="center"/>
              <w:outlineLvl w:val="0"/>
              <w:rPr>
                <w:rFonts w:ascii="Times New Roman" w:hAnsi="Times New Roman"/>
                <w:bCs/>
                <w:color w:val="000000" w:themeColor="text1"/>
                <w:sz w:val="22"/>
                <w:szCs w:val="22"/>
              </w:rPr>
            </w:pPr>
            <w:r w:rsidRPr="00A13D82">
              <w:rPr>
                <w:rFonts w:ascii="Times New Roman" w:hAnsi="Times New Roman"/>
                <w:bCs/>
                <w:color w:val="000000" w:themeColor="text1"/>
                <w:sz w:val="22"/>
                <w:szCs w:val="22"/>
              </w:rPr>
              <w:t>4411,</w:t>
            </w:r>
            <w:r w:rsidR="00264F1F" w:rsidRPr="00A13D82">
              <w:rPr>
                <w:rFonts w:ascii="Times New Roman" w:hAnsi="Times New Roman"/>
                <w:bCs/>
                <w:color w:val="000000" w:themeColor="text1"/>
                <w:sz w:val="22"/>
                <w:szCs w:val="22"/>
              </w:rPr>
              <w:t>5</w:t>
            </w:r>
          </w:p>
        </w:tc>
        <w:tc>
          <w:tcPr>
            <w:tcW w:w="992" w:type="dxa"/>
          </w:tcPr>
          <w:p w14:paraId="5F0068AE" w14:textId="1CE031A1"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DBCC3D0" w14:textId="273126A3" w:rsidR="00340A89" w:rsidRPr="001878C2"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4411,</w:t>
            </w:r>
            <w:r w:rsidR="001878C2">
              <w:rPr>
                <w:rFonts w:ascii="Times New Roman" w:hAnsi="Times New Roman"/>
                <w:bCs/>
                <w:color w:val="26282F"/>
                <w:sz w:val="22"/>
                <w:szCs w:val="22"/>
                <w:highlight w:val="yellow"/>
              </w:rPr>
              <w:t>5</w:t>
            </w:r>
          </w:p>
        </w:tc>
        <w:tc>
          <w:tcPr>
            <w:tcW w:w="851" w:type="dxa"/>
            <w:gridSpan w:val="2"/>
          </w:tcPr>
          <w:p w14:paraId="3DB0CBEB" w14:textId="63EAECEC"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428BC98B" w14:textId="21079A40"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5E221500"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8C9A9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191424F2"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34DA1C5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2E7D6FC6"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34206261"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40A89" w:rsidRPr="00A7506A" w14:paraId="22563EA4" w14:textId="77777777" w:rsidTr="00A87141">
        <w:trPr>
          <w:trHeight w:val="435"/>
        </w:trPr>
        <w:tc>
          <w:tcPr>
            <w:tcW w:w="459" w:type="dxa"/>
            <w:vMerge/>
          </w:tcPr>
          <w:p w14:paraId="77D5016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41A507EB"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732DA14D" w14:textId="7F221E16"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38920C7F" w14:textId="1FC3F758" w:rsidR="00340A89" w:rsidRPr="00A13D82" w:rsidRDefault="003B42BC" w:rsidP="00340A89">
            <w:pPr>
              <w:widowControl w:val="0"/>
              <w:autoSpaceDE w:val="0"/>
              <w:autoSpaceDN w:val="0"/>
              <w:adjustRightInd w:val="0"/>
              <w:spacing w:before="108" w:after="108"/>
              <w:jc w:val="center"/>
              <w:outlineLvl w:val="0"/>
              <w:rPr>
                <w:rFonts w:ascii="Times New Roman" w:hAnsi="Times New Roman"/>
                <w:bCs/>
                <w:color w:val="000000" w:themeColor="text1"/>
                <w:sz w:val="22"/>
                <w:szCs w:val="22"/>
              </w:rPr>
            </w:pPr>
            <w:r w:rsidRPr="00A13D82">
              <w:rPr>
                <w:rFonts w:ascii="Times New Roman" w:hAnsi="Times New Roman"/>
                <w:bCs/>
                <w:color w:val="000000" w:themeColor="text1"/>
                <w:sz w:val="22"/>
                <w:szCs w:val="22"/>
              </w:rPr>
              <w:t>4411,</w:t>
            </w:r>
            <w:r w:rsidR="00264F1F" w:rsidRPr="00A13D82">
              <w:rPr>
                <w:rFonts w:ascii="Times New Roman" w:hAnsi="Times New Roman"/>
                <w:bCs/>
                <w:color w:val="000000" w:themeColor="text1"/>
                <w:sz w:val="22"/>
                <w:szCs w:val="22"/>
              </w:rPr>
              <w:t>5</w:t>
            </w:r>
          </w:p>
        </w:tc>
        <w:tc>
          <w:tcPr>
            <w:tcW w:w="992" w:type="dxa"/>
          </w:tcPr>
          <w:p w14:paraId="55F631FC" w14:textId="3671F84A"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60E8862F" w14:textId="664A6877" w:rsidR="00340A89" w:rsidRPr="001878C2"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4411,</w:t>
            </w:r>
            <w:r w:rsidR="001878C2">
              <w:rPr>
                <w:rFonts w:ascii="Times New Roman" w:hAnsi="Times New Roman"/>
                <w:bCs/>
                <w:color w:val="26282F"/>
                <w:sz w:val="22"/>
                <w:szCs w:val="22"/>
                <w:highlight w:val="yellow"/>
              </w:rPr>
              <w:t>5</w:t>
            </w:r>
          </w:p>
        </w:tc>
        <w:tc>
          <w:tcPr>
            <w:tcW w:w="851" w:type="dxa"/>
            <w:gridSpan w:val="2"/>
          </w:tcPr>
          <w:p w14:paraId="537099A8" w14:textId="43E39F7D"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1C3A10B" w14:textId="55F80BB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21D91C6C"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21241CF3"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01775539"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5A0D0EF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42053BAF"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79DCAFEE" w14:textId="77777777" w:rsidR="00340A89" w:rsidRPr="00A7506A" w:rsidRDefault="00340A89" w:rsidP="00340A89">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EB9713F" w14:textId="77777777" w:rsidTr="00A87141">
        <w:trPr>
          <w:trHeight w:val="435"/>
        </w:trPr>
        <w:tc>
          <w:tcPr>
            <w:tcW w:w="459" w:type="dxa"/>
            <w:vMerge w:val="restart"/>
            <w:hideMark/>
          </w:tcPr>
          <w:p w14:paraId="61ADD2BF" w14:textId="458B7E6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334A02" w:rsidRPr="00A7506A">
              <w:rPr>
                <w:rFonts w:ascii="Times New Roman" w:hAnsi="Times New Roman"/>
                <w:bCs/>
                <w:color w:val="26282F"/>
                <w:sz w:val="22"/>
                <w:szCs w:val="22"/>
              </w:rPr>
              <w:t>2</w:t>
            </w:r>
          </w:p>
        </w:tc>
        <w:tc>
          <w:tcPr>
            <w:tcW w:w="1804" w:type="dxa"/>
            <w:vMerge w:val="restart"/>
            <w:hideMark/>
          </w:tcPr>
          <w:p w14:paraId="15DAB004" w14:textId="77777777" w:rsidR="001878C2"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xml:space="preserve">Приобретение оборудования </w:t>
            </w:r>
            <w:r w:rsidR="001878C2">
              <w:rPr>
                <w:rFonts w:ascii="Times New Roman" w:hAnsi="Times New Roman"/>
                <w:bCs/>
                <w:color w:val="26282F"/>
                <w:sz w:val="22"/>
                <w:szCs w:val="22"/>
              </w:rPr>
              <w:t xml:space="preserve">и костюмов </w:t>
            </w:r>
          </w:p>
          <w:p w14:paraId="647AD9ED" w14:textId="0201B07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МУ РМСКО</w:t>
            </w:r>
          </w:p>
        </w:tc>
        <w:tc>
          <w:tcPr>
            <w:tcW w:w="1247" w:type="dxa"/>
            <w:hideMark/>
          </w:tcPr>
          <w:p w14:paraId="5807528E" w14:textId="2105527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2BF6FC49" w14:textId="018933B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hideMark/>
          </w:tcPr>
          <w:p w14:paraId="3D39492C" w14:textId="2D4298F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9B8EFDB" w14:textId="6EF3CF2A" w:rsidR="005009EF" w:rsidRPr="001878C2"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0,0</w:t>
            </w:r>
          </w:p>
        </w:tc>
        <w:tc>
          <w:tcPr>
            <w:tcW w:w="851" w:type="dxa"/>
            <w:gridSpan w:val="2"/>
          </w:tcPr>
          <w:p w14:paraId="26D67A5A" w14:textId="1A5F736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D20A7B7" w14:textId="5AD9D9C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F1678A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C1F1C0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083C4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A1897B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C81F5D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70C522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73F459D5" w14:textId="77777777" w:rsidTr="00334A02">
        <w:trPr>
          <w:trHeight w:val="497"/>
        </w:trPr>
        <w:tc>
          <w:tcPr>
            <w:tcW w:w="459" w:type="dxa"/>
            <w:vMerge/>
            <w:hideMark/>
          </w:tcPr>
          <w:p w14:paraId="0B3A6E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BB104C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111E891" w14:textId="3E40EFC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1713D014" w14:textId="5A794303" w:rsidR="005009EF" w:rsidRPr="00A7506A" w:rsidRDefault="007E26A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3154,5</w:t>
            </w:r>
          </w:p>
        </w:tc>
        <w:tc>
          <w:tcPr>
            <w:tcW w:w="992" w:type="dxa"/>
            <w:hideMark/>
          </w:tcPr>
          <w:p w14:paraId="6E225B17" w14:textId="7E5BB95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1306,0</w:t>
            </w:r>
          </w:p>
        </w:tc>
        <w:tc>
          <w:tcPr>
            <w:tcW w:w="992" w:type="dxa"/>
            <w:gridSpan w:val="2"/>
          </w:tcPr>
          <w:p w14:paraId="370D7AAA" w14:textId="4A7E8317" w:rsidR="005009EF" w:rsidRPr="001878C2" w:rsidRDefault="001878C2"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Pr>
                <w:rFonts w:ascii="Times New Roman" w:hAnsi="Times New Roman"/>
                <w:bCs/>
                <w:color w:val="26282F"/>
                <w:sz w:val="22"/>
                <w:szCs w:val="22"/>
                <w:highlight w:val="yellow"/>
              </w:rPr>
              <w:t>1848,5</w:t>
            </w:r>
          </w:p>
        </w:tc>
        <w:tc>
          <w:tcPr>
            <w:tcW w:w="851" w:type="dxa"/>
            <w:gridSpan w:val="2"/>
          </w:tcPr>
          <w:p w14:paraId="1B27A899" w14:textId="361D0EE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B7BAB14" w14:textId="13D166B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045A87B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14B65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5A513E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8F98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83DFEE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677FB6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4C9F05A9" w14:textId="77777777" w:rsidTr="00334A02">
        <w:trPr>
          <w:trHeight w:val="70"/>
        </w:trPr>
        <w:tc>
          <w:tcPr>
            <w:tcW w:w="459" w:type="dxa"/>
            <w:vMerge w:val="restart"/>
            <w:hideMark/>
          </w:tcPr>
          <w:p w14:paraId="3176CF97" w14:textId="511B851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 </w:t>
            </w:r>
          </w:p>
          <w:p w14:paraId="27CCA87B" w14:textId="77777777" w:rsidR="009C0CB5" w:rsidRPr="00A7506A" w:rsidRDefault="009C0CB5"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6B08E409" w14:textId="617F2CF3"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w:t>
            </w:r>
            <w:r w:rsidR="00AF204F" w:rsidRPr="00A7506A">
              <w:rPr>
                <w:rFonts w:ascii="Times New Roman" w:hAnsi="Times New Roman"/>
                <w:bCs/>
                <w:color w:val="26282F"/>
                <w:sz w:val="22"/>
                <w:szCs w:val="22"/>
              </w:rPr>
              <w:t>3</w:t>
            </w:r>
          </w:p>
          <w:p w14:paraId="473088D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454C76F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2052989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0027423C" w14:textId="55DBC6EA" w:rsidR="005009EF" w:rsidRPr="00A7506A" w:rsidRDefault="00AF204F" w:rsidP="00AF204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w:t>
            </w:r>
          </w:p>
        </w:tc>
        <w:tc>
          <w:tcPr>
            <w:tcW w:w="1804" w:type="dxa"/>
            <w:vMerge/>
            <w:hideMark/>
          </w:tcPr>
          <w:p w14:paraId="7D24A307" w14:textId="60AC5A2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18F3C55" w14:textId="3B75932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6F0A433F" w14:textId="7372CF6E" w:rsidR="005009EF" w:rsidRPr="00A7506A" w:rsidRDefault="007E26A2" w:rsidP="005009EF">
            <w:pPr>
              <w:widowControl w:val="0"/>
              <w:autoSpaceDE w:val="0"/>
              <w:autoSpaceDN w:val="0"/>
              <w:adjustRightInd w:val="0"/>
              <w:spacing w:before="108" w:after="108"/>
              <w:outlineLvl w:val="0"/>
              <w:rPr>
                <w:rFonts w:ascii="Times New Roman" w:hAnsi="Times New Roman"/>
                <w:bCs/>
                <w:color w:val="26282F"/>
                <w:sz w:val="22"/>
                <w:szCs w:val="22"/>
              </w:rPr>
            </w:pPr>
            <w:r>
              <w:rPr>
                <w:rFonts w:ascii="Times New Roman" w:hAnsi="Times New Roman"/>
                <w:bCs/>
                <w:color w:val="26282F"/>
                <w:sz w:val="22"/>
                <w:szCs w:val="22"/>
              </w:rPr>
              <w:t>3154,5</w:t>
            </w:r>
          </w:p>
        </w:tc>
        <w:tc>
          <w:tcPr>
            <w:tcW w:w="992" w:type="dxa"/>
            <w:hideMark/>
          </w:tcPr>
          <w:p w14:paraId="77C2B4D5" w14:textId="07908D8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1306,0</w:t>
            </w:r>
          </w:p>
        </w:tc>
        <w:tc>
          <w:tcPr>
            <w:tcW w:w="992" w:type="dxa"/>
            <w:gridSpan w:val="2"/>
          </w:tcPr>
          <w:p w14:paraId="03A038CF" w14:textId="31FA99B1" w:rsidR="005009EF" w:rsidRPr="001878C2" w:rsidRDefault="001878C2"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Pr>
                <w:rFonts w:ascii="Times New Roman" w:hAnsi="Times New Roman"/>
                <w:bCs/>
                <w:color w:val="26282F"/>
                <w:sz w:val="22"/>
                <w:szCs w:val="22"/>
                <w:highlight w:val="yellow"/>
              </w:rPr>
              <w:t>1848,5</w:t>
            </w:r>
          </w:p>
        </w:tc>
        <w:tc>
          <w:tcPr>
            <w:tcW w:w="851" w:type="dxa"/>
            <w:gridSpan w:val="2"/>
          </w:tcPr>
          <w:p w14:paraId="34B00031" w14:textId="681E98B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F042AF8" w14:textId="2F64D81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hideMark/>
          </w:tcPr>
          <w:p w14:paraId="6FA6CA5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CAE71C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B4EF1D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E9FF71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9D79D5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7C0A2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5D765CDA" w14:textId="77777777" w:rsidTr="00A87141">
        <w:trPr>
          <w:trHeight w:val="435"/>
        </w:trPr>
        <w:tc>
          <w:tcPr>
            <w:tcW w:w="459" w:type="dxa"/>
            <w:vMerge/>
          </w:tcPr>
          <w:p w14:paraId="3FDC31F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7D76E112" w14:textId="1084780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Приобретение оборудования МКОУДО ДШИ Юрюзань, Катав-Ивановск </w:t>
            </w:r>
          </w:p>
        </w:tc>
        <w:tc>
          <w:tcPr>
            <w:tcW w:w="1247" w:type="dxa"/>
          </w:tcPr>
          <w:p w14:paraId="54A55CC9" w14:textId="6D3F60E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ФБ+ОБ</w:t>
            </w:r>
          </w:p>
        </w:tc>
        <w:tc>
          <w:tcPr>
            <w:tcW w:w="993" w:type="dxa"/>
          </w:tcPr>
          <w:p w14:paraId="66E55E90" w14:textId="6C5AB3A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4610,4</w:t>
            </w:r>
          </w:p>
        </w:tc>
        <w:tc>
          <w:tcPr>
            <w:tcW w:w="992" w:type="dxa"/>
          </w:tcPr>
          <w:p w14:paraId="0869A876" w14:textId="0CEC625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58706ACB" w14:textId="2F12A8F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BBDC2DD" w14:textId="6F72EBB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69E97F4F" w14:textId="32258B6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4610,4</w:t>
            </w:r>
          </w:p>
        </w:tc>
        <w:tc>
          <w:tcPr>
            <w:tcW w:w="1687" w:type="dxa"/>
            <w:vMerge/>
          </w:tcPr>
          <w:p w14:paraId="3DC5F09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DAC74A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C0303C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AB5BC0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FBD36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FE9F55A"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013F94BA" w14:textId="77777777" w:rsidTr="00A87141">
        <w:trPr>
          <w:trHeight w:val="435"/>
        </w:trPr>
        <w:tc>
          <w:tcPr>
            <w:tcW w:w="459" w:type="dxa"/>
            <w:vMerge/>
            <w:hideMark/>
          </w:tcPr>
          <w:p w14:paraId="0BA90FC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FCEB734" w14:textId="3C6F2FA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8574065" w14:textId="3AFA0F88"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МБ</w:t>
            </w:r>
          </w:p>
        </w:tc>
        <w:tc>
          <w:tcPr>
            <w:tcW w:w="993" w:type="dxa"/>
          </w:tcPr>
          <w:p w14:paraId="764E624B" w14:textId="0EA7D66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1072,1</w:t>
            </w:r>
          </w:p>
        </w:tc>
        <w:tc>
          <w:tcPr>
            <w:tcW w:w="992" w:type="dxa"/>
            <w:hideMark/>
          </w:tcPr>
          <w:p w14:paraId="381DBDE6" w14:textId="69D6956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611,0</w:t>
            </w:r>
          </w:p>
        </w:tc>
        <w:tc>
          <w:tcPr>
            <w:tcW w:w="992" w:type="dxa"/>
            <w:gridSpan w:val="2"/>
          </w:tcPr>
          <w:p w14:paraId="680AF4B2" w14:textId="5A6F861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075A5032" w14:textId="3326701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2EC3477C" w14:textId="2A969621"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461,1</w:t>
            </w:r>
          </w:p>
        </w:tc>
        <w:tc>
          <w:tcPr>
            <w:tcW w:w="1687" w:type="dxa"/>
            <w:vMerge/>
            <w:hideMark/>
          </w:tcPr>
          <w:p w14:paraId="7B696E1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B2139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A7808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CFA4C46"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94D111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DCD1F89"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2BD81F2C" w14:textId="77777777" w:rsidTr="005009EF">
        <w:trPr>
          <w:trHeight w:val="445"/>
        </w:trPr>
        <w:tc>
          <w:tcPr>
            <w:tcW w:w="459" w:type="dxa"/>
            <w:vMerge/>
            <w:hideMark/>
          </w:tcPr>
          <w:p w14:paraId="7F3961C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768468A" w14:textId="4C04A43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666F346" w14:textId="6D5DBB6A"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Всего</w:t>
            </w:r>
          </w:p>
        </w:tc>
        <w:tc>
          <w:tcPr>
            <w:tcW w:w="993" w:type="dxa"/>
          </w:tcPr>
          <w:p w14:paraId="468FA7C9" w14:textId="62A6E15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5682,5</w:t>
            </w:r>
          </w:p>
        </w:tc>
        <w:tc>
          <w:tcPr>
            <w:tcW w:w="992" w:type="dxa"/>
            <w:hideMark/>
          </w:tcPr>
          <w:p w14:paraId="10249E51" w14:textId="7206C83F"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611,0</w:t>
            </w:r>
          </w:p>
        </w:tc>
        <w:tc>
          <w:tcPr>
            <w:tcW w:w="992" w:type="dxa"/>
            <w:gridSpan w:val="2"/>
          </w:tcPr>
          <w:p w14:paraId="67DA4A29" w14:textId="38E84B4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3C5C04B3" w14:textId="7C7948D9"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312D1FE5" w14:textId="5136272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5071,5</w:t>
            </w:r>
          </w:p>
        </w:tc>
        <w:tc>
          <w:tcPr>
            <w:tcW w:w="1687" w:type="dxa"/>
            <w:vMerge/>
            <w:hideMark/>
          </w:tcPr>
          <w:p w14:paraId="0595E09B"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1D63D4C"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2FA862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FF904B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F37DBFE"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FE47E8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A7506A" w14:paraId="1F60286F" w14:textId="77777777" w:rsidTr="00A87141">
        <w:trPr>
          <w:trHeight w:val="435"/>
        </w:trPr>
        <w:tc>
          <w:tcPr>
            <w:tcW w:w="459" w:type="dxa"/>
            <w:vMerge/>
          </w:tcPr>
          <w:p w14:paraId="050C45D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42DFF8E9" w14:textId="571E169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Приобретение видеокамер для МУ «РМСКО»</w:t>
            </w:r>
          </w:p>
        </w:tc>
        <w:tc>
          <w:tcPr>
            <w:tcW w:w="1247" w:type="dxa"/>
          </w:tcPr>
          <w:p w14:paraId="255CD824" w14:textId="1343A37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75DC9A37" w14:textId="4FE8CB46" w:rsidR="005009EF" w:rsidRPr="00A7506A"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tcPr>
          <w:p w14:paraId="2B153894" w14:textId="1A1762D4"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68283E56" w14:textId="0CD46D1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51" w:type="dxa"/>
            <w:gridSpan w:val="2"/>
          </w:tcPr>
          <w:p w14:paraId="6AEC4866" w14:textId="0130251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05A2651F" w14:textId="19FD1FB6"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val="restart"/>
          </w:tcPr>
          <w:p w14:paraId="420E17A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1AF1147"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436AAE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60485A0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2B1C7A2"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0944619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06393943" w14:textId="77777777" w:rsidTr="00A87141">
        <w:trPr>
          <w:trHeight w:val="435"/>
        </w:trPr>
        <w:tc>
          <w:tcPr>
            <w:tcW w:w="459" w:type="dxa"/>
            <w:vMerge/>
          </w:tcPr>
          <w:p w14:paraId="6D6CACF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3391C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3E6DA092" w14:textId="1D3F85E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EB5C9F3" w14:textId="480DB4FB" w:rsidR="005009EF" w:rsidRPr="00A7506A" w:rsidRDefault="003B42BC"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992" w:type="dxa"/>
          </w:tcPr>
          <w:p w14:paraId="6F1118A3" w14:textId="600301A5"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0,00</w:t>
            </w:r>
          </w:p>
        </w:tc>
        <w:tc>
          <w:tcPr>
            <w:tcW w:w="992" w:type="dxa"/>
            <w:gridSpan w:val="2"/>
          </w:tcPr>
          <w:p w14:paraId="7DEB093E" w14:textId="7A3F7C73" w:rsidR="005009EF" w:rsidRPr="001878C2" w:rsidRDefault="005D0509"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148,2</w:t>
            </w:r>
          </w:p>
        </w:tc>
        <w:tc>
          <w:tcPr>
            <w:tcW w:w="851" w:type="dxa"/>
            <w:gridSpan w:val="2"/>
          </w:tcPr>
          <w:p w14:paraId="3CCE7C3F" w14:textId="03052E2C"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588145F1" w14:textId="51C82E90"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72650C3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9924F68"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CFD0FE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3575FC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A01B60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EB1CE0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A7506A" w14:paraId="26C75B98" w14:textId="77777777" w:rsidTr="00A87141">
        <w:trPr>
          <w:trHeight w:val="435"/>
        </w:trPr>
        <w:tc>
          <w:tcPr>
            <w:tcW w:w="459" w:type="dxa"/>
            <w:vMerge/>
          </w:tcPr>
          <w:p w14:paraId="5EA11A44"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65797F5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01160D63" w14:textId="29015BFE"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460C42F7" w14:textId="57BB5D6A" w:rsidR="005009EF" w:rsidRPr="00A7506A" w:rsidRDefault="003B42BC" w:rsidP="005009EF">
            <w:pPr>
              <w:widowControl w:val="0"/>
              <w:autoSpaceDE w:val="0"/>
              <w:autoSpaceDN w:val="0"/>
              <w:adjustRightInd w:val="0"/>
              <w:spacing w:before="108" w:after="108"/>
              <w:outlineLvl w:val="0"/>
              <w:rPr>
                <w:rFonts w:ascii="Times New Roman" w:hAnsi="Times New Roman"/>
                <w:bCs/>
                <w:color w:val="26282F"/>
                <w:sz w:val="22"/>
                <w:szCs w:val="22"/>
              </w:rPr>
            </w:pPr>
            <w:r w:rsidRPr="00A7506A">
              <w:rPr>
                <w:rFonts w:ascii="Times New Roman" w:hAnsi="Times New Roman"/>
                <w:bCs/>
                <w:color w:val="26282F"/>
                <w:sz w:val="22"/>
                <w:szCs w:val="22"/>
              </w:rPr>
              <w:t>148,2</w:t>
            </w:r>
          </w:p>
        </w:tc>
        <w:tc>
          <w:tcPr>
            <w:tcW w:w="992" w:type="dxa"/>
          </w:tcPr>
          <w:p w14:paraId="5F71D9D1" w14:textId="726481E2"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992" w:type="dxa"/>
            <w:gridSpan w:val="2"/>
          </w:tcPr>
          <w:p w14:paraId="2DBE154C" w14:textId="7A22CE6C" w:rsidR="005009EF" w:rsidRPr="001878C2" w:rsidRDefault="005D0509" w:rsidP="005009EF">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1878C2">
              <w:rPr>
                <w:rFonts w:ascii="Times New Roman" w:hAnsi="Times New Roman"/>
                <w:bCs/>
                <w:color w:val="26282F"/>
                <w:sz w:val="22"/>
                <w:szCs w:val="22"/>
                <w:highlight w:val="yellow"/>
              </w:rPr>
              <w:t>148,2</w:t>
            </w:r>
          </w:p>
        </w:tc>
        <w:tc>
          <w:tcPr>
            <w:tcW w:w="851" w:type="dxa"/>
            <w:gridSpan w:val="2"/>
          </w:tcPr>
          <w:p w14:paraId="7043CD70" w14:textId="71C34BEB"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864" w:type="dxa"/>
            <w:gridSpan w:val="3"/>
          </w:tcPr>
          <w:p w14:paraId="742D30CE" w14:textId="1881FF4D"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A7506A">
              <w:rPr>
                <w:rFonts w:ascii="Times New Roman" w:hAnsi="Times New Roman"/>
                <w:bCs/>
                <w:color w:val="26282F"/>
                <w:sz w:val="22"/>
                <w:szCs w:val="22"/>
              </w:rPr>
              <w:t>0,0</w:t>
            </w:r>
          </w:p>
        </w:tc>
        <w:tc>
          <w:tcPr>
            <w:tcW w:w="1687" w:type="dxa"/>
            <w:vMerge/>
          </w:tcPr>
          <w:p w14:paraId="04B63711"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D6B2DC3"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3C78095"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9CBFCD"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76F60F"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5CA8E70" w14:textId="77777777" w:rsidR="005009EF" w:rsidRPr="00A7506A"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2689C974" w14:textId="77777777" w:rsidTr="00A87141">
        <w:trPr>
          <w:trHeight w:val="435"/>
        </w:trPr>
        <w:tc>
          <w:tcPr>
            <w:tcW w:w="459" w:type="dxa"/>
            <w:vMerge w:val="restart"/>
          </w:tcPr>
          <w:p w14:paraId="78B35C0C" w14:textId="1602CCC4"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15</w:t>
            </w:r>
          </w:p>
        </w:tc>
        <w:tc>
          <w:tcPr>
            <w:tcW w:w="1804" w:type="dxa"/>
            <w:vMerge w:val="restart"/>
          </w:tcPr>
          <w:p w14:paraId="13DF326C" w14:textId="764B51A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xml:space="preserve">Ремонт системы отопления в ДШИ </w:t>
            </w:r>
            <w:proofErr w:type="spellStart"/>
            <w:r w:rsidRPr="00A7506A">
              <w:rPr>
                <w:rFonts w:ascii="Times New Roman" w:hAnsi="Times New Roman"/>
                <w:bCs/>
                <w:color w:val="26282F"/>
                <w:sz w:val="22"/>
                <w:szCs w:val="22"/>
              </w:rPr>
              <w:t>г.Юрюзань</w:t>
            </w:r>
            <w:proofErr w:type="spellEnd"/>
          </w:p>
        </w:tc>
        <w:tc>
          <w:tcPr>
            <w:tcW w:w="1247" w:type="dxa"/>
          </w:tcPr>
          <w:p w14:paraId="749E08A9" w14:textId="6E67B28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6DBF3AC5" w14:textId="198D1FC1" w:rsidR="005D0509" w:rsidRPr="00A7506A" w:rsidRDefault="005D0509"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5C3E8FAD" w14:textId="6EDF692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671AC047" w14:textId="4C4D745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084F5B3B" w14:textId="2D24BD6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676BAE70" w14:textId="0A0C9B92"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290FEDE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325BFD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A3E1CB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E0380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D22A1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0A50A5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6464CE0F" w14:textId="77777777" w:rsidTr="00A87141">
        <w:trPr>
          <w:trHeight w:val="435"/>
        </w:trPr>
        <w:tc>
          <w:tcPr>
            <w:tcW w:w="459" w:type="dxa"/>
            <w:vMerge/>
          </w:tcPr>
          <w:p w14:paraId="3D729FA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164AE8C"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3E8936FB" w14:textId="4B0BA2B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310F1A6B" w14:textId="2EB76A9F" w:rsidR="005D0509" w:rsidRPr="00A7506A" w:rsidRDefault="007E26A2" w:rsidP="005D0509">
            <w:pPr>
              <w:widowControl w:val="0"/>
              <w:autoSpaceDE w:val="0"/>
              <w:autoSpaceDN w:val="0"/>
              <w:adjustRightInd w:val="0"/>
              <w:spacing w:before="108" w:after="108"/>
              <w:outlineLvl w:val="0"/>
              <w:rPr>
                <w:rFonts w:ascii="Times New Roman" w:hAnsi="Times New Roman"/>
                <w:bCs/>
                <w:color w:val="26282F"/>
              </w:rPr>
            </w:pPr>
            <w:r>
              <w:rPr>
                <w:rFonts w:ascii="Times New Roman" w:hAnsi="Times New Roman"/>
                <w:bCs/>
                <w:color w:val="26282F"/>
              </w:rPr>
              <w:t>2858,5</w:t>
            </w:r>
          </w:p>
        </w:tc>
        <w:tc>
          <w:tcPr>
            <w:tcW w:w="992" w:type="dxa"/>
          </w:tcPr>
          <w:p w14:paraId="2B754F8B" w14:textId="70E14D2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4E7944B6" w14:textId="63764A0C" w:rsidR="005D0509" w:rsidRPr="001878C2" w:rsidRDefault="001878C2" w:rsidP="005D0509">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2858,5</w:t>
            </w:r>
          </w:p>
        </w:tc>
        <w:tc>
          <w:tcPr>
            <w:tcW w:w="851" w:type="dxa"/>
            <w:gridSpan w:val="2"/>
          </w:tcPr>
          <w:p w14:paraId="1D4DE352" w14:textId="7583AED9"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016752A" w14:textId="20B8F520"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0899A4D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95500F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D12635D"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7AAEA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E8AAAD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8C8A4B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60DEC4E0" w14:textId="77777777" w:rsidTr="00A87141">
        <w:trPr>
          <w:trHeight w:val="435"/>
        </w:trPr>
        <w:tc>
          <w:tcPr>
            <w:tcW w:w="459" w:type="dxa"/>
            <w:vMerge/>
          </w:tcPr>
          <w:p w14:paraId="75BBD54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1F238C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0478C319" w14:textId="11EE85D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27E14E48" w14:textId="4C59F376" w:rsidR="005D0509" w:rsidRPr="00A7506A" w:rsidRDefault="007E26A2" w:rsidP="005D0509">
            <w:pPr>
              <w:widowControl w:val="0"/>
              <w:autoSpaceDE w:val="0"/>
              <w:autoSpaceDN w:val="0"/>
              <w:adjustRightInd w:val="0"/>
              <w:spacing w:before="108" w:after="108"/>
              <w:outlineLvl w:val="0"/>
              <w:rPr>
                <w:rFonts w:ascii="Times New Roman" w:hAnsi="Times New Roman"/>
                <w:bCs/>
                <w:color w:val="26282F"/>
              </w:rPr>
            </w:pPr>
            <w:r>
              <w:rPr>
                <w:rFonts w:ascii="Times New Roman" w:hAnsi="Times New Roman"/>
                <w:bCs/>
                <w:color w:val="26282F"/>
              </w:rPr>
              <w:t>2858,5</w:t>
            </w:r>
          </w:p>
        </w:tc>
        <w:tc>
          <w:tcPr>
            <w:tcW w:w="992" w:type="dxa"/>
          </w:tcPr>
          <w:p w14:paraId="0984DC7A" w14:textId="207CEF1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490AF043" w14:textId="23446B39" w:rsidR="005D0509" w:rsidRPr="001878C2" w:rsidRDefault="001878C2" w:rsidP="005D0509">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2858,5</w:t>
            </w:r>
          </w:p>
        </w:tc>
        <w:tc>
          <w:tcPr>
            <w:tcW w:w="851" w:type="dxa"/>
            <w:gridSpan w:val="2"/>
          </w:tcPr>
          <w:p w14:paraId="43B0202B" w14:textId="57D7BA22"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6CEE5B1" w14:textId="72A0923B"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5A4E897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FDB0F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C79E54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5E3C9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487973"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681AF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45EB60CB" w14:textId="77777777" w:rsidTr="00A87141">
        <w:trPr>
          <w:trHeight w:val="435"/>
        </w:trPr>
        <w:tc>
          <w:tcPr>
            <w:tcW w:w="459" w:type="dxa"/>
            <w:vMerge w:val="restart"/>
          </w:tcPr>
          <w:p w14:paraId="0AF4C5FB" w14:textId="2882E63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16</w:t>
            </w:r>
          </w:p>
        </w:tc>
        <w:tc>
          <w:tcPr>
            <w:tcW w:w="1804" w:type="dxa"/>
            <w:vMerge w:val="restart"/>
          </w:tcPr>
          <w:p w14:paraId="6B5BE999" w14:textId="588D71E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xml:space="preserve">Приобретение мебели и литературы в библиотеку </w:t>
            </w:r>
            <w:proofErr w:type="spellStart"/>
            <w:r w:rsidRPr="00A7506A">
              <w:rPr>
                <w:rFonts w:ascii="Times New Roman" w:hAnsi="Times New Roman"/>
                <w:bCs/>
                <w:color w:val="26282F"/>
                <w:sz w:val="22"/>
                <w:szCs w:val="22"/>
              </w:rPr>
              <w:t>п.Запрудовка</w:t>
            </w:r>
            <w:proofErr w:type="spellEnd"/>
          </w:p>
        </w:tc>
        <w:tc>
          <w:tcPr>
            <w:tcW w:w="1247" w:type="dxa"/>
          </w:tcPr>
          <w:p w14:paraId="401D945C" w14:textId="7ECFFF6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49D157FA" w14:textId="765CE46E" w:rsidR="005D0509" w:rsidRPr="00A7506A" w:rsidRDefault="005D0509"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7F28E164" w14:textId="27EF5FB9"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5E5BB5C8" w14:textId="0130753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7F59AE9E" w14:textId="66E31F7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2E8CD1FE" w14:textId="0B12F87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B60DB02"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DBEBE7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99E5E1C"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8D2186"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04C0B3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057086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17BF832A" w14:textId="77777777" w:rsidTr="00A87141">
        <w:trPr>
          <w:trHeight w:val="435"/>
        </w:trPr>
        <w:tc>
          <w:tcPr>
            <w:tcW w:w="459" w:type="dxa"/>
            <w:vMerge/>
          </w:tcPr>
          <w:p w14:paraId="36129DF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03426B0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261035F9" w14:textId="71D3100C"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56F349CE" w14:textId="749643C6"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90,0</w:t>
            </w:r>
          </w:p>
        </w:tc>
        <w:tc>
          <w:tcPr>
            <w:tcW w:w="992" w:type="dxa"/>
          </w:tcPr>
          <w:p w14:paraId="4E634518" w14:textId="253806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515E7AB7" w14:textId="7B521839" w:rsidR="005D0509" w:rsidRPr="001878C2" w:rsidRDefault="005D0509" w:rsidP="005D0509">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90,0</w:t>
            </w:r>
          </w:p>
        </w:tc>
        <w:tc>
          <w:tcPr>
            <w:tcW w:w="851" w:type="dxa"/>
            <w:gridSpan w:val="2"/>
          </w:tcPr>
          <w:p w14:paraId="3096A5E2" w14:textId="323C07C1"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1E669C0E" w14:textId="5CFE078A"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17D8D7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8A8F9E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87ED6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AAC7EFB"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90644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C641D2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5D0509" w:rsidRPr="00A7506A" w14:paraId="2F282BDB" w14:textId="77777777" w:rsidTr="00A87141">
        <w:trPr>
          <w:trHeight w:val="435"/>
        </w:trPr>
        <w:tc>
          <w:tcPr>
            <w:tcW w:w="459" w:type="dxa"/>
            <w:vMerge/>
          </w:tcPr>
          <w:p w14:paraId="10AB295E"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15EB200"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78DF5BF9" w14:textId="18742F73"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2BD86595" w14:textId="571CD082" w:rsidR="005D0509" w:rsidRPr="00A7506A" w:rsidRDefault="003B42BC" w:rsidP="005D0509">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rPr>
              <w:t>90,0</w:t>
            </w:r>
          </w:p>
        </w:tc>
        <w:tc>
          <w:tcPr>
            <w:tcW w:w="992" w:type="dxa"/>
          </w:tcPr>
          <w:p w14:paraId="27BDBE00" w14:textId="715CB6E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352EDAAC" w14:textId="30B45B2F" w:rsidR="005D0509" w:rsidRPr="001878C2" w:rsidRDefault="005D0509" w:rsidP="005D0509">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90,0</w:t>
            </w:r>
          </w:p>
        </w:tc>
        <w:tc>
          <w:tcPr>
            <w:tcW w:w="851" w:type="dxa"/>
            <w:gridSpan w:val="2"/>
          </w:tcPr>
          <w:p w14:paraId="6187B5B3" w14:textId="44024EEE"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2E527D3A" w14:textId="54C9B1F8"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2D9AF4CF"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AE81C4"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B50A81"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60C995"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D224759"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37180297" w14:textId="77777777" w:rsidR="005D0509" w:rsidRPr="00A7506A" w:rsidRDefault="005D0509" w:rsidP="005D0509">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1827E593" w14:textId="77777777" w:rsidTr="00A87141">
        <w:trPr>
          <w:trHeight w:val="435"/>
        </w:trPr>
        <w:tc>
          <w:tcPr>
            <w:tcW w:w="459" w:type="dxa"/>
            <w:vMerge w:val="restart"/>
          </w:tcPr>
          <w:p w14:paraId="7835C78A" w14:textId="37EE1E42"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18</w:t>
            </w:r>
          </w:p>
        </w:tc>
        <w:tc>
          <w:tcPr>
            <w:tcW w:w="1804" w:type="dxa"/>
            <w:vMerge w:val="restart"/>
          </w:tcPr>
          <w:p w14:paraId="4234EFF8" w14:textId="592F505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xml:space="preserve">Приобретение тренажеров в СДК </w:t>
            </w:r>
            <w:proofErr w:type="spellStart"/>
            <w:r w:rsidRPr="00A7506A">
              <w:rPr>
                <w:rFonts w:ascii="Times New Roman" w:hAnsi="Times New Roman"/>
                <w:bCs/>
                <w:color w:val="26282F"/>
                <w:sz w:val="22"/>
                <w:szCs w:val="22"/>
              </w:rPr>
              <w:t>с.Верх-</w:t>
            </w:r>
            <w:r w:rsidRPr="00A7506A">
              <w:rPr>
                <w:rFonts w:ascii="Times New Roman" w:hAnsi="Times New Roman"/>
                <w:bCs/>
                <w:color w:val="26282F"/>
                <w:sz w:val="22"/>
                <w:szCs w:val="22"/>
              </w:rPr>
              <w:lastRenderedPageBreak/>
              <w:t>Катавка</w:t>
            </w:r>
            <w:proofErr w:type="spellEnd"/>
            <w:r w:rsidRPr="00A7506A">
              <w:rPr>
                <w:rFonts w:ascii="Times New Roman" w:hAnsi="Times New Roman"/>
                <w:bCs/>
                <w:color w:val="26282F"/>
                <w:sz w:val="22"/>
                <w:szCs w:val="22"/>
              </w:rPr>
              <w:t xml:space="preserve"> для группы здоровья</w:t>
            </w:r>
          </w:p>
        </w:tc>
        <w:tc>
          <w:tcPr>
            <w:tcW w:w="1247" w:type="dxa"/>
          </w:tcPr>
          <w:p w14:paraId="03E6DA3C" w14:textId="4B1AC5B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lastRenderedPageBreak/>
              <w:t>ФБ+ОБ</w:t>
            </w:r>
          </w:p>
        </w:tc>
        <w:tc>
          <w:tcPr>
            <w:tcW w:w="993" w:type="dxa"/>
          </w:tcPr>
          <w:p w14:paraId="4A4EDACE" w14:textId="5D20842D" w:rsidR="009C0CB5" w:rsidRPr="00A7506A" w:rsidRDefault="009C0CB5"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tcPr>
          <w:p w14:paraId="4E2CF4B7" w14:textId="437BAC1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2DB4EF31" w14:textId="7A866803"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51" w:type="dxa"/>
            <w:gridSpan w:val="2"/>
          </w:tcPr>
          <w:p w14:paraId="1148F50F" w14:textId="115143F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36EDF427" w14:textId="75A9EEF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1BC3C6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D6548A2"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1A017D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5BF544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119C2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69FB67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04BFDF73" w14:textId="77777777" w:rsidTr="00A87141">
        <w:trPr>
          <w:trHeight w:val="435"/>
        </w:trPr>
        <w:tc>
          <w:tcPr>
            <w:tcW w:w="459" w:type="dxa"/>
            <w:vMerge/>
          </w:tcPr>
          <w:p w14:paraId="6043ACFC"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F50252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60AE0855" w14:textId="134254F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F828371" w14:textId="04CAACB4" w:rsidR="009C0CB5" w:rsidRPr="00A7506A" w:rsidRDefault="003B42BC"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250,0</w:t>
            </w:r>
          </w:p>
        </w:tc>
        <w:tc>
          <w:tcPr>
            <w:tcW w:w="992" w:type="dxa"/>
          </w:tcPr>
          <w:p w14:paraId="1CF9425F" w14:textId="0D948AAE"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2173F275" w14:textId="6FB5E3E5" w:rsidR="009C0CB5" w:rsidRPr="001878C2" w:rsidRDefault="009C0CB5" w:rsidP="009C0CB5">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250,0</w:t>
            </w:r>
          </w:p>
        </w:tc>
        <w:tc>
          <w:tcPr>
            <w:tcW w:w="851" w:type="dxa"/>
            <w:gridSpan w:val="2"/>
          </w:tcPr>
          <w:p w14:paraId="782931F7" w14:textId="0351778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5F6ECB29" w14:textId="6763CD4F"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3874DC9B"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63FF1AF"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E27BC7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574E3E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0575515"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167C36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295533D4" w14:textId="77777777" w:rsidTr="00A87141">
        <w:trPr>
          <w:trHeight w:val="435"/>
        </w:trPr>
        <w:tc>
          <w:tcPr>
            <w:tcW w:w="459" w:type="dxa"/>
            <w:vMerge/>
          </w:tcPr>
          <w:p w14:paraId="4888BB9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927DE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4EF406A4" w14:textId="7AC84A4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02AF9C9F" w14:textId="450B54A0" w:rsidR="009C0CB5" w:rsidRPr="00A7506A" w:rsidRDefault="003B42BC" w:rsidP="009C0CB5">
            <w:pPr>
              <w:widowControl w:val="0"/>
              <w:autoSpaceDE w:val="0"/>
              <w:autoSpaceDN w:val="0"/>
              <w:adjustRightInd w:val="0"/>
              <w:spacing w:before="108" w:after="108"/>
              <w:outlineLvl w:val="0"/>
              <w:rPr>
                <w:rFonts w:ascii="Times New Roman" w:hAnsi="Times New Roman"/>
                <w:bCs/>
                <w:color w:val="26282F"/>
              </w:rPr>
            </w:pPr>
            <w:r w:rsidRPr="00A7506A">
              <w:rPr>
                <w:rFonts w:ascii="Times New Roman" w:hAnsi="Times New Roman"/>
                <w:bCs/>
                <w:color w:val="26282F"/>
                <w:sz w:val="22"/>
                <w:szCs w:val="22"/>
              </w:rPr>
              <w:t>250,0</w:t>
            </w:r>
          </w:p>
        </w:tc>
        <w:tc>
          <w:tcPr>
            <w:tcW w:w="992" w:type="dxa"/>
          </w:tcPr>
          <w:p w14:paraId="2618277A" w14:textId="754346E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992" w:type="dxa"/>
            <w:gridSpan w:val="2"/>
          </w:tcPr>
          <w:p w14:paraId="07AF3124" w14:textId="704E69FF" w:rsidR="009C0CB5" w:rsidRPr="001878C2" w:rsidRDefault="009C0CB5" w:rsidP="009C0CB5">
            <w:pPr>
              <w:widowControl w:val="0"/>
              <w:autoSpaceDE w:val="0"/>
              <w:autoSpaceDN w:val="0"/>
              <w:adjustRightInd w:val="0"/>
              <w:spacing w:before="108" w:after="108"/>
              <w:jc w:val="center"/>
              <w:outlineLvl w:val="0"/>
              <w:rPr>
                <w:rFonts w:ascii="Times New Roman" w:hAnsi="Times New Roman"/>
                <w:bCs/>
                <w:color w:val="26282F"/>
                <w:highlight w:val="yellow"/>
              </w:rPr>
            </w:pPr>
            <w:r w:rsidRPr="001878C2">
              <w:rPr>
                <w:rFonts w:ascii="Times New Roman" w:hAnsi="Times New Roman"/>
                <w:bCs/>
                <w:color w:val="26282F"/>
                <w:sz w:val="22"/>
                <w:szCs w:val="22"/>
                <w:highlight w:val="yellow"/>
              </w:rPr>
              <w:t>250,0</w:t>
            </w:r>
          </w:p>
        </w:tc>
        <w:tc>
          <w:tcPr>
            <w:tcW w:w="851" w:type="dxa"/>
            <w:gridSpan w:val="2"/>
          </w:tcPr>
          <w:p w14:paraId="66FCF6EF" w14:textId="6E584496"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864" w:type="dxa"/>
            <w:gridSpan w:val="3"/>
          </w:tcPr>
          <w:p w14:paraId="119A2C42" w14:textId="4B4C2853"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0,0</w:t>
            </w:r>
          </w:p>
        </w:tc>
        <w:tc>
          <w:tcPr>
            <w:tcW w:w="1687" w:type="dxa"/>
            <w:vMerge/>
          </w:tcPr>
          <w:p w14:paraId="62A09600"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A7566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FAB073C"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4163C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A9CF6F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2BA8A3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76E32221" w14:textId="77777777" w:rsidTr="00A87141">
        <w:trPr>
          <w:trHeight w:val="435"/>
        </w:trPr>
        <w:tc>
          <w:tcPr>
            <w:tcW w:w="459" w:type="dxa"/>
          </w:tcPr>
          <w:p w14:paraId="45F70514" w14:textId="02A14EE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804" w:type="dxa"/>
          </w:tcPr>
          <w:p w14:paraId="308A97F9" w14:textId="015C40E5"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 по программе</w:t>
            </w:r>
          </w:p>
        </w:tc>
        <w:tc>
          <w:tcPr>
            <w:tcW w:w="1247" w:type="dxa"/>
          </w:tcPr>
          <w:p w14:paraId="4FF4FEC7" w14:textId="20E23259"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ФБ+ОБ</w:t>
            </w:r>
          </w:p>
        </w:tc>
        <w:tc>
          <w:tcPr>
            <w:tcW w:w="993" w:type="dxa"/>
          </w:tcPr>
          <w:p w14:paraId="04DEF189" w14:textId="643EC8BE" w:rsidR="009C0CB5" w:rsidRPr="00A13D82" w:rsidRDefault="009C0CB5" w:rsidP="009C0CB5">
            <w:pPr>
              <w:widowControl w:val="0"/>
              <w:autoSpaceDE w:val="0"/>
              <w:autoSpaceDN w:val="0"/>
              <w:adjustRightInd w:val="0"/>
              <w:spacing w:before="108" w:after="108"/>
              <w:outlineLvl w:val="0"/>
              <w:rPr>
                <w:rFonts w:ascii="Times New Roman" w:hAnsi="Times New Roman"/>
                <w:bCs/>
                <w:color w:val="000000" w:themeColor="text1"/>
              </w:rPr>
            </w:pPr>
            <w:r w:rsidRPr="00A13D82">
              <w:rPr>
                <w:rFonts w:ascii="Times New Roman" w:hAnsi="Times New Roman"/>
                <w:bCs/>
                <w:color w:val="000000" w:themeColor="text1"/>
                <w:sz w:val="22"/>
                <w:szCs w:val="22"/>
              </w:rPr>
              <w:t>72054,3</w:t>
            </w:r>
          </w:p>
        </w:tc>
        <w:tc>
          <w:tcPr>
            <w:tcW w:w="992" w:type="dxa"/>
          </w:tcPr>
          <w:p w14:paraId="77E4D50E" w14:textId="57A81204"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31772,0</w:t>
            </w:r>
          </w:p>
        </w:tc>
        <w:tc>
          <w:tcPr>
            <w:tcW w:w="992" w:type="dxa"/>
            <w:gridSpan w:val="2"/>
          </w:tcPr>
          <w:p w14:paraId="20CE7472" w14:textId="65C7F9FE" w:rsidR="009C0CB5" w:rsidRPr="00C3738C" w:rsidRDefault="009C0CB5" w:rsidP="009C0CB5">
            <w:pPr>
              <w:widowControl w:val="0"/>
              <w:autoSpaceDE w:val="0"/>
              <w:autoSpaceDN w:val="0"/>
              <w:adjustRightInd w:val="0"/>
              <w:spacing w:before="108" w:after="108"/>
              <w:jc w:val="center"/>
              <w:outlineLvl w:val="0"/>
              <w:rPr>
                <w:rFonts w:ascii="Times New Roman" w:hAnsi="Times New Roman"/>
                <w:bCs/>
                <w:color w:val="26282F"/>
                <w:highlight w:val="yellow"/>
              </w:rPr>
            </w:pPr>
            <w:r w:rsidRPr="00C3738C">
              <w:rPr>
                <w:rFonts w:ascii="Times New Roman" w:hAnsi="Times New Roman"/>
                <w:bCs/>
                <w:color w:val="26282F"/>
                <w:sz w:val="22"/>
                <w:szCs w:val="22"/>
                <w:highlight w:val="yellow"/>
              </w:rPr>
              <w:t>32000,0</w:t>
            </w:r>
          </w:p>
        </w:tc>
        <w:tc>
          <w:tcPr>
            <w:tcW w:w="851" w:type="dxa"/>
            <w:gridSpan w:val="2"/>
          </w:tcPr>
          <w:p w14:paraId="2B5604B8" w14:textId="43CE7D9C"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3671,9</w:t>
            </w:r>
          </w:p>
        </w:tc>
        <w:tc>
          <w:tcPr>
            <w:tcW w:w="864" w:type="dxa"/>
            <w:gridSpan w:val="3"/>
          </w:tcPr>
          <w:p w14:paraId="1DFFCF60" w14:textId="63B59892"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4610,4</w:t>
            </w:r>
          </w:p>
        </w:tc>
        <w:tc>
          <w:tcPr>
            <w:tcW w:w="1687" w:type="dxa"/>
            <w:vMerge/>
          </w:tcPr>
          <w:p w14:paraId="79C3691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8A49C88"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15F85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E49012"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A77EF69"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6286623"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A7506A" w14:paraId="5AB0BBBE" w14:textId="77777777" w:rsidTr="00A87141">
        <w:trPr>
          <w:trHeight w:val="435"/>
        </w:trPr>
        <w:tc>
          <w:tcPr>
            <w:tcW w:w="459" w:type="dxa"/>
          </w:tcPr>
          <w:p w14:paraId="2EFD59F7"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48712455" w14:textId="491F3DD1"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247" w:type="dxa"/>
          </w:tcPr>
          <w:p w14:paraId="378BB549" w14:textId="4E9353F1"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МБ</w:t>
            </w:r>
          </w:p>
        </w:tc>
        <w:tc>
          <w:tcPr>
            <w:tcW w:w="993" w:type="dxa"/>
          </w:tcPr>
          <w:p w14:paraId="05B67449" w14:textId="6097AB9F" w:rsidR="009C0CB5" w:rsidRPr="00A13D82" w:rsidRDefault="00A13D82" w:rsidP="009C0CB5">
            <w:pPr>
              <w:widowControl w:val="0"/>
              <w:autoSpaceDE w:val="0"/>
              <w:autoSpaceDN w:val="0"/>
              <w:adjustRightInd w:val="0"/>
              <w:spacing w:before="108" w:after="108"/>
              <w:jc w:val="center"/>
              <w:outlineLvl w:val="0"/>
              <w:rPr>
                <w:rFonts w:ascii="Times New Roman" w:hAnsi="Times New Roman"/>
                <w:bCs/>
                <w:color w:val="000000" w:themeColor="text1"/>
              </w:rPr>
            </w:pPr>
            <w:r w:rsidRPr="00A13D82">
              <w:rPr>
                <w:rFonts w:ascii="Times New Roman" w:hAnsi="Times New Roman"/>
                <w:bCs/>
                <w:color w:val="000000" w:themeColor="text1"/>
              </w:rPr>
              <w:t>34136,8</w:t>
            </w:r>
          </w:p>
        </w:tc>
        <w:tc>
          <w:tcPr>
            <w:tcW w:w="992" w:type="dxa"/>
          </w:tcPr>
          <w:p w14:paraId="4397C1ED" w14:textId="224C41F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19287,0</w:t>
            </w:r>
          </w:p>
        </w:tc>
        <w:tc>
          <w:tcPr>
            <w:tcW w:w="992" w:type="dxa"/>
            <w:gridSpan w:val="2"/>
          </w:tcPr>
          <w:p w14:paraId="2FF77DC9" w14:textId="14FD8E78" w:rsidR="00C3738C" w:rsidRPr="00C3738C" w:rsidRDefault="00C3738C" w:rsidP="00C3738C">
            <w:pPr>
              <w:widowControl w:val="0"/>
              <w:autoSpaceDE w:val="0"/>
              <w:autoSpaceDN w:val="0"/>
              <w:adjustRightInd w:val="0"/>
              <w:spacing w:before="108" w:after="108"/>
              <w:jc w:val="center"/>
              <w:outlineLvl w:val="0"/>
              <w:rPr>
                <w:rFonts w:ascii="Times New Roman" w:hAnsi="Times New Roman"/>
                <w:bCs/>
                <w:color w:val="26282F"/>
                <w:sz w:val="22"/>
                <w:szCs w:val="22"/>
                <w:highlight w:val="yellow"/>
              </w:rPr>
            </w:pPr>
            <w:r w:rsidRPr="00C3738C">
              <w:rPr>
                <w:rFonts w:ascii="Times New Roman" w:hAnsi="Times New Roman"/>
                <w:bCs/>
                <w:color w:val="26282F"/>
                <w:sz w:val="22"/>
                <w:szCs w:val="22"/>
                <w:highlight w:val="yellow"/>
              </w:rPr>
              <w:t>14021,5</w:t>
            </w:r>
          </w:p>
        </w:tc>
        <w:tc>
          <w:tcPr>
            <w:tcW w:w="851" w:type="dxa"/>
            <w:gridSpan w:val="2"/>
          </w:tcPr>
          <w:p w14:paraId="44A155F2" w14:textId="1F4E1DA8"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367,2</w:t>
            </w:r>
          </w:p>
        </w:tc>
        <w:tc>
          <w:tcPr>
            <w:tcW w:w="864" w:type="dxa"/>
            <w:gridSpan w:val="3"/>
          </w:tcPr>
          <w:p w14:paraId="7C6AFB27" w14:textId="12D47E7D"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461,1</w:t>
            </w:r>
          </w:p>
        </w:tc>
        <w:tc>
          <w:tcPr>
            <w:tcW w:w="1687" w:type="dxa"/>
            <w:vMerge/>
          </w:tcPr>
          <w:p w14:paraId="2F3209FE"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B634CF"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214B361"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F326356"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199E9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0E5606A"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r w:rsidR="009C0CB5" w:rsidRPr="00D13509" w14:paraId="74E73AA0" w14:textId="77777777" w:rsidTr="00A87141">
        <w:trPr>
          <w:trHeight w:val="435"/>
        </w:trPr>
        <w:tc>
          <w:tcPr>
            <w:tcW w:w="459" w:type="dxa"/>
          </w:tcPr>
          <w:p w14:paraId="2B02EC64" w14:textId="777777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2A3375D9" w14:textId="65C1079B"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 </w:t>
            </w:r>
          </w:p>
        </w:tc>
        <w:tc>
          <w:tcPr>
            <w:tcW w:w="1247" w:type="dxa"/>
          </w:tcPr>
          <w:p w14:paraId="133CBE2E" w14:textId="394DAC56"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Всего</w:t>
            </w:r>
          </w:p>
        </w:tc>
        <w:tc>
          <w:tcPr>
            <w:tcW w:w="993" w:type="dxa"/>
          </w:tcPr>
          <w:p w14:paraId="1C58B4F8" w14:textId="57AD485A" w:rsidR="009C0CB5" w:rsidRPr="00A13D82" w:rsidRDefault="00A13D82" w:rsidP="009C0CB5">
            <w:pPr>
              <w:widowControl w:val="0"/>
              <w:autoSpaceDE w:val="0"/>
              <w:autoSpaceDN w:val="0"/>
              <w:adjustRightInd w:val="0"/>
              <w:spacing w:before="108" w:after="108"/>
              <w:jc w:val="center"/>
              <w:outlineLvl w:val="0"/>
              <w:rPr>
                <w:rFonts w:ascii="Times New Roman" w:hAnsi="Times New Roman"/>
                <w:bCs/>
                <w:color w:val="000000" w:themeColor="text1"/>
              </w:rPr>
            </w:pPr>
            <w:r w:rsidRPr="00A13D82">
              <w:rPr>
                <w:rFonts w:ascii="Times New Roman" w:hAnsi="Times New Roman"/>
                <w:bCs/>
                <w:color w:val="000000" w:themeColor="text1"/>
              </w:rPr>
              <w:t>106191,1</w:t>
            </w:r>
          </w:p>
        </w:tc>
        <w:tc>
          <w:tcPr>
            <w:tcW w:w="992" w:type="dxa"/>
          </w:tcPr>
          <w:p w14:paraId="122341CC" w14:textId="6E085C77"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51059,0</w:t>
            </w:r>
          </w:p>
        </w:tc>
        <w:tc>
          <w:tcPr>
            <w:tcW w:w="992" w:type="dxa"/>
            <w:gridSpan w:val="2"/>
          </w:tcPr>
          <w:p w14:paraId="6D9FEF52" w14:textId="142A0859" w:rsidR="009C0CB5" w:rsidRPr="00C3738C" w:rsidRDefault="00C3738C" w:rsidP="009C0CB5">
            <w:pPr>
              <w:widowControl w:val="0"/>
              <w:autoSpaceDE w:val="0"/>
              <w:autoSpaceDN w:val="0"/>
              <w:adjustRightInd w:val="0"/>
              <w:spacing w:before="108" w:after="108"/>
              <w:jc w:val="center"/>
              <w:outlineLvl w:val="0"/>
              <w:rPr>
                <w:rFonts w:ascii="Times New Roman" w:hAnsi="Times New Roman"/>
                <w:bCs/>
                <w:color w:val="26282F"/>
                <w:highlight w:val="yellow"/>
              </w:rPr>
            </w:pPr>
            <w:r w:rsidRPr="00C3738C">
              <w:rPr>
                <w:rFonts w:ascii="Times New Roman" w:hAnsi="Times New Roman"/>
                <w:bCs/>
                <w:color w:val="26282F"/>
                <w:sz w:val="22"/>
                <w:szCs w:val="22"/>
                <w:highlight w:val="yellow"/>
              </w:rPr>
              <w:t>46021,5</w:t>
            </w:r>
          </w:p>
        </w:tc>
        <w:tc>
          <w:tcPr>
            <w:tcW w:w="851" w:type="dxa"/>
            <w:gridSpan w:val="2"/>
          </w:tcPr>
          <w:p w14:paraId="2BAD102E" w14:textId="3A12779C" w:rsidR="009C0CB5" w:rsidRPr="00A7506A"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4039,1</w:t>
            </w:r>
          </w:p>
        </w:tc>
        <w:tc>
          <w:tcPr>
            <w:tcW w:w="864" w:type="dxa"/>
            <w:gridSpan w:val="3"/>
          </w:tcPr>
          <w:p w14:paraId="29528410" w14:textId="71837C7A"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r w:rsidRPr="00A7506A">
              <w:rPr>
                <w:rFonts w:ascii="Times New Roman" w:hAnsi="Times New Roman"/>
                <w:bCs/>
                <w:color w:val="26282F"/>
                <w:sz w:val="22"/>
                <w:szCs w:val="22"/>
              </w:rPr>
              <w:t>5071,5</w:t>
            </w:r>
          </w:p>
        </w:tc>
        <w:tc>
          <w:tcPr>
            <w:tcW w:w="1687" w:type="dxa"/>
            <w:vMerge/>
          </w:tcPr>
          <w:p w14:paraId="5DA11B00"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895A9E4"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A34FF7"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43FA327"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62E2B6"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4A04E43" w14:textId="77777777" w:rsidR="009C0CB5" w:rsidRPr="00D13509" w:rsidRDefault="009C0CB5" w:rsidP="009C0CB5">
            <w:pPr>
              <w:widowControl w:val="0"/>
              <w:autoSpaceDE w:val="0"/>
              <w:autoSpaceDN w:val="0"/>
              <w:adjustRightInd w:val="0"/>
              <w:spacing w:before="108" w:after="108"/>
              <w:jc w:val="center"/>
              <w:outlineLvl w:val="0"/>
              <w:rPr>
                <w:rFonts w:ascii="Times New Roman" w:hAnsi="Times New Roman"/>
                <w:bCs/>
                <w:color w:val="26282F"/>
              </w:rPr>
            </w:pPr>
          </w:p>
        </w:tc>
      </w:tr>
    </w:tbl>
    <w:p w14:paraId="1D30B221"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702E58FA"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807E510" w14:textId="77777777" w:rsidR="00AF6FE5" w:rsidRPr="00D13509"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D13509" w:rsidSect="005009EF">
          <w:pgSz w:w="16800" w:h="11900" w:orient="landscape"/>
          <w:pgMar w:top="561" w:right="1134" w:bottom="1276" w:left="992" w:header="720" w:footer="720" w:gutter="0"/>
          <w:cols w:space="720"/>
          <w:noEndnote/>
        </w:sectPr>
      </w:pPr>
    </w:p>
    <w:p w14:paraId="11EB8602"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D13509">
        <w:rPr>
          <w:rFonts w:ascii="Times New Roman" w:hAnsi="Times New Roman"/>
          <w:b/>
          <w:bCs/>
          <w:sz w:val="28"/>
          <w:szCs w:val="28"/>
        </w:rPr>
        <w:lastRenderedPageBreak/>
        <w:t xml:space="preserve">   </w:t>
      </w:r>
      <w:r w:rsidRPr="00D13509">
        <w:rPr>
          <w:rFonts w:ascii="Times New Roman" w:hAnsi="Times New Roman"/>
          <w:sz w:val="28"/>
          <w:szCs w:val="28"/>
        </w:rPr>
        <w:t xml:space="preserve">«Система подпрограммных мероприятий» и объемы их финансирования представлены в Приложениях 4.1, 4.2, 4.3, 4.4, 4.5 подпрограммы. </w:t>
      </w:r>
    </w:p>
    <w:p w14:paraId="1380C37C"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14:paraId="4DD82DD5"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5. «Ресурсное обеспечение подпрограммы».</w:t>
      </w:r>
    </w:p>
    <w:p w14:paraId="796330A6"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14:paraId="3B780FFB"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51059,0 тыс. руб.</w:t>
      </w:r>
    </w:p>
    <w:p w14:paraId="0809F68A"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31772,0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0143C442"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19287,0 тыс. руб.</w:t>
      </w:r>
    </w:p>
    <w:p w14:paraId="1FCCCD54" w14:textId="7A3FC2E4"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C5001F">
        <w:rPr>
          <w:rFonts w:ascii="Times New Roman" w:hAnsi="Times New Roman"/>
          <w:spacing w:val="-2"/>
          <w:sz w:val="28"/>
          <w:szCs w:val="28"/>
        </w:rPr>
        <w:t>46021,5</w:t>
      </w:r>
      <w:r w:rsidRPr="00D13509">
        <w:rPr>
          <w:rFonts w:ascii="Times New Roman" w:hAnsi="Times New Roman"/>
          <w:spacing w:val="-2"/>
          <w:sz w:val="28"/>
          <w:szCs w:val="28"/>
        </w:rPr>
        <w:t xml:space="preserve"> тыс. руб.</w:t>
      </w:r>
    </w:p>
    <w:p w14:paraId="0EEDCF95"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32000,0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44151B8" w14:textId="1EF051B4"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w:t>
      </w:r>
      <w:r w:rsidR="00C5001F">
        <w:rPr>
          <w:rFonts w:ascii="Times New Roman" w:hAnsi="Times New Roman"/>
          <w:spacing w:val="-2"/>
          <w:sz w:val="28"/>
          <w:szCs w:val="28"/>
        </w:rPr>
        <w:t>4021,5</w:t>
      </w:r>
      <w:r w:rsidRPr="00D13509">
        <w:rPr>
          <w:rFonts w:ascii="Times New Roman" w:hAnsi="Times New Roman"/>
          <w:spacing w:val="-2"/>
          <w:sz w:val="28"/>
          <w:szCs w:val="28"/>
        </w:rPr>
        <w:t xml:space="preserve"> тыс. руб.</w:t>
      </w:r>
    </w:p>
    <w:p w14:paraId="68E8E615"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4039,1 тыс. руб.</w:t>
      </w:r>
    </w:p>
    <w:p w14:paraId="49CF9AE1"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3671,9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C758F1E"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367,2 тыс. руб.</w:t>
      </w:r>
    </w:p>
    <w:p w14:paraId="05004286"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7604D33C" w14:textId="77777777" w:rsidR="005A5A78" w:rsidRPr="00D13509"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4610,4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17D1E231" w14:textId="5D76D580" w:rsidR="001F04E8" w:rsidRDefault="005A5A78" w:rsidP="005A5A78">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461,1 тыс. руб.</w:t>
      </w:r>
    </w:p>
    <w:p w14:paraId="7BFF3517" w14:textId="03881D1F" w:rsidR="00AF6FE5" w:rsidRPr="00D13509" w:rsidRDefault="00AF6FE5" w:rsidP="001F04E8">
      <w:pPr>
        <w:widowControl w:val="0"/>
        <w:autoSpaceDE w:val="0"/>
        <w:autoSpaceDN w:val="0"/>
        <w:adjustRightInd w:val="0"/>
        <w:spacing w:after="0"/>
        <w:jc w:val="both"/>
        <w:rPr>
          <w:rFonts w:ascii="Times New Roman" w:hAnsi="Times New Roman"/>
          <w:bCs/>
          <w:sz w:val="28"/>
          <w:szCs w:val="28"/>
        </w:rPr>
      </w:pPr>
      <w:r w:rsidRPr="00D13509">
        <w:rPr>
          <w:rFonts w:ascii="Times New Roman" w:hAnsi="Times New Roman"/>
          <w:bCs/>
          <w:sz w:val="28"/>
          <w:szCs w:val="28"/>
        </w:rPr>
        <w:t>Объемы финансирования подпрограммы на 202</w:t>
      </w:r>
      <w:r w:rsidR="00BE7EBF" w:rsidRPr="00D13509">
        <w:rPr>
          <w:rFonts w:ascii="Times New Roman" w:hAnsi="Times New Roman"/>
          <w:bCs/>
          <w:sz w:val="28"/>
          <w:szCs w:val="28"/>
        </w:rPr>
        <w:t>2</w:t>
      </w:r>
      <w:r w:rsidRPr="00D13509">
        <w:rPr>
          <w:rFonts w:ascii="Times New Roman" w:hAnsi="Times New Roman"/>
          <w:bCs/>
          <w:sz w:val="28"/>
          <w:szCs w:val="28"/>
        </w:rPr>
        <w:t>-202</w:t>
      </w:r>
      <w:r w:rsidR="00BE7EBF" w:rsidRPr="00D13509">
        <w:rPr>
          <w:rFonts w:ascii="Times New Roman" w:hAnsi="Times New Roman"/>
          <w:bCs/>
          <w:sz w:val="28"/>
          <w:szCs w:val="28"/>
        </w:rPr>
        <w:t>5</w:t>
      </w:r>
      <w:r w:rsidRPr="00D13509">
        <w:rPr>
          <w:rFonts w:ascii="Times New Roman" w:hAnsi="Times New Roman"/>
          <w:bCs/>
          <w:sz w:val="28"/>
          <w:szCs w:val="28"/>
        </w:rPr>
        <w:t xml:space="preserve"> года за счет средств местного бюджета ежегодному утонению в установленном порядке </w:t>
      </w:r>
      <w:proofErr w:type="gramStart"/>
      <w:r w:rsidRPr="00D13509">
        <w:rPr>
          <w:rFonts w:ascii="Times New Roman" w:hAnsi="Times New Roman"/>
          <w:bCs/>
          <w:sz w:val="28"/>
          <w:szCs w:val="28"/>
        </w:rPr>
        <w:t>при  формировании</w:t>
      </w:r>
      <w:proofErr w:type="gramEnd"/>
      <w:r w:rsidRPr="00D13509">
        <w:rPr>
          <w:rFonts w:ascii="Times New Roman" w:hAnsi="Times New Roman"/>
          <w:bCs/>
          <w:sz w:val="28"/>
          <w:szCs w:val="28"/>
        </w:rPr>
        <w:t xml:space="preserve"> проекта бюджета на соответствующий год.</w:t>
      </w:r>
    </w:p>
    <w:p w14:paraId="08A4ACBE"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14:paraId="3083B264"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 xml:space="preserve">Раздел </w:t>
      </w:r>
      <w:proofErr w:type="gramStart"/>
      <w:r w:rsidRPr="00D13509">
        <w:rPr>
          <w:rFonts w:ascii="Times New Roman" w:hAnsi="Times New Roman"/>
          <w:b/>
          <w:bCs/>
          <w:color w:val="26282F"/>
          <w:sz w:val="28"/>
          <w:szCs w:val="28"/>
        </w:rPr>
        <w:t>6 .</w:t>
      </w:r>
      <w:proofErr w:type="gramEnd"/>
      <w:r w:rsidRPr="00D13509">
        <w:rPr>
          <w:rFonts w:ascii="Times New Roman" w:hAnsi="Times New Roman"/>
          <w:b/>
          <w:bCs/>
          <w:color w:val="26282F"/>
          <w:sz w:val="28"/>
          <w:szCs w:val="28"/>
        </w:rPr>
        <w:t xml:space="preserve"> «Организация управления и механизм </w:t>
      </w:r>
    </w:p>
    <w:p w14:paraId="475F771A"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реализации подпрограммы.</w:t>
      </w:r>
    </w:p>
    <w:p w14:paraId="3468F2F1"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14:paraId="393CE0DE"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Arial" w:hAnsi="Arial" w:cs="Arial"/>
          <w:b/>
          <w:bCs/>
          <w:sz w:val="28"/>
          <w:szCs w:val="28"/>
        </w:rPr>
        <w:t xml:space="preserve">      </w:t>
      </w:r>
      <w:r w:rsidRPr="00D13509">
        <w:rPr>
          <w:rFonts w:ascii="Times New Roman" w:hAnsi="Times New Roman"/>
          <w:sz w:val="28"/>
          <w:szCs w:val="28"/>
        </w:rPr>
        <w:t>Управление реализацией подпрограммы осуществляется Управлением культуры администрации Катав-Ивановского муниципального района.</w:t>
      </w:r>
    </w:p>
    <w:p w14:paraId="6F8B6BE7"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2B77327" w14:textId="633F6792"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2C99148"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69D7697F"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07F70E06"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14:paraId="2BE1AA5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1900" w:h="16800"/>
          <w:pgMar w:top="851" w:right="560" w:bottom="1134" w:left="1134" w:header="720" w:footer="720" w:gutter="0"/>
          <w:cols w:space="720"/>
          <w:noEndnote/>
        </w:sectPr>
      </w:pPr>
    </w:p>
    <w:p w14:paraId="0B507AE4"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7. «Ожидаемые конечные результаты реализации </w:t>
      </w:r>
    </w:p>
    <w:p w14:paraId="2987218B"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t>подпрограммы и оценка ее эффективности».</w:t>
      </w:r>
    </w:p>
    <w:p w14:paraId="401EAB7C" w14:textId="77777777" w:rsidR="00AF6FE5" w:rsidRPr="00D13509"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14:paraId="73A593A7"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Arial" w:hAnsi="Arial" w:cs="Arial"/>
          <w:b/>
          <w:bCs/>
          <w:color w:val="26282F"/>
          <w:sz w:val="28"/>
          <w:szCs w:val="28"/>
        </w:rPr>
        <w:t xml:space="preserve">  </w:t>
      </w:r>
      <w:r w:rsidRPr="00D13509">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321E652E"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D13509">
        <w:rPr>
          <w:rFonts w:ascii="Times New Roman" w:hAnsi="Times New Roman"/>
          <w:b/>
          <w:bCs/>
          <w:color w:val="26282F"/>
          <w:sz w:val="28"/>
          <w:szCs w:val="28"/>
        </w:rPr>
        <w:t xml:space="preserve">       </w:t>
      </w:r>
    </w:p>
    <w:p w14:paraId="531C64C2"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14:paraId="03525885"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14:paraId="091AAB54"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tblGrid>
      <w:tr w:rsidR="00C20061" w:rsidRPr="00D13509" w14:paraId="4FAD43C6" w14:textId="77777777" w:rsidTr="001F04E8">
        <w:trPr>
          <w:trHeight w:val="983"/>
        </w:trPr>
        <w:tc>
          <w:tcPr>
            <w:tcW w:w="534" w:type="dxa"/>
            <w:vMerge w:val="restart"/>
          </w:tcPr>
          <w:p w14:paraId="5F2B7428"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 п/п</w:t>
            </w:r>
          </w:p>
        </w:tc>
        <w:tc>
          <w:tcPr>
            <w:tcW w:w="3118" w:type="dxa"/>
            <w:vMerge w:val="restart"/>
          </w:tcPr>
          <w:p w14:paraId="21140DA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Задачи, направленные на</w:t>
            </w:r>
          </w:p>
          <w:p w14:paraId="195D404D"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достижение цели</w:t>
            </w:r>
          </w:p>
        </w:tc>
        <w:tc>
          <w:tcPr>
            <w:tcW w:w="2835" w:type="dxa"/>
            <w:gridSpan w:val="2"/>
          </w:tcPr>
          <w:p w14:paraId="29788205"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Планируемый объем финансирования</w:t>
            </w:r>
          </w:p>
          <w:p w14:paraId="0F20CE90"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на решение</w:t>
            </w:r>
          </w:p>
          <w:p w14:paraId="78A12E7E"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данной задачи</w:t>
            </w:r>
          </w:p>
          <w:p w14:paraId="5A81A337"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(тыс. руб.)</w:t>
            </w:r>
          </w:p>
        </w:tc>
        <w:tc>
          <w:tcPr>
            <w:tcW w:w="2977" w:type="dxa"/>
            <w:vMerge w:val="restart"/>
          </w:tcPr>
          <w:p w14:paraId="3A5F502B"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14:paraId="75935DA1"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Единица измерения</w:t>
            </w:r>
          </w:p>
        </w:tc>
        <w:tc>
          <w:tcPr>
            <w:tcW w:w="1134" w:type="dxa"/>
            <w:vMerge w:val="restart"/>
          </w:tcPr>
          <w:p w14:paraId="317BEBCA"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 xml:space="preserve">Базовое значение показателя </w:t>
            </w:r>
          </w:p>
          <w:p w14:paraId="7A11796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(на начало реализации подпрограммы)</w:t>
            </w:r>
          </w:p>
        </w:tc>
        <w:tc>
          <w:tcPr>
            <w:tcW w:w="3543" w:type="dxa"/>
            <w:gridSpan w:val="4"/>
          </w:tcPr>
          <w:p w14:paraId="0B6C2AA9"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Планируемое значение показателя по годам реализации</w:t>
            </w:r>
          </w:p>
        </w:tc>
      </w:tr>
      <w:tr w:rsidR="001F04E8" w:rsidRPr="00D13509" w14:paraId="2DA83B1A" w14:textId="77777777" w:rsidTr="001F04E8">
        <w:trPr>
          <w:trHeight w:val="1497"/>
        </w:trPr>
        <w:tc>
          <w:tcPr>
            <w:tcW w:w="534" w:type="dxa"/>
            <w:vMerge/>
          </w:tcPr>
          <w:p w14:paraId="450DED7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14:paraId="425C4666"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14:paraId="6905922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14:paraId="15C550AB"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D13509">
              <w:rPr>
                <w:rFonts w:ascii="Times New Roman" w:hAnsi="Times New Roman" w:cs="Arial"/>
                <w:sz w:val="20"/>
                <w:szCs w:val="20"/>
              </w:rPr>
              <w:t xml:space="preserve">Средства бюджета </w:t>
            </w:r>
          </w:p>
        </w:tc>
        <w:tc>
          <w:tcPr>
            <w:tcW w:w="1417" w:type="dxa"/>
            <w:vAlign w:val="center"/>
          </w:tcPr>
          <w:p w14:paraId="4DB469D1"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Другие      </w:t>
            </w:r>
            <w:r w:rsidRPr="00D13509">
              <w:rPr>
                <w:rFonts w:ascii="Times New Roman" w:hAnsi="Times New Roman" w:cs="Arial"/>
                <w:sz w:val="20"/>
                <w:szCs w:val="20"/>
              </w:rPr>
              <w:br/>
              <w:t>источники</w:t>
            </w:r>
          </w:p>
          <w:p w14:paraId="1D4C4B86"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 (в разрезе)</w:t>
            </w:r>
          </w:p>
        </w:tc>
        <w:tc>
          <w:tcPr>
            <w:tcW w:w="2977" w:type="dxa"/>
            <w:vMerge/>
          </w:tcPr>
          <w:p w14:paraId="12FA09EE"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14:paraId="1D5BB66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14:paraId="6272013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14:paraId="4AA636E2" w14:textId="17138EEB" w:rsidR="001F04E8" w:rsidRPr="00D13509" w:rsidRDefault="001F04E8"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2</w:t>
            </w:r>
          </w:p>
        </w:tc>
        <w:tc>
          <w:tcPr>
            <w:tcW w:w="921" w:type="dxa"/>
          </w:tcPr>
          <w:p w14:paraId="65945F01" w14:textId="1C2DCC38" w:rsidR="001F04E8" w:rsidRPr="00D13509" w:rsidRDefault="001F04E8"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3</w:t>
            </w:r>
          </w:p>
        </w:tc>
        <w:tc>
          <w:tcPr>
            <w:tcW w:w="851" w:type="dxa"/>
          </w:tcPr>
          <w:p w14:paraId="080DA094" w14:textId="3604BA25" w:rsidR="001F04E8" w:rsidRPr="00D13509" w:rsidRDefault="001F04E8"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4</w:t>
            </w:r>
          </w:p>
        </w:tc>
        <w:tc>
          <w:tcPr>
            <w:tcW w:w="850" w:type="dxa"/>
          </w:tcPr>
          <w:p w14:paraId="0DD600DF" w14:textId="5696104E" w:rsidR="001F04E8" w:rsidRPr="00D13509" w:rsidRDefault="001F04E8"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w:t>
            </w:r>
            <w:r>
              <w:rPr>
                <w:rFonts w:ascii="Times New Roman" w:hAnsi="Times New Roman" w:cs="Arial"/>
                <w:sz w:val="20"/>
                <w:szCs w:val="20"/>
                <w:lang w:eastAsia="en-US"/>
              </w:rPr>
              <w:t>5</w:t>
            </w:r>
          </w:p>
        </w:tc>
      </w:tr>
      <w:tr w:rsidR="001F04E8" w:rsidRPr="00D13509" w14:paraId="3E03BF63" w14:textId="77777777" w:rsidTr="001F04E8">
        <w:tc>
          <w:tcPr>
            <w:tcW w:w="534" w:type="dxa"/>
          </w:tcPr>
          <w:p w14:paraId="29F020CD"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14:paraId="7C270F77"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2</w:t>
            </w:r>
          </w:p>
        </w:tc>
        <w:tc>
          <w:tcPr>
            <w:tcW w:w="1418" w:type="dxa"/>
          </w:tcPr>
          <w:p w14:paraId="018954E0"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3</w:t>
            </w:r>
          </w:p>
        </w:tc>
        <w:tc>
          <w:tcPr>
            <w:tcW w:w="1417" w:type="dxa"/>
          </w:tcPr>
          <w:p w14:paraId="0C89C69B"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4</w:t>
            </w:r>
          </w:p>
        </w:tc>
        <w:tc>
          <w:tcPr>
            <w:tcW w:w="2977" w:type="dxa"/>
          </w:tcPr>
          <w:p w14:paraId="1C94E8C0"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5</w:t>
            </w:r>
          </w:p>
        </w:tc>
        <w:tc>
          <w:tcPr>
            <w:tcW w:w="1276" w:type="dxa"/>
          </w:tcPr>
          <w:p w14:paraId="17B1D4D3" w14:textId="77777777" w:rsidR="001F04E8" w:rsidRPr="00D13509" w:rsidRDefault="001F04E8"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6</w:t>
            </w:r>
          </w:p>
        </w:tc>
        <w:tc>
          <w:tcPr>
            <w:tcW w:w="1134" w:type="dxa"/>
          </w:tcPr>
          <w:p w14:paraId="1C3E4DED"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D13509">
              <w:rPr>
                <w:rFonts w:ascii="Times New Roman" w:hAnsi="Times New Roman" w:cs="Arial"/>
                <w:sz w:val="20"/>
                <w:szCs w:val="20"/>
                <w:lang w:eastAsia="en-US"/>
              </w:rPr>
              <w:t>7</w:t>
            </w:r>
          </w:p>
        </w:tc>
        <w:tc>
          <w:tcPr>
            <w:tcW w:w="1842" w:type="dxa"/>
            <w:gridSpan w:val="2"/>
          </w:tcPr>
          <w:p w14:paraId="1D403FD3"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8</w:t>
            </w:r>
          </w:p>
        </w:tc>
        <w:tc>
          <w:tcPr>
            <w:tcW w:w="851" w:type="dxa"/>
          </w:tcPr>
          <w:p w14:paraId="44DD3EC2"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9</w:t>
            </w:r>
          </w:p>
        </w:tc>
        <w:tc>
          <w:tcPr>
            <w:tcW w:w="850" w:type="dxa"/>
          </w:tcPr>
          <w:p w14:paraId="76BD640A"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10</w:t>
            </w:r>
          </w:p>
        </w:tc>
      </w:tr>
      <w:tr w:rsidR="001F04E8" w:rsidRPr="00D13509" w14:paraId="3B5D57A7" w14:textId="77777777" w:rsidTr="001F04E8">
        <w:tc>
          <w:tcPr>
            <w:tcW w:w="534" w:type="dxa"/>
          </w:tcPr>
          <w:p w14:paraId="30D2053E"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14:paraId="041FF1EB"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D13509">
              <w:rPr>
                <w:rFonts w:ascii="Times New Roman" w:hAnsi="Times New Roman" w:cs="Arial"/>
                <w:b/>
                <w:color w:val="000000"/>
                <w:sz w:val="20"/>
                <w:szCs w:val="20"/>
              </w:rPr>
              <w:t xml:space="preserve">Цель подпрограммы - </w:t>
            </w:r>
            <w:r w:rsidRPr="00D13509">
              <w:rPr>
                <w:rFonts w:ascii="Times New Roman" w:hAnsi="Times New Roman"/>
                <w:sz w:val="20"/>
                <w:szCs w:val="20"/>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14:paraId="58908868"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14:paraId="3BCDD4EC" w14:textId="77777777" w:rsidR="001F04E8" w:rsidRPr="00D13509" w:rsidRDefault="001F04E8"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1F04E8" w:rsidRPr="00D13509" w14:paraId="0DFCDE4C" w14:textId="77777777" w:rsidTr="001F04E8">
        <w:trPr>
          <w:trHeight w:val="1426"/>
        </w:trPr>
        <w:tc>
          <w:tcPr>
            <w:tcW w:w="534" w:type="dxa"/>
            <w:vAlign w:val="center"/>
          </w:tcPr>
          <w:p w14:paraId="06F86269"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14:paraId="01E4073A"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D13509">
              <w:rPr>
                <w:rFonts w:ascii="Times New Roman" w:hAnsi="Times New Roman" w:cs="Arial"/>
                <w:b/>
                <w:color w:val="000000"/>
                <w:sz w:val="20"/>
                <w:szCs w:val="20"/>
              </w:rPr>
              <w:t>Задача 1 подпрограммы</w:t>
            </w:r>
            <w:r w:rsidRPr="00D13509">
              <w:rPr>
                <w:rFonts w:ascii="Times New Roman" w:hAnsi="Times New Roman" w:cs="Arial"/>
                <w:color w:val="000000"/>
                <w:sz w:val="20"/>
                <w:szCs w:val="20"/>
              </w:rPr>
              <w:t xml:space="preserve"> </w:t>
            </w:r>
            <w:r w:rsidRPr="00D13509">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14:paraId="23F5EE93" w14:textId="678C3AAC" w:rsidR="001F04E8" w:rsidRPr="00D13509" w:rsidRDefault="00C5001F" w:rsidP="001F04E8">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14021,5</w:t>
            </w:r>
          </w:p>
        </w:tc>
        <w:tc>
          <w:tcPr>
            <w:tcW w:w="1417" w:type="dxa"/>
          </w:tcPr>
          <w:p w14:paraId="2CCE4137" w14:textId="12D974D4" w:rsidR="001F04E8" w:rsidRPr="00D13509" w:rsidRDefault="001F04E8" w:rsidP="001F04E8">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32000,0</w:t>
            </w:r>
          </w:p>
        </w:tc>
        <w:tc>
          <w:tcPr>
            <w:tcW w:w="2977" w:type="dxa"/>
            <w:vAlign w:val="center"/>
          </w:tcPr>
          <w:p w14:paraId="7FA8B437"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D13509">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14:paraId="0616AF00"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D13509">
              <w:rPr>
                <w:rFonts w:ascii="Times New Roman" w:hAnsi="Times New Roman" w:cs="Arial"/>
                <w:sz w:val="20"/>
                <w:szCs w:val="20"/>
                <w:lang w:eastAsia="en-US"/>
              </w:rPr>
              <w:t>%</w:t>
            </w:r>
          </w:p>
        </w:tc>
        <w:tc>
          <w:tcPr>
            <w:tcW w:w="1134" w:type="dxa"/>
          </w:tcPr>
          <w:p w14:paraId="2F4440C8"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sidRPr="00D13509">
              <w:rPr>
                <w:rFonts w:ascii="Times New Roman" w:hAnsi="Times New Roman" w:cs="Arial"/>
                <w:sz w:val="20"/>
                <w:szCs w:val="20"/>
                <w:lang w:eastAsia="en-US"/>
              </w:rPr>
              <w:t>48</w:t>
            </w:r>
          </w:p>
        </w:tc>
        <w:tc>
          <w:tcPr>
            <w:tcW w:w="921" w:type="dxa"/>
          </w:tcPr>
          <w:p w14:paraId="687611D2" w14:textId="369502B8" w:rsidR="001F04E8" w:rsidRPr="00D13509" w:rsidRDefault="001F04E8" w:rsidP="001F04E8">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921" w:type="dxa"/>
          </w:tcPr>
          <w:p w14:paraId="149684FA" w14:textId="531D8757" w:rsidR="001F04E8" w:rsidRPr="00D13509" w:rsidRDefault="001F04E8" w:rsidP="001F04E8">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1" w:type="dxa"/>
          </w:tcPr>
          <w:p w14:paraId="6D781C92"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0" w:type="dxa"/>
          </w:tcPr>
          <w:p w14:paraId="33ECFE42" w14:textId="77777777" w:rsidR="001F04E8" w:rsidRPr="00D13509" w:rsidRDefault="001F04E8" w:rsidP="001F04E8">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r>
    </w:tbl>
    <w:p w14:paraId="38E8AF2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6800" w:h="11900" w:orient="landscape"/>
          <w:pgMar w:top="561" w:right="1134" w:bottom="1134" w:left="992" w:header="720" w:footer="720" w:gutter="0"/>
          <w:cols w:space="720"/>
          <w:noEndnote/>
        </w:sectPr>
      </w:pPr>
    </w:p>
    <w:p w14:paraId="51941EB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D13509">
        <w:rPr>
          <w:rFonts w:ascii="Times New Roman" w:hAnsi="Times New Roman"/>
          <w:b/>
          <w:bCs/>
          <w:sz w:val="28"/>
          <w:szCs w:val="28"/>
        </w:rPr>
        <w:lastRenderedPageBreak/>
        <w:t>Раздел 8. «Финансово-экономическое обоснование подпрограммы».</w:t>
      </w:r>
    </w:p>
    <w:p w14:paraId="3A6B517C" w14:textId="77777777" w:rsidR="00AF6FE5" w:rsidRPr="00D13509"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14:paraId="4221D751"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24"/>
        <w:gridCol w:w="1134"/>
        <w:gridCol w:w="1276"/>
        <w:gridCol w:w="1276"/>
        <w:gridCol w:w="1276"/>
      </w:tblGrid>
      <w:tr w:rsidR="00BE7EBF" w:rsidRPr="00D13509" w14:paraId="3E46ABE3" w14:textId="0A1A95F7" w:rsidTr="00BC6F74">
        <w:trPr>
          <w:trHeight w:val="1080"/>
        </w:trPr>
        <w:tc>
          <w:tcPr>
            <w:tcW w:w="3652" w:type="dxa"/>
          </w:tcPr>
          <w:p w14:paraId="274E0D0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Наименование мероприятий</w:t>
            </w:r>
          </w:p>
        </w:tc>
        <w:tc>
          <w:tcPr>
            <w:tcW w:w="1824" w:type="dxa"/>
          </w:tcPr>
          <w:p w14:paraId="78568DC5" w14:textId="77777777" w:rsidR="00BE7EBF" w:rsidRPr="00D13509" w:rsidRDefault="00BE7EBF" w:rsidP="00BE7EBF">
            <w:pPr>
              <w:widowControl w:val="0"/>
              <w:autoSpaceDE w:val="0"/>
              <w:autoSpaceDN w:val="0"/>
              <w:adjustRightInd w:val="0"/>
              <w:spacing w:after="0" w:line="240" w:lineRule="auto"/>
              <w:ind w:firstLine="33"/>
              <w:jc w:val="center"/>
              <w:rPr>
                <w:rFonts w:ascii="Times New Roman" w:hAnsi="Times New Roman"/>
                <w:spacing w:val="-2"/>
                <w:sz w:val="26"/>
                <w:szCs w:val="26"/>
              </w:rPr>
            </w:pPr>
            <w:r w:rsidRPr="00D13509">
              <w:rPr>
                <w:rFonts w:ascii="Times New Roman" w:hAnsi="Times New Roman"/>
                <w:spacing w:val="-2"/>
                <w:sz w:val="26"/>
                <w:szCs w:val="26"/>
              </w:rPr>
              <w:t>Общий объем финансирования (</w:t>
            </w:r>
            <w:proofErr w:type="spellStart"/>
            <w:r w:rsidRPr="00D13509">
              <w:rPr>
                <w:rFonts w:ascii="Times New Roman" w:hAnsi="Times New Roman"/>
                <w:spacing w:val="-2"/>
                <w:sz w:val="26"/>
                <w:szCs w:val="26"/>
              </w:rPr>
              <w:t>тыс.руб</w:t>
            </w:r>
            <w:proofErr w:type="spellEnd"/>
            <w:r w:rsidRPr="00D13509">
              <w:rPr>
                <w:rFonts w:ascii="Times New Roman" w:hAnsi="Times New Roman"/>
                <w:spacing w:val="-2"/>
                <w:sz w:val="26"/>
                <w:szCs w:val="26"/>
              </w:rPr>
              <w:t>.)</w:t>
            </w:r>
          </w:p>
        </w:tc>
        <w:tc>
          <w:tcPr>
            <w:tcW w:w="1134" w:type="dxa"/>
          </w:tcPr>
          <w:p w14:paraId="4B1E28B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2022г.</w:t>
            </w:r>
          </w:p>
        </w:tc>
        <w:tc>
          <w:tcPr>
            <w:tcW w:w="1276" w:type="dxa"/>
          </w:tcPr>
          <w:p w14:paraId="5F0D91E1"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2023г.</w:t>
            </w:r>
          </w:p>
        </w:tc>
        <w:tc>
          <w:tcPr>
            <w:tcW w:w="1276" w:type="dxa"/>
          </w:tcPr>
          <w:p w14:paraId="26A25FE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2024г.</w:t>
            </w:r>
          </w:p>
        </w:tc>
        <w:tc>
          <w:tcPr>
            <w:tcW w:w="1276" w:type="dxa"/>
          </w:tcPr>
          <w:p w14:paraId="38F7D523" w14:textId="0DBA0EA2"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2025г.</w:t>
            </w:r>
          </w:p>
        </w:tc>
      </w:tr>
      <w:tr w:rsidR="00BE7EBF" w:rsidRPr="00D13509" w14:paraId="6A531830" w14:textId="6E3B52E8" w:rsidTr="00BC6F74">
        <w:trPr>
          <w:trHeight w:val="1087"/>
        </w:trPr>
        <w:tc>
          <w:tcPr>
            <w:tcW w:w="3652" w:type="dxa"/>
          </w:tcPr>
          <w:p w14:paraId="018FE7D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Ремонт учреждения библиотек</w:t>
            </w:r>
          </w:p>
          <w:p w14:paraId="08BCF8F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54A7225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ADD8BC9" w14:textId="7A4BA3DA"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104858EB" w14:textId="65EC73E4"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4287DA0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28EEF6A" w14:textId="71F86F62" w:rsidR="00995EB8"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895,8</w:t>
            </w:r>
          </w:p>
          <w:p w14:paraId="62D5F7DD" w14:textId="4592BD77" w:rsidR="008562C8"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p>
          <w:p w14:paraId="297B5274" w14:textId="6E0CEF9D" w:rsidR="008562C8" w:rsidRPr="00D13509" w:rsidRDefault="008562C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895,8</w:t>
            </w:r>
          </w:p>
          <w:p w14:paraId="1761E6FC" w14:textId="47B42B43"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347E02C3"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13CBB72" w14:textId="40B7D4A1"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71EFDEA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E96204B"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1A3C94A4" w14:textId="0F6DDDAE"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1F11D1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5A3180F" w14:textId="3E595B9A" w:rsidR="00995EB8" w:rsidRPr="00D13509" w:rsidRDefault="005A5A7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164,8</w:t>
            </w:r>
          </w:p>
          <w:p w14:paraId="7724A2B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75455DD" w14:textId="09E20894" w:rsidR="00995EB8" w:rsidRPr="00D13509" w:rsidRDefault="005A5A78" w:rsidP="00BE7EB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164,8</w:t>
            </w:r>
          </w:p>
          <w:p w14:paraId="62A224BC" w14:textId="338ED574"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78C99"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0CF37A83"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36508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47EF220A"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27C6C4A" w14:textId="004D8BD0"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3FE929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1916F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32C17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0CCDDF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E86F16" w14:textId="47F46A3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BE7EBF" w:rsidRPr="00D13509" w14:paraId="640CE651" w14:textId="0EE2A820" w:rsidTr="00BC6F74">
        <w:trPr>
          <w:trHeight w:val="876"/>
        </w:trPr>
        <w:tc>
          <w:tcPr>
            <w:tcW w:w="3652" w:type="dxa"/>
          </w:tcPr>
          <w:p w14:paraId="10D3EA5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 xml:space="preserve">Ремонт ДЦ Октябрь  </w:t>
            </w:r>
          </w:p>
          <w:p w14:paraId="2CD0E91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8ACBA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8B3BDA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427E9BE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89F6C56" w14:textId="77777777" w:rsidR="00BE7EBF"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4D3ABC0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9F9082A" w14:textId="35B0D68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134" w:type="dxa"/>
          </w:tcPr>
          <w:p w14:paraId="4A53548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79DF4D4E" w14:textId="0C29B06B"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06A5B05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D6B7930" w14:textId="35814AA6"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276" w:type="dxa"/>
          </w:tcPr>
          <w:p w14:paraId="1BB0B08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C0E9A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175644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CA2B8FD" w14:textId="5087F81D"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0F6A9B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DFF34C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AE909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741D81E" w14:textId="40CB87CA"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3B72C2A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42B2B2B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E1CAF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28587EEF" w14:textId="346ADD1F"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DB7DE2" w14:textId="397FBC35" w:rsidTr="00BC6F74">
        <w:trPr>
          <w:trHeight w:val="1737"/>
        </w:trPr>
        <w:tc>
          <w:tcPr>
            <w:tcW w:w="3652" w:type="dxa"/>
          </w:tcPr>
          <w:p w14:paraId="5DEC8F16" w14:textId="589BEAD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13509">
              <w:rPr>
                <w:rFonts w:ascii="Times New Roman" w:hAnsi="Times New Roman"/>
                <w:spacing w:val="-2"/>
                <w:sz w:val="26"/>
                <w:szCs w:val="26"/>
              </w:rPr>
              <w:t>Благоустроительные</w:t>
            </w:r>
            <w:proofErr w:type="spellEnd"/>
            <w:r w:rsidRPr="00D13509">
              <w:rPr>
                <w:rFonts w:ascii="Times New Roman" w:hAnsi="Times New Roman"/>
                <w:spacing w:val="-2"/>
                <w:sz w:val="26"/>
                <w:szCs w:val="26"/>
              </w:rPr>
              <w:t xml:space="preserve"> работы в ДК г. Катав-Ивановска.</w:t>
            </w:r>
          </w:p>
          <w:p w14:paraId="573A1AC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B2231B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9D90E4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3705451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7E0E304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15F288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8DFB90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09C924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489DA6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10C8605C" w14:textId="378C7916"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062F5B6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96DE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74A9467" w14:textId="2DAD18F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332C30E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15DB117" w14:textId="6162E6B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425F93A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6C650ED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8A417F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58FA3A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B978A7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4DF657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653A7F" w14:textId="729FEBD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E13F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1EDC90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A44E6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05C21D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989EAE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8F6F9D6" w14:textId="7B0463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71991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8126BD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5C10B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E2FDE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433369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640901" w14:textId="4BC16CF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774090" w14:textId="5E81EF35" w:rsidTr="00BC6F74">
        <w:trPr>
          <w:trHeight w:val="105"/>
        </w:trPr>
        <w:tc>
          <w:tcPr>
            <w:tcW w:w="3652" w:type="dxa"/>
          </w:tcPr>
          <w:p w14:paraId="247FBCD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Строительство </w:t>
            </w:r>
            <w:proofErr w:type="spellStart"/>
            <w:r w:rsidRPr="00D13509">
              <w:rPr>
                <w:rFonts w:ascii="Times New Roman" w:hAnsi="Times New Roman" w:cs="Arial"/>
                <w:spacing w:val="-2"/>
                <w:sz w:val="24"/>
                <w:szCs w:val="24"/>
              </w:rPr>
              <w:t>Культурнодосугового</w:t>
            </w:r>
            <w:proofErr w:type="spellEnd"/>
            <w:r w:rsidRPr="00D13509">
              <w:rPr>
                <w:rFonts w:ascii="Times New Roman" w:hAnsi="Times New Roman" w:cs="Arial"/>
                <w:spacing w:val="-2"/>
                <w:sz w:val="24"/>
                <w:szCs w:val="24"/>
              </w:rPr>
              <w:t xml:space="preserve"> центра «Маяк</w:t>
            </w:r>
          </w:p>
          <w:p w14:paraId="537D649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C87F94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773C4A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0F4C380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7A0E13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D21B25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B286CDB" w14:textId="775019F3"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w:t>
            </w:r>
            <w:r w:rsidR="008562C8">
              <w:rPr>
                <w:rFonts w:ascii="Times New Roman" w:hAnsi="Times New Roman"/>
                <w:spacing w:val="-2"/>
                <w:sz w:val="26"/>
                <w:szCs w:val="26"/>
              </w:rPr>
              <w:t>654</w:t>
            </w:r>
            <w:r w:rsidRPr="00D13509">
              <w:rPr>
                <w:rFonts w:ascii="Times New Roman" w:hAnsi="Times New Roman"/>
                <w:spacing w:val="-2"/>
                <w:sz w:val="26"/>
                <w:szCs w:val="26"/>
              </w:rPr>
              <w:t>,</w:t>
            </w:r>
            <w:r w:rsidR="00396B75">
              <w:rPr>
                <w:rFonts w:ascii="Times New Roman" w:hAnsi="Times New Roman"/>
                <w:spacing w:val="-2"/>
                <w:sz w:val="26"/>
                <w:szCs w:val="26"/>
              </w:rPr>
              <w:t>0</w:t>
            </w:r>
          </w:p>
          <w:p w14:paraId="30040B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1F1B5561" w14:textId="7922E80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10</w:t>
            </w:r>
            <w:r w:rsidR="007A3C12">
              <w:rPr>
                <w:rFonts w:ascii="Times New Roman" w:hAnsi="Times New Roman"/>
                <w:spacing w:val="-2"/>
                <w:sz w:val="26"/>
                <w:szCs w:val="26"/>
              </w:rPr>
              <w:t>654</w:t>
            </w:r>
            <w:r w:rsidRPr="00D13509">
              <w:rPr>
                <w:rFonts w:ascii="Times New Roman" w:hAnsi="Times New Roman"/>
                <w:spacing w:val="-2"/>
                <w:sz w:val="26"/>
                <w:szCs w:val="26"/>
              </w:rPr>
              <w:t>,0</w:t>
            </w:r>
          </w:p>
          <w:p w14:paraId="2A290A75" w14:textId="275E66C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62000,0</w:t>
            </w:r>
          </w:p>
        </w:tc>
        <w:tc>
          <w:tcPr>
            <w:tcW w:w="1134" w:type="dxa"/>
          </w:tcPr>
          <w:p w14:paraId="68CB34D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F68840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79DE29F" w14:textId="5D3B737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36404,0</w:t>
            </w:r>
          </w:p>
          <w:p w14:paraId="5F0BE50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65EDDCA" w14:textId="691C57C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6404,0</w:t>
            </w:r>
          </w:p>
          <w:p w14:paraId="606F85D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30000,0</w:t>
            </w:r>
          </w:p>
        </w:tc>
        <w:tc>
          <w:tcPr>
            <w:tcW w:w="1276" w:type="dxa"/>
          </w:tcPr>
          <w:p w14:paraId="35D74D3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C89AF9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A6BDE3F" w14:textId="66E21566"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w:t>
            </w:r>
            <w:r w:rsidR="005A5A78">
              <w:rPr>
                <w:rFonts w:ascii="Times New Roman" w:hAnsi="Times New Roman"/>
                <w:spacing w:val="-2"/>
                <w:sz w:val="26"/>
                <w:szCs w:val="26"/>
              </w:rPr>
              <w:t>250</w:t>
            </w:r>
            <w:r w:rsidRPr="00D13509">
              <w:rPr>
                <w:rFonts w:ascii="Times New Roman" w:hAnsi="Times New Roman"/>
                <w:spacing w:val="-2"/>
                <w:sz w:val="26"/>
                <w:szCs w:val="26"/>
              </w:rPr>
              <w:t>,0</w:t>
            </w:r>
          </w:p>
          <w:p w14:paraId="2BE7CFD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9E013A1" w14:textId="7705A52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w:t>
            </w:r>
            <w:r w:rsidR="005A5A78">
              <w:rPr>
                <w:rFonts w:ascii="Times New Roman" w:hAnsi="Times New Roman"/>
                <w:spacing w:val="-2"/>
                <w:sz w:val="26"/>
                <w:szCs w:val="26"/>
              </w:rPr>
              <w:t>250</w:t>
            </w:r>
            <w:r w:rsidRPr="00D13509">
              <w:rPr>
                <w:rFonts w:ascii="Times New Roman" w:hAnsi="Times New Roman"/>
                <w:spacing w:val="-2"/>
                <w:sz w:val="26"/>
                <w:szCs w:val="26"/>
              </w:rPr>
              <w:t>,0</w:t>
            </w:r>
          </w:p>
          <w:p w14:paraId="0F79F5A4" w14:textId="4E06650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w:t>
            </w:r>
          </w:p>
        </w:tc>
        <w:tc>
          <w:tcPr>
            <w:tcW w:w="1276" w:type="dxa"/>
          </w:tcPr>
          <w:p w14:paraId="4485684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254A6A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B498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E8FFA7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48757F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719D7C3" w14:textId="374701F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BFC1E9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B39F46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962F15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D12DC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AD54A3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C29FAB" w14:textId="238BDD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6627DC07" w14:textId="5609156C" w:rsidTr="00BC6F74">
        <w:trPr>
          <w:trHeight w:val="3200"/>
        </w:trPr>
        <w:tc>
          <w:tcPr>
            <w:tcW w:w="3652" w:type="dxa"/>
          </w:tcPr>
          <w:p w14:paraId="1AF49D4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w:t>
            </w:r>
            <w:proofErr w:type="spellStart"/>
            <w:r w:rsidRPr="00D13509">
              <w:rPr>
                <w:rFonts w:ascii="Times New Roman" w:hAnsi="Times New Roman" w:cs="Arial"/>
                <w:spacing w:val="-2"/>
                <w:sz w:val="24"/>
                <w:szCs w:val="24"/>
              </w:rPr>
              <w:t>Катавка</w:t>
            </w:r>
            <w:proofErr w:type="spellEnd"/>
            <w:r w:rsidRPr="00D13509">
              <w:rPr>
                <w:rFonts w:ascii="Times New Roman" w:hAnsi="Times New Roman" w:cs="Arial"/>
                <w:spacing w:val="-2"/>
                <w:sz w:val="24"/>
                <w:szCs w:val="24"/>
              </w:rPr>
              <w:t>, ул. Советская, д. 46</w:t>
            </w:r>
          </w:p>
          <w:p w14:paraId="35431C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ABA031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D159CB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12AE384" w14:textId="7AD978F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057E8C2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D2BD0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9AABD1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823B434" w14:textId="326AB4A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A08CEF"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CC4FA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587398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FB731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61FBC18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23C35C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2684F3A6" w14:textId="2AE7F60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134" w:type="dxa"/>
          </w:tcPr>
          <w:p w14:paraId="611E80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2E246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7386AD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A67ED5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08C2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A0EE0BC" w14:textId="244B7DC0"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F23E8D1"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0223D786" w14:textId="2AE2CE3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340FE4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0BB2501" w14:textId="6132BBD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06878E6E" w14:textId="06378C9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276" w:type="dxa"/>
          </w:tcPr>
          <w:p w14:paraId="19190F9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19B25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79E2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0DB730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5690B3" w14:textId="1FA7915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8064F0"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77B2F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9CCF6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F328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F0BDEA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C793723" w14:textId="13571DD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F25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672432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86202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8B755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D21856A" w14:textId="2AAD485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4BC3274"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2A08022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182E2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8AFF9D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0FAA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F72A8B" w14:textId="6E159FA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4E9B7E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E462A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4DB0E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2C950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2D705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3B5EFF" w14:textId="52E85C9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735D006"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15F504A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C0A13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F64C7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87A67A" w14:textId="66E0712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2D0A62DF" w14:textId="1BE2420B" w:rsidTr="00BC6F74">
        <w:trPr>
          <w:trHeight w:val="105"/>
        </w:trPr>
        <w:tc>
          <w:tcPr>
            <w:tcW w:w="3652" w:type="dxa"/>
          </w:tcPr>
          <w:p w14:paraId="2230E7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Разработка ПСД на капитальный ремонт здания Муниципальное казенное образовательное учреждение дополнительного образования "Катав-Ивановская детская школа искусств Катав-Ивановского муниципального района"</w:t>
            </w:r>
          </w:p>
          <w:p w14:paraId="493FA60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Всего:</w:t>
            </w:r>
          </w:p>
          <w:p w14:paraId="29D136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A1E21E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107C8F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32B5F6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9C960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8037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AD649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DB477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50BC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067DC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A258DCA" w14:textId="1BE753FF"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w:t>
            </w:r>
            <w:r w:rsidRPr="00D13509">
              <w:rPr>
                <w:rFonts w:ascii="Times New Roman" w:hAnsi="Times New Roman"/>
                <w:spacing w:val="-2"/>
                <w:sz w:val="26"/>
                <w:szCs w:val="26"/>
              </w:rPr>
              <w:t>,</w:t>
            </w:r>
            <w:r w:rsidR="00396B75">
              <w:rPr>
                <w:rFonts w:ascii="Times New Roman" w:hAnsi="Times New Roman"/>
                <w:spacing w:val="-2"/>
                <w:sz w:val="26"/>
                <w:szCs w:val="26"/>
              </w:rPr>
              <w:t>4</w:t>
            </w:r>
          </w:p>
          <w:p w14:paraId="1DBD60F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12BA96" w14:textId="44FBAC9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0CF534B5" w14:textId="0ACECE1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134" w:type="dxa"/>
          </w:tcPr>
          <w:p w14:paraId="575053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98C4C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2FB2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D29418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4EE9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027A4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21940E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07B692F" w14:textId="02ED764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66,4</w:t>
            </w:r>
          </w:p>
          <w:p w14:paraId="207C70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7F0471" w14:textId="1492B866"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78DA511E" w14:textId="66CD7A70"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276" w:type="dxa"/>
          </w:tcPr>
          <w:p w14:paraId="2FFA513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4BACD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8F3DC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CFBE8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0E13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10850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0D39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74AD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641DEA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127E0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2859A1F" w14:textId="04C9FDE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D0D7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35AE6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9D144"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DBDD5E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C3BB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F2CF1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FFFE4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921A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180567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26D2F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27E9441" w14:textId="51D4268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2D7194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F1AB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5BD6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851AD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F3D4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68D760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F694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D44FE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AF627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0627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20C5C3D" w14:textId="0CAE6E89"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5EDEF50C" w14:textId="6597D115" w:rsidTr="00BC6F74">
        <w:trPr>
          <w:trHeight w:val="105"/>
        </w:trPr>
        <w:tc>
          <w:tcPr>
            <w:tcW w:w="3652" w:type="dxa"/>
          </w:tcPr>
          <w:p w14:paraId="027FD60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lastRenderedPageBreak/>
              <w:t>Укрепление материально-технической базы и оснащения оборудованием детских школ искусств</w:t>
            </w:r>
          </w:p>
          <w:p w14:paraId="7D41F2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F2A8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9480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AF227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45481F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2E8AD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26929E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84AB54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130B52B" w14:textId="53B0FF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7E7538C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75EE02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1274EA49" w14:textId="30B966F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134" w:type="dxa"/>
          </w:tcPr>
          <w:p w14:paraId="00CACE2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573F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3CCE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01CF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7B12A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88057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4B2A6F" w14:textId="6446437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18F54BB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655F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D03081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E519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F09CA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9CA60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EA7226F" w14:textId="3599A04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38D2B5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6945B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473E2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89E7E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3607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36967EF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691C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6E702240" w14:textId="61BA8A7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276" w:type="dxa"/>
          </w:tcPr>
          <w:p w14:paraId="1A77B9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E1BD47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CB24A7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75336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DBA9F7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84F2A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3D0CB1" w14:textId="165D90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r>
      <w:tr w:rsidR="00C42E4F" w:rsidRPr="00D13509" w14:paraId="705D4D2B" w14:textId="6C0CAC13" w:rsidTr="00BC6F74">
        <w:trPr>
          <w:trHeight w:val="105"/>
        </w:trPr>
        <w:tc>
          <w:tcPr>
            <w:tcW w:w="3652" w:type="dxa"/>
          </w:tcPr>
          <w:p w14:paraId="1D6489A8" w14:textId="6D6BC01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в клубе Верх-</w:t>
            </w:r>
            <w:proofErr w:type="spellStart"/>
            <w:r w:rsidRPr="00D13509">
              <w:rPr>
                <w:rFonts w:ascii="Times New Roman" w:hAnsi="Times New Roman" w:cs="Arial"/>
                <w:spacing w:val="-2"/>
                <w:sz w:val="24"/>
                <w:szCs w:val="24"/>
              </w:rPr>
              <w:t>Катавского</w:t>
            </w:r>
            <w:proofErr w:type="spellEnd"/>
            <w:r w:rsidRPr="00D13509">
              <w:rPr>
                <w:rFonts w:ascii="Times New Roman" w:hAnsi="Times New Roman" w:cs="Arial"/>
                <w:spacing w:val="-2"/>
                <w:sz w:val="24"/>
                <w:szCs w:val="24"/>
              </w:rPr>
              <w:t xml:space="preserve"> СП</w:t>
            </w:r>
          </w:p>
          <w:p w14:paraId="3501C55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1FFCE6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45A2D51" w14:textId="5BFA160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32894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72D39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D956C4" w14:textId="7E8BED0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7C3802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1E7F30C" w14:textId="0DCD8A2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134" w:type="dxa"/>
          </w:tcPr>
          <w:p w14:paraId="4EE788E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C9025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646EB3C" w14:textId="388435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62E735A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897F059" w14:textId="46DE8D8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276" w:type="dxa"/>
          </w:tcPr>
          <w:p w14:paraId="7C3E0DD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9445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9BE05E" w14:textId="2B1632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6FB4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565510" w14:textId="11316E3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B3290F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3BBB7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C2D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7E388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EF1E14F" w14:textId="2844BCE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146AB29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D8DF9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E6832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41FDB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D325122" w14:textId="6767863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6BF5F717" w14:textId="3CC5219C" w:rsidTr="00BC6F74">
        <w:trPr>
          <w:trHeight w:val="105"/>
        </w:trPr>
        <w:tc>
          <w:tcPr>
            <w:tcW w:w="3652" w:type="dxa"/>
          </w:tcPr>
          <w:p w14:paraId="466650AC" w14:textId="44AF43FC"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 входной группы и пандуса в клубе Лесного СП</w:t>
            </w:r>
          </w:p>
          <w:p w14:paraId="5E31BF9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59097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81F6E96" w14:textId="65D281A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48E246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0AA6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E001511" w14:textId="2AA0F27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7B81B5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5EFC15C" w14:textId="7F1FE679"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134" w:type="dxa"/>
          </w:tcPr>
          <w:p w14:paraId="32C7AC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3919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33CA414" w14:textId="5244ACC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686F67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F47C4CA" w14:textId="77206BC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276" w:type="dxa"/>
          </w:tcPr>
          <w:p w14:paraId="26791D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66C6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CF0101" w14:textId="6CA6E2C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66380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CC3B6D" w14:textId="5380A5B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961F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450B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6C8CC8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05C1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ABAD122" w14:textId="07BF948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BB2DA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BD1C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A08E0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195263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A73629" w14:textId="41E79CD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43277141" w14:textId="3EE467B3" w:rsidTr="00BC6F74">
        <w:trPr>
          <w:trHeight w:val="105"/>
        </w:trPr>
        <w:tc>
          <w:tcPr>
            <w:tcW w:w="3652" w:type="dxa"/>
          </w:tcPr>
          <w:p w14:paraId="4A90F1D3" w14:textId="2D97A9D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Ремонт клуба </w:t>
            </w:r>
            <w:proofErr w:type="spellStart"/>
            <w:r w:rsidRPr="00D13509">
              <w:rPr>
                <w:rFonts w:ascii="Times New Roman" w:hAnsi="Times New Roman" w:cs="Arial"/>
                <w:spacing w:val="-2"/>
                <w:sz w:val="24"/>
                <w:szCs w:val="24"/>
              </w:rPr>
              <w:t>Бедярышского</w:t>
            </w:r>
            <w:proofErr w:type="spellEnd"/>
            <w:r w:rsidRPr="00D13509">
              <w:rPr>
                <w:rFonts w:ascii="Times New Roman" w:hAnsi="Times New Roman" w:cs="Arial"/>
                <w:spacing w:val="-2"/>
                <w:sz w:val="24"/>
                <w:szCs w:val="24"/>
              </w:rPr>
              <w:t xml:space="preserve"> СП</w:t>
            </w:r>
          </w:p>
          <w:p w14:paraId="359A0FC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725B5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4C2CEF76" w14:textId="34818DD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72EB72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6217D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643CA7C" w14:textId="1D53E0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61BBD6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C795CC" w14:textId="2C2CE852"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134" w:type="dxa"/>
          </w:tcPr>
          <w:p w14:paraId="15990B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EC41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4E2E0B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1ED44B1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02413D4" w14:textId="51516D1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276" w:type="dxa"/>
          </w:tcPr>
          <w:p w14:paraId="2DC1CB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1513A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4326DE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DAEF3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4E22B6A" w14:textId="0BB906F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4D602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8546B1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9C3A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9784E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5F92C5C" w14:textId="3767F48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A1D37E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B5ACF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9BA6F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05C2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6B0582" w14:textId="5A6A14A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31916F8" w14:textId="77777777" w:rsidTr="00BC6F74">
        <w:trPr>
          <w:trHeight w:val="105"/>
        </w:trPr>
        <w:tc>
          <w:tcPr>
            <w:tcW w:w="3652" w:type="dxa"/>
          </w:tcPr>
          <w:p w14:paraId="6E3525D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МУ «РМСКО»</w:t>
            </w:r>
          </w:p>
          <w:p w14:paraId="07F99F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E5FDE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6A8A5B0" w14:textId="0EF2416D"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5AC1E5F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25F2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6863BC" w14:textId="37CBCBCA" w:rsidR="007A3C12" w:rsidRPr="00D13509" w:rsidRDefault="007A3C12" w:rsidP="007A3C12">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w:t>
            </w:r>
            <w:r w:rsidR="007E26A2">
              <w:rPr>
                <w:rFonts w:ascii="Times New Roman" w:hAnsi="Times New Roman"/>
                <w:spacing w:val="-2"/>
                <w:sz w:val="26"/>
                <w:szCs w:val="26"/>
              </w:rPr>
              <w:t>5</w:t>
            </w:r>
          </w:p>
          <w:p w14:paraId="1D456250" w14:textId="77777777"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E93485" w14:textId="1691C108"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w:t>
            </w:r>
            <w:r w:rsidR="007E26A2">
              <w:rPr>
                <w:rFonts w:ascii="Times New Roman" w:hAnsi="Times New Roman"/>
                <w:spacing w:val="-2"/>
                <w:sz w:val="26"/>
                <w:szCs w:val="26"/>
              </w:rPr>
              <w:t>5</w:t>
            </w:r>
          </w:p>
        </w:tc>
        <w:tc>
          <w:tcPr>
            <w:tcW w:w="1134" w:type="dxa"/>
          </w:tcPr>
          <w:p w14:paraId="6FA4D1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0FD4A5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019B24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4D899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909526" w14:textId="6479D95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E39C68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CC67D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C87B8FF" w14:textId="1A9166D1" w:rsidR="00C42E4F"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w:t>
            </w:r>
            <w:r w:rsidR="007E26A2">
              <w:rPr>
                <w:rFonts w:ascii="Times New Roman" w:hAnsi="Times New Roman"/>
                <w:spacing w:val="-2"/>
                <w:sz w:val="26"/>
                <w:szCs w:val="26"/>
              </w:rPr>
              <w:t>5</w:t>
            </w:r>
          </w:p>
          <w:p w14:paraId="6DA2397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CB6D3E9" w14:textId="54C1A063"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4411,</w:t>
            </w:r>
            <w:r w:rsidR="007E26A2">
              <w:rPr>
                <w:rFonts w:ascii="Times New Roman" w:hAnsi="Times New Roman"/>
                <w:spacing w:val="-2"/>
                <w:sz w:val="26"/>
                <w:szCs w:val="26"/>
              </w:rPr>
              <w:t>5</w:t>
            </w:r>
          </w:p>
        </w:tc>
        <w:tc>
          <w:tcPr>
            <w:tcW w:w="1276" w:type="dxa"/>
          </w:tcPr>
          <w:p w14:paraId="2B4EA17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29454E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88F3A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F77B0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CEC43EC" w14:textId="1837789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31AD3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7415AC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14568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CCA40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EF68A00" w14:textId="6BBCDCA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74C35591" w14:textId="48C7D8F7" w:rsidTr="00BC6F74">
        <w:trPr>
          <w:trHeight w:val="105"/>
        </w:trPr>
        <w:tc>
          <w:tcPr>
            <w:tcW w:w="3652" w:type="dxa"/>
          </w:tcPr>
          <w:p w14:paraId="7F40C616" w14:textId="724300EE"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r w:rsidR="007E26A2">
              <w:rPr>
                <w:rFonts w:ascii="Times New Roman" w:hAnsi="Times New Roman" w:cs="Arial"/>
                <w:spacing w:val="-2"/>
                <w:sz w:val="24"/>
                <w:szCs w:val="24"/>
              </w:rPr>
              <w:t>и костюмов</w:t>
            </w:r>
          </w:p>
          <w:p w14:paraId="6E6B0B80" w14:textId="4B5B0E4F"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МУ РМСКО</w:t>
            </w:r>
          </w:p>
          <w:p w14:paraId="1BA520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28EB9A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3F4AE138" w14:textId="718697E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36AEFA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3D5E1" w14:textId="0F8793E3"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F4134D1" w14:textId="77777777"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p>
          <w:p w14:paraId="21113CD3" w14:textId="47BE0993" w:rsidR="00C42E4F"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3154,5</w:t>
            </w:r>
          </w:p>
          <w:p w14:paraId="04A40D3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FE5D7EE" w14:textId="169FA951" w:rsidR="007A3C1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3154,5</w:t>
            </w:r>
          </w:p>
        </w:tc>
        <w:tc>
          <w:tcPr>
            <w:tcW w:w="1134" w:type="dxa"/>
          </w:tcPr>
          <w:p w14:paraId="0113D09A" w14:textId="63942F75"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6ED8D2C" w14:textId="77777777"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p>
          <w:p w14:paraId="71CA04A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516699" w14:textId="7B9CE09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p w14:paraId="6CF0615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A2AD7C" w14:textId="005D297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tc>
        <w:tc>
          <w:tcPr>
            <w:tcW w:w="1276" w:type="dxa"/>
          </w:tcPr>
          <w:p w14:paraId="1ABE17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BDDA023" w14:textId="224D9984"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6073034" w14:textId="77777777"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p>
          <w:p w14:paraId="40C6A28B" w14:textId="3910C165" w:rsidR="00C42E4F"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w:t>
            </w:r>
            <w:r w:rsidR="007E26A2">
              <w:rPr>
                <w:rFonts w:ascii="Times New Roman" w:hAnsi="Times New Roman"/>
                <w:spacing w:val="-2"/>
                <w:sz w:val="26"/>
                <w:szCs w:val="26"/>
              </w:rPr>
              <w:t>848,5</w:t>
            </w:r>
          </w:p>
          <w:p w14:paraId="548B4A7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6"/>
                <w:szCs w:val="26"/>
              </w:rPr>
            </w:pPr>
          </w:p>
          <w:p w14:paraId="06B324AF" w14:textId="0FB50FDE" w:rsidR="007A3C1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1848,5</w:t>
            </w:r>
          </w:p>
        </w:tc>
        <w:tc>
          <w:tcPr>
            <w:tcW w:w="1276" w:type="dxa"/>
          </w:tcPr>
          <w:p w14:paraId="67A63434" w14:textId="2CD0E6CD"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5330AE1" w14:textId="77777777"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p>
          <w:p w14:paraId="680230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E4A28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50B9F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69ECA4A" w14:textId="4E2EE7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F967A52" w14:textId="723553B8" w:rsidR="00C42E4F"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2D9AEF6" w14:textId="77777777"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p>
          <w:p w14:paraId="5E2E3F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44992C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6ACE1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5DB6142" w14:textId="0AE11D9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2051D58" w14:textId="720E0D73" w:rsidTr="00BC6F74">
        <w:trPr>
          <w:trHeight w:val="105"/>
        </w:trPr>
        <w:tc>
          <w:tcPr>
            <w:tcW w:w="3652" w:type="dxa"/>
          </w:tcPr>
          <w:p w14:paraId="771F500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p>
          <w:p w14:paraId="004B4D3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МКОУДО ДШИ Юрюзань, </w:t>
            </w:r>
          </w:p>
          <w:p w14:paraId="074E5312" w14:textId="0D834719"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Катав-Ивановск</w:t>
            </w:r>
          </w:p>
          <w:p w14:paraId="62D59F4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84D049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C381CF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8DB54B8" w14:textId="0FBCF3E0"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714DF2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650B8A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C8FF3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5B99572" w14:textId="4DC1D6D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5682,5</w:t>
            </w:r>
          </w:p>
          <w:p w14:paraId="7F13D84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C49091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1072,1</w:t>
            </w:r>
          </w:p>
          <w:p w14:paraId="0DF19B4C" w14:textId="1918DC0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c>
          <w:tcPr>
            <w:tcW w:w="1134" w:type="dxa"/>
          </w:tcPr>
          <w:p w14:paraId="2D6756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062966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12FD5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335CB66" w14:textId="1EE2360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71C8EE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5BEFEA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5FCDE144" w14:textId="143388D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065DC7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852BDC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A8F78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5247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8D8F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EEA4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E81E3B6" w14:textId="7B36257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6A9ACBA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4535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5521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4AE6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F81C5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10FC9E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628B06D" w14:textId="473C843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06A54C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6A1C5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0C2E3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BF517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5071,5</w:t>
            </w:r>
          </w:p>
          <w:p w14:paraId="394F76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9B4F3C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461,1</w:t>
            </w:r>
          </w:p>
          <w:p w14:paraId="2026D716" w14:textId="4819DE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r>
      <w:tr w:rsidR="00C42E4F" w:rsidRPr="00D13509" w14:paraId="3FFE648F" w14:textId="25CE2A93" w:rsidTr="00BC6F74">
        <w:trPr>
          <w:trHeight w:val="105"/>
        </w:trPr>
        <w:tc>
          <w:tcPr>
            <w:tcW w:w="3652" w:type="dxa"/>
          </w:tcPr>
          <w:p w14:paraId="2FBD7D13"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Приобретение видеокамер для МУ «РМСКО»</w:t>
            </w:r>
          </w:p>
          <w:p w14:paraId="137409D6"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AA189A"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6D6ACEEE" w14:textId="15A3ED12"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местный бюджет</w:t>
            </w:r>
          </w:p>
        </w:tc>
        <w:tc>
          <w:tcPr>
            <w:tcW w:w="1824" w:type="dxa"/>
          </w:tcPr>
          <w:p w14:paraId="0F3291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A8151D1"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44C999E9" w14:textId="77777777" w:rsidR="00BC6F74"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p w14:paraId="1140023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5917400" w14:textId="5840FDA2"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lastRenderedPageBreak/>
              <w:t>148,2</w:t>
            </w:r>
          </w:p>
        </w:tc>
        <w:tc>
          <w:tcPr>
            <w:tcW w:w="1134" w:type="dxa"/>
          </w:tcPr>
          <w:p w14:paraId="418DEA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4B0FE84"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2388A9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68559E0"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41D3706F" w14:textId="7F79DFF9"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lastRenderedPageBreak/>
              <w:t>0,0</w:t>
            </w:r>
          </w:p>
        </w:tc>
        <w:tc>
          <w:tcPr>
            <w:tcW w:w="1276" w:type="dxa"/>
          </w:tcPr>
          <w:p w14:paraId="65752E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E373E5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0D7453F1" w14:textId="7B8A085A" w:rsidR="007A3C12"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148,2</w:t>
            </w:r>
          </w:p>
          <w:p w14:paraId="796F5D8D" w14:textId="4064E9FA" w:rsidR="007A3C12"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p>
          <w:p w14:paraId="7A70EA1E" w14:textId="00B13EE0" w:rsidR="007A3C12" w:rsidRPr="00D13509" w:rsidRDefault="007A3C12" w:rsidP="007A3C12">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lastRenderedPageBreak/>
              <w:t>148,2</w:t>
            </w:r>
          </w:p>
          <w:p w14:paraId="678D3288" w14:textId="5EDB5AE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tc>
        <w:tc>
          <w:tcPr>
            <w:tcW w:w="1276" w:type="dxa"/>
          </w:tcPr>
          <w:p w14:paraId="66C6AA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4D639F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3B4B3E1A"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85B3EF6"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ED86DF0" w14:textId="4A9AAFCB"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lastRenderedPageBreak/>
              <w:t>0,0</w:t>
            </w:r>
          </w:p>
        </w:tc>
        <w:tc>
          <w:tcPr>
            <w:tcW w:w="1276" w:type="dxa"/>
          </w:tcPr>
          <w:p w14:paraId="3C023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482171B"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C4E682C"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18084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1441B99" w14:textId="2A630F8D"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lastRenderedPageBreak/>
              <w:t>0,0</w:t>
            </w:r>
          </w:p>
        </w:tc>
      </w:tr>
      <w:tr w:rsidR="007A3C12" w:rsidRPr="00D13509" w14:paraId="20ADE7B8" w14:textId="77777777" w:rsidTr="00BC6F74">
        <w:trPr>
          <w:trHeight w:val="105"/>
        </w:trPr>
        <w:tc>
          <w:tcPr>
            <w:tcW w:w="3652" w:type="dxa"/>
          </w:tcPr>
          <w:p w14:paraId="5B743234"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lastRenderedPageBreak/>
              <w:t xml:space="preserve">Ремонт системы отопления в ДШИ </w:t>
            </w:r>
            <w:proofErr w:type="spellStart"/>
            <w:r>
              <w:rPr>
                <w:rFonts w:ascii="Times New Roman" w:hAnsi="Times New Roman" w:cs="Arial"/>
                <w:spacing w:val="-2"/>
                <w:sz w:val="24"/>
                <w:szCs w:val="24"/>
              </w:rPr>
              <w:t>г.Юрюзань</w:t>
            </w:r>
            <w:proofErr w:type="spellEnd"/>
          </w:p>
          <w:p w14:paraId="5C12D2EC"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020E398C"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3E963442" w14:textId="561AE972" w:rsidR="007A3C12" w:rsidRPr="00D13509"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2C6E777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2A7C27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B51DF58" w14:textId="77777777" w:rsidR="007A3C12"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2858,5</w:t>
            </w:r>
          </w:p>
          <w:p w14:paraId="479A2A98" w14:textId="77777777" w:rsidR="007E26A2"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p>
          <w:p w14:paraId="235FB00E" w14:textId="1CF9C17A"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2858,5</w:t>
            </w:r>
          </w:p>
        </w:tc>
        <w:tc>
          <w:tcPr>
            <w:tcW w:w="1134" w:type="dxa"/>
          </w:tcPr>
          <w:p w14:paraId="29BAD2E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551F72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31537E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56B6B68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8F1C807" w14:textId="4F84B2A6"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45BA941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2EDE3A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A263E0B" w14:textId="77777777" w:rsidR="007A3C12"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2858,5,</w:t>
            </w:r>
          </w:p>
          <w:p w14:paraId="5D0C096B" w14:textId="77777777" w:rsidR="007E26A2"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p>
          <w:p w14:paraId="5E937E32" w14:textId="4A8D6D40" w:rsidR="007E26A2" w:rsidRPr="00D13509" w:rsidRDefault="007E26A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2858,5</w:t>
            </w:r>
          </w:p>
        </w:tc>
        <w:tc>
          <w:tcPr>
            <w:tcW w:w="1276" w:type="dxa"/>
          </w:tcPr>
          <w:p w14:paraId="1359713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A48709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0E02AAA"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497C8D4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B5D3335" w14:textId="659B3B32"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601EBE6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4FB900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A68452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1084703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1825970" w14:textId="2AE0D73B" w:rsidR="007A3C12" w:rsidRPr="00D13509"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7A3C12" w:rsidRPr="00D13509" w14:paraId="0531F842" w14:textId="77777777" w:rsidTr="00BC6F74">
        <w:trPr>
          <w:trHeight w:val="105"/>
        </w:trPr>
        <w:tc>
          <w:tcPr>
            <w:tcW w:w="3652" w:type="dxa"/>
          </w:tcPr>
          <w:p w14:paraId="62A24C88"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 xml:space="preserve">Приобретение мебели и литературы в библиотеку </w:t>
            </w:r>
            <w:proofErr w:type="spellStart"/>
            <w:r>
              <w:rPr>
                <w:rFonts w:ascii="Times New Roman" w:hAnsi="Times New Roman" w:cs="Arial"/>
                <w:spacing w:val="-2"/>
                <w:sz w:val="24"/>
                <w:szCs w:val="24"/>
              </w:rPr>
              <w:t>п.Запрудовка</w:t>
            </w:r>
            <w:proofErr w:type="spellEnd"/>
          </w:p>
          <w:p w14:paraId="2165AC1E"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3B1CAF81"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6300D80E" w14:textId="3E49B329"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1F04834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4E6087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FB74BB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969705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p w14:paraId="29683E49"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26D74AB" w14:textId="6178CA25"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tc>
        <w:tc>
          <w:tcPr>
            <w:tcW w:w="1134" w:type="dxa"/>
          </w:tcPr>
          <w:p w14:paraId="1AE1971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4E6DAB3"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C611B7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174DC7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3EBB354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C2186F5" w14:textId="68929563"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1134BF0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AE6423"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EF33C7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7EE704C"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p w14:paraId="0E842A9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D433FBF" w14:textId="0B97DF78"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90,0</w:t>
            </w:r>
          </w:p>
        </w:tc>
        <w:tc>
          <w:tcPr>
            <w:tcW w:w="1276" w:type="dxa"/>
          </w:tcPr>
          <w:p w14:paraId="1BE2874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C43FE9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61753E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329F9A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936E2F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7F13497" w14:textId="470FFAF0"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591DC78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2D6E183B"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4D7BA9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BBD883A"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35C177D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B7B5328" w14:textId="15408AF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7A3C12" w:rsidRPr="00D13509" w14:paraId="2B3C1919" w14:textId="77777777" w:rsidTr="007E26A2">
        <w:trPr>
          <w:trHeight w:val="1453"/>
        </w:trPr>
        <w:tc>
          <w:tcPr>
            <w:tcW w:w="3652" w:type="dxa"/>
          </w:tcPr>
          <w:p w14:paraId="4EE98DDA"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 xml:space="preserve">Приобретение тренажеров в СДК </w:t>
            </w:r>
            <w:proofErr w:type="spellStart"/>
            <w:r>
              <w:rPr>
                <w:rFonts w:ascii="Times New Roman" w:hAnsi="Times New Roman" w:cs="Arial"/>
                <w:spacing w:val="-2"/>
                <w:sz w:val="24"/>
                <w:szCs w:val="24"/>
              </w:rPr>
              <w:t>с.Верх-Катавка</w:t>
            </w:r>
            <w:proofErr w:type="spellEnd"/>
          </w:p>
          <w:p w14:paraId="7C22EC5E"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Всего:</w:t>
            </w:r>
          </w:p>
          <w:p w14:paraId="53E8EB68" w14:textId="77777777"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В том числе:</w:t>
            </w:r>
          </w:p>
          <w:p w14:paraId="73BE3D1E" w14:textId="2C017598" w:rsidR="007A3C12" w:rsidRDefault="007A3C12" w:rsidP="00C42E4F">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Местный бюджет:</w:t>
            </w:r>
          </w:p>
        </w:tc>
        <w:tc>
          <w:tcPr>
            <w:tcW w:w="1824" w:type="dxa"/>
          </w:tcPr>
          <w:p w14:paraId="2CFF048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287983B"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B86E235"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p w14:paraId="053A15A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43B9C43" w14:textId="11B0883D"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tc>
        <w:tc>
          <w:tcPr>
            <w:tcW w:w="1134" w:type="dxa"/>
          </w:tcPr>
          <w:p w14:paraId="6034DF8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09F7570"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8132B3D"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7AF647F"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E693A0" w14:textId="16106B8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2253A1B6"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3BE58BB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98D55B8"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p w14:paraId="1D2F31E2"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71BA406E" w14:textId="21546445"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250,0</w:t>
            </w:r>
          </w:p>
        </w:tc>
        <w:tc>
          <w:tcPr>
            <w:tcW w:w="1276" w:type="dxa"/>
          </w:tcPr>
          <w:p w14:paraId="77069EA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457DF3C4"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5D77BD95"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FA911E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1146BDF7" w14:textId="50B794B0"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276" w:type="dxa"/>
          </w:tcPr>
          <w:p w14:paraId="1FDD063E"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405F30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0206F411"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7A6C5AC7" w14:textId="77777777"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p>
          <w:p w14:paraId="61F265E6" w14:textId="7ABCFB02" w:rsidR="007A3C12" w:rsidRDefault="007A3C12" w:rsidP="00C42E4F">
            <w:pPr>
              <w:widowControl w:val="0"/>
              <w:autoSpaceDE w:val="0"/>
              <w:autoSpaceDN w:val="0"/>
              <w:adjustRightInd w:val="0"/>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C42E4F" w:rsidRPr="00D13509" w14:paraId="30234F45" w14:textId="238CCDB5" w:rsidTr="00BC6F74">
        <w:trPr>
          <w:trHeight w:val="105"/>
        </w:trPr>
        <w:tc>
          <w:tcPr>
            <w:tcW w:w="3652" w:type="dxa"/>
          </w:tcPr>
          <w:p w14:paraId="2A6BBAA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1E57F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0DDA6CEF" w14:textId="0C76CE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4C79F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D13509">
              <w:rPr>
                <w:rFonts w:ascii="Times New Roman" w:hAnsi="Times New Roman"/>
                <w:spacing w:val="-2"/>
                <w:sz w:val="26"/>
                <w:szCs w:val="26"/>
              </w:rPr>
              <w:t>обл</w:t>
            </w:r>
            <w:proofErr w:type="spellEnd"/>
            <w:r w:rsidRPr="00D13509">
              <w:rPr>
                <w:rFonts w:ascii="Times New Roman" w:hAnsi="Times New Roman"/>
                <w:spacing w:val="-2"/>
                <w:sz w:val="26"/>
                <w:szCs w:val="26"/>
              </w:rPr>
              <w:t>.+</w:t>
            </w:r>
            <w:proofErr w:type="spellStart"/>
            <w:proofErr w:type="gramStart"/>
            <w:r w:rsidRPr="00D13509">
              <w:rPr>
                <w:rFonts w:ascii="Times New Roman" w:hAnsi="Times New Roman"/>
                <w:spacing w:val="-2"/>
                <w:sz w:val="26"/>
                <w:szCs w:val="26"/>
              </w:rPr>
              <w:t>фед.бюджеты</w:t>
            </w:r>
            <w:proofErr w:type="spellEnd"/>
            <w:proofErr w:type="gramEnd"/>
          </w:p>
        </w:tc>
        <w:tc>
          <w:tcPr>
            <w:tcW w:w="1824" w:type="dxa"/>
          </w:tcPr>
          <w:p w14:paraId="2EB3892C" w14:textId="174519CA" w:rsidR="00C42E4F"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106191,1</w:t>
            </w:r>
          </w:p>
          <w:p w14:paraId="40D37D3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0EBEF184" w14:textId="12120F50" w:rsidR="00BC6F74"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34136,8</w:t>
            </w:r>
          </w:p>
          <w:p w14:paraId="4FBC04FA" w14:textId="07557EB0"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72054,3</w:t>
            </w:r>
          </w:p>
        </w:tc>
        <w:tc>
          <w:tcPr>
            <w:tcW w:w="1134" w:type="dxa"/>
          </w:tcPr>
          <w:p w14:paraId="0DC9E125" w14:textId="6CBBCE9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51059,0</w:t>
            </w:r>
          </w:p>
          <w:p w14:paraId="4C1C987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4CEF7A6" w14:textId="14F8576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19287,0</w:t>
            </w:r>
          </w:p>
          <w:p w14:paraId="5DBAE3A1" w14:textId="34CDB6A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31772,0</w:t>
            </w:r>
          </w:p>
        </w:tc>
        <w:tc>
          <w:tcPr>
            <w:tcW w:w="1276" w:type="dxa"/>
          </w:tcPr>
          <w:p w14:paraId="376C1AA6" w14:textId="19527733" w:rsidR="00C42E4F"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46021,5</w:t>
            </w:r>
          </w:p>
          <w:p w14:paraId="496CE50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136E5F02" w14:textId="4DE109DF" w:rsidR="00BC6F74" w:rsidRPr="00D13509" w:rsidRDefault="007E26A2" w:rsidP="00C42E4F">
            <w:pPr>
              <w:widowControl w:val="0"/>
              <w:autoSpaceDE w:val="0"/>
              <w:autoSpaceDN w:val="0"/>
              <w:adjustRightInd w:val="0"/>
              <w:spacing w:after="0" w:line="240" w:lineRule="auto"/>
              <w:jc w:val="both"/>
              <w:rPr>
                <w:rFonts w:ascii="Times New Roman" w:hAnsi="Times New Roman"/>
                <w:spacing w:val="-2"/>
                <w:sz w:val="26"/>
                <w:szCs w:val="26"/>
              </w:rPr>
            </w:pPr>
            <w:r>
              <w:rPr>
                <w:rFonts w:ascii="Times New Roman" w:hAnsi="Times New Roman"/>
                <w:spacing w:val="-2"/>
                <w:sz w:val="26"/>
                <w:szCs w:val="26"/>
              </w:rPr>
              <w:t>14021,5</w:t>
            </w:r>
          </w:p>
          <w:p w14:paraId="1F919A3B" w14:textId="6F8D1CA8"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32000,00</w:t>
            </w:r>
          </w:p>
        </w:tc>
        <w:tc>
          <w:tcPr>
            <w:tcW w:w="1276" w:type="dxa"/>
          </w:tcPr>
          <w:p w14:paraId="34A8FBA1"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4039,1</w:t>
            </w:r>
          </w:p>
          <w:p w14:paraId="5255BC0F"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77CFB14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367,2</w:t>
            </w:r>
          </w:p>
          <w:p w14:paraId="3A96395C" w14:textId="62AF7D04"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3671,9</w:t>
            </w:r>
          </w:p>
        </w:tc>
        <w:tc>
          <w:tcPr>
            <w:tcW w:w="1276" w:type="dxa"/>
          </w:tcPr>
          <w:p w14:paraId="665D503A"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5071,5</w:t>
            </w:r>
          </w:p>
          <w:p w14:paraId="19177FB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39DE381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461,1</w:t>
            </w:r>
          </w:p>
          <w:p w14:paraId="6BBC6720" w14:textId="6044BE26"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4610,4</w:t>
            </w:r>
          </w:p>
        </w:tc>
      </w:tr>
    </w:tbl>
    <w:p w14:paraId="55A4E388" w14:textId="77777777" w:rsidR="00A36D15" w:rsidRPr="00D13509"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14:paraId="31B9AD9A" w14:textId="77777777" w:rsidR="00AF6FE5" w:rsidRPr="00D13509"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B45B49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14:paraId="7C2D5E1D"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Реализация мероприятий, предусмотренных подпрограммой, позволит:</w:t>
      </w:r>
    </w:p>
    <w:p w14:paraId="7380824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реконструировать учреждения дополнительного образования детей, культуры;</w:t>
      </w:r>
    </w:p>
    <w:p w14:paraId="24120468"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14:paraId="623FC8F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14:paraId="440CCA79"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14:paraId="39C066A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14:paraId="252E5D86"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повысить посещаемость домов культуры для проведения культурно-массовых мероприятий;</w:t>
      </w:r>
    </w:p>
    <w:p w14:paraId="7EC69D2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укрепить материально-техническую базу учреждений культуры, дополнительного образования детей.</w:t>
      </w:r>
    </w:p>
    <w:p w14:paraId="2487688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будет произведен ремонт и реконструкция в 4 учреждениях культуры.</w:t>
      </w:r>
    </w:p>
    <w:p w14:paraId="79C13BEF"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w:t>
      </w:r>
      <w:r w:rsidRPr="00D13509">
        <w:rPr>
          <w:rFonts w:ascii="Times New Roman" w:hAnsi="Times New Roman"/>
          <w:sz w:val="28"/>
          <w:szCs w:val="28"/>
        </w:rPr>
        <w:lastRenderedPageBreak/>
        <w:t xml:space="preserve">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05253192" w14:textId="50F7F9C2"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Для оценки эффективности</w:t>
      </w:r>
      <w:r w:rsidR="00BC3050"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7EEB575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2581E837" w14:textId="77777777" w:rsidR="00AF6FE5" w:rsidRPr="00D13509" w:rsidRDefault="00AF6FE5" w:rsidP="00AF6FE5">
      <w:pPr>
        <w:widowControl w:val="0"/>
        <w:autoSpaceDE w:val="0"/>
        <w:autoSpaceDN w:val="0"/>
        <w:adjustRightInd w:val="0"/>
        <w:spacing w:after="0" w:line="240" w:lineRule="auto"/>
        <w:rPr>
          <w:rFonts w:ascii="Arial" w:hAnsi="Arial" w:cs="Arial"/>
          <w:sz w:val="26"/>
          <w:szCs w:val="26"/>
        </w:rPr>
        <w:sectPr w:rsidR="00AF6FE5" w:rsidRPr="00D13509" w:rsidSect="00035218">
          <w:pgSz w:w="11900" w:h="16800"/>
          <w:pgMar w:top="709" w:right="560" w:bottom="284" w:left="1134" w:header="720" w:footer="720" w:gutter="0"/>
          <w:cols w:space="720"/>
          <w:noEndnote/>
        </w:sectPr>
      </w:pPr>
    </w:p>
    <w:p w14:paraId="03B6508A"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№2</w:t>
      </w:r>
    </w:p>
    <w:p w14:paraId="043C6759"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C557110"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4DF4157"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53DA67DE" w14:textId="0F09DB20" w:rsidR="00AF6FE5" w:rsidRPr="00D13509" w:rsidRDefault="00AF6FE5" w:rsidP="00AF6FE5">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w:t>
      </w:r>
      <w:proofErr w:type="gramStart"/>
      <w:r w:rsidRPr="00D13509">
        <w:rPr>
          <w:rFonts w:ascii="Times New Roman" w:hAnsi="Times New Roman"/>
          <w:sz w:val="28"/>
          <w:szCs w:val="28"/>
        </w:rPr>
        <w:t>_</w:t>
      </w:r>
      <w:r w:rsidR="008911E6">
        <w:rPr>
          <w:rFonts w:ascii="Times New Roman" w:hAnsi="Times New Roman"/>
          <w:sz w:val="28"/>
          <w:szCs w:val="28"/>
        </w:rPr>
        <w:t xml:space="preserve">  </w:t>
      </w:r>
      <w:r w:rsidRPr="00D13509">
        <w:rPr>
          <w:rFonts w:ascii="Times New Roman" w:hAnsi="Times New Roman"/>
          <w:sz w:val="28"/>
          <w:szCs w:val="28"/>
        </w:rPr>
        <w:t>года</w:t>
      </w:r>
      <w:proofErr w:type="gramEnd"/>
      <w:r w:rsidRPr="00D13509">
        <w:rPr>
          <w:rFonts w:ascii="Times New Roman" w:hAnsi="Times New Roman"/>
          <w:sz w:val="28"/>
          <w:szCs w:val="28"/>
        </w:rPr>
        <w:t xml:space="preserve"> №________</w:t>
      </w:r>
    </w:p>
    <w:p w14:paraId="7CCF9180" w14:textId="77777777" w:rsidR="00AF6FE5" w:rsidRPr="00D13509" w:rsidRDefault="00AF6FE5" w:rsidP="00AF6FE5">
      <w:pPr>
        <w:spacing w:after="0" w:line="240" w:lineRule="auto"/>
        <w:jc w:val="right"/>
        <w:rPr>
          <w:rFonts w:ascii="Times New Roman" w:hAnsi="Times New Roman"/>
          <w:sz w:val="28"/>
          <w:szCs w:val="28"/>
        </w:rPr>
      </w:pPr>
    </w:p>
    <w:p w14:paraId="420DE43F" w14:textId="77777777" w:rsidR="00AF6FE5" w:rsidRPr="00D13509" w:rsidRDefault="00AF6FE5" w:rsidP="00AF6FE5">
      <w:pPr>
        <w:spacing w:after="0" w:line="240" w:lineRule="auto"/>
        <w:jc w:val="right"/>
        <w:rPr>
          <w:rFonts w:ascii="Times New Roman" w:hAnsi="Times New Roman"/>
          <w:spacing w:val="-2"/>
          <w:sz w:val="28"/>
          <w:szCs w:val="28"/>
        </w:rPr>
      </w:pPr>
    </w:p>
    <w:p w14:paraId="29FA0B65"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7893F89B"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И СОХРАНЕНИЕ ИСТОРИКО-КУЛЬТУРНОГО НАСЛЕДИЯ В КАТАВ-ИВАНОВСКОМ МУНИЦИПАЛЬНОМ РАЙОНЕ</w:t>
      </w:r>
    </w:p>
    <w:p w14:paraId="5FB5471F"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 xml:space="preserve"> РАЙОНА»</w:t>
      </w:r>
    </w:p>
    <w:p w14:paraId="487650FE"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5524"/>
      </w:tblGrid>
      <w:tr w:rsidR="00AF6FE5" w:rsidRPr="00D13509" w14:paraId="253BD0D7" w14:textId="77777777" w:rsidTr="00AF6FE5">
        <w:tc>
          <w:tcPr>
            <w:tcW w:w="4644" w:type="dxa"/>
          </w:tcPr>
          <w:p w14:paraId="7E0E0D3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7C1DFB3A"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3BFEFC3B" w14:textId="77777777" w:rsidTr="00AF6FE5">
        <w:tc>
          <w:tcPr>
            <w:tcW w:w="10295" w:type="dxa"/>
            <w:gridSpan w:val="2"/>
          </w:tcPr>
          <w:p w14:paraId="02C789D2"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AF6FE5" w:rsidRPr="00D13509" w14:paraId="4BDB76C0" w14:textId="77777777" w:rsidTr="00AF6FE5">
        <w:tc>
          <w:tcPr>
            <w:tcW w:w="4644" w:type="dxa"/>
          </w:tcPr>
          <w:p w14:paraId="401F2D17"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711AB0B" w14:textId="77777777" w:rsidR="00AF6FE5" w:rsidRPr="00D13509" w:rsidRDefault="00AF6FE5" w:rsidP="00AF6FE5">
            <w:pPr>
              <w:spacing w:after="0" w:line="264" w:lineRule="auto"/>
              <w:jc w:val="both"/>
              <w:rPr>
                <w:rFonts w:ascii="Times New Roman" w:hAnsi="Times New Roman"/>
                <w:spacing w:val="-2"/>
                <w:sz w:val="28"/>
                <w:szCs w:val="28"/>
              </w:rPr>
            </w:pPr>
            <w:r w:rsidRPr="00D13509">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D13509" w14:paraId="6726FEFE" w14:textId="77777777" w:rsidTr="00AF6FE5">
        <w:tc>
          <w:tcPr>
            <w:tcW w:w="4644" w:type="dxa"/>
          </w:tcPr>
          <w:p w14:paraId="3D676E9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 xml:space="preserve">Основные задачи </w:t>
            </w:r>
          </w:p>
          <w:p w14:paraId="440AF564"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подпрограммы</w:t>
            </w:r>
          </w:p>
        </w:tc>
        <w:tc>
          <w:tcPr>
            <w:tcW w:w="5651" w:type="dxa"/>
          </w:tcPr>
          <w:p w14:paraId="7374E94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D13509" w14:paraId="2C35DD1A" w14:textId="77777777" w:rsidTr="00AF6FE5">
        <w:tc>
          <w:tcPr>
            <w:tcW w:w="4644" w:type="dxa"/>
          </w:tcPr>
          <w:p w14:paraId="5E11562D"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программы</w:t>
            </w:r>
          </w:p>
        </w:tc>
        <w:tc>
          <w:tcPr>
            <w:tcW w:w="5651" w:type="dxa"/>
          </w:tcPr>
          <w:p w14:paraId="5A23D88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tc>
      </w:tr>
      <w:tr w:rsidR="00AF6FE5" w:rsidRPr="00D13509" w14:paraId="4E3D9053" w14:textId="77777777" w:rsidTr="00AF6FE5">
        <w:tc>
          <w:tcPr>
            <w:tcW w:w="4644" w:type="dxa"/>
          </w:tcPr>
          <w:p w14:paraId="296FFB2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803A0D3" w14:textId="49B90320" w:rsidR="00AF6FE5" w:rsidRPr="00D13509" w:rsidRDefault="00570A00" w:rsidP="00AF6FE5">
            <w:pPr>
              <w:spacing w:after="0" w:line="264" w:lineRule="auto"/>
              <w:jc w:val="both"/>
              <w:rPr>
                <w:rFonts w:ascii="Times New Roman" w:hAnsi="Times New Roman"/>
                <w:sz w:val="28"/>
                <w:szCs w:val="28"/>
              </w:rPr>
            </w:pPr>
            <w:r w:rsidRPr="00D13509">
              <w:rPr>
                <w:rFonts w:ascii="Times New Roman" w:hAnsi="Times New Roman"/>
                <w:sz w:val="28"/>
                <w:szCs w:val="28"/>
              </w:rPr>
              <w:t>202</w:t>
            </w:r>
            <w:r w:rsidR="00BE7EBF" w:rsidRPr="00D13509">
              <w:rPr>
                <w:rFonts w:ascii="Times New Roman" w:hAnsi="Times New Roman"/>
                <w:sz w:val="28"/>
                <w:szCs w:val="28"/>
              </w:rPr>
              <w:t>2</w:t>
            </w:r>
            <w:r w:rsidRPr="00D13509">
              <w:rPr>
                <w:rFonts w:ascii="Times New Roman" w:hAnsi="Times New Roman"/>
                <w:sz w:val="28"/>
                <w:szCs w:val="28"/>
              </w:rPr>
              <w:t>-202</w:t>
            </w:r>
            <w:r w:rsidR="00BE7EBF" w:rsidRPr="00D13509">
              <w:rPr>
                <w:rFonts w:ascii="Times New Roman" w:hAnsi="Times New Roman"/>
                <w:sz w:val="28"/>
                <w:szCs w:val="28"/>
              </w:rPr>
              <w:t>5</w:t>
            </w:r>
            <w:r w:rsidR="00AF6FE5" w:rsidRPr="00D13509">
              <w:rPr>
                <w:rFonts w:ascii="Times New Roman" w:hAnsi="Times New Roman"/>
                <w:sz w:val="28"/>
                <w:szCs w:val="28"/>
              </w:rPr>
              <w:t xml:space="preserve"> годы</w:t>
            </w:r>
          </w:p>
        </w:tc>
      </w:tr>
      <w:tr w:rsidR="00AF6FE5" w:rsidRPr="00D13509" w14:paraId="1594B3B4" w14:textId="77777777" w:rsidTr="00AF6FE5">
        <w:tc>
          <w:tcPr>
            <w:tcW w:w="4644" w:type="dxa"/>
          </w:tcPr>
          <w:p w14:paraId="2AD6998B"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 xml:space="preserve">Объемы бюджетных </w:t>
            </w:r>
            <w:proofErr w:type="gramStart"/>
            <w:r w:rsidRPr="00D13509">
              <w:rPr>
                <w:rFonts w:ascii="Times New Roman" w:hAnsi="Times New Roman"/>
                <w:sz w:val="28"/>
                <w:szCs w:val="28"/>
              </w:rPr>
              <w:t>ассигнований  муниципальной</w:t>
            </w:r>
            <w:proofErr w:type="gramEnd"/>
            <w:r w:rsidRPr="00D13509">
              <w:rPr>
                <w:rFonts w:ascii="Times New Roman" w:hAnsi="Times New Roman"/>
                <w:sz w:val="28"/>
                <w:szCs w:val="28"/>
              </w:rPr>
              <w:t xml:space="preserve"> подпрограммы</w:t>
            </w:r>
          </w:p>
        </w:tc>
        <w:tc>
          <w:tcPr>
            <w:tcW w:w="5651" w:type="dxa"/>
          </w:tcPr>
          <w:p w14:paraId="05CD37BA" w14:textId="150BD34C"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D7894" w:rsidRPr="000D7894">
              <w:rPr>
                <w:rFonts w:ascii="Times New Roman" w:hAnsi="Times New Roman"/>
                <w:spacing w:val="-2"/>
                <w:sz w:val="28"/>
                <w:szCs w:val="28"/>
              </w:rPr>
              <w:t>12882</w:t>
            </w:r>
            <w:r w:rsidR="000D7894">
              <w:rPr>
                <w:rFonts w:ascii="Times New Roman" w:hAnsi="Times New Roman"/>
                <w:spacing w:val="-2"/>
                <w:sz w:val="28"/>
                <w:szCs w:val="28"/>
              </w:rPr>
              <w:t>,4</w:t>
            </w:r>
            <w:r w:rsidRPr="00D13509">
              <w:rPr>
                <w:rFonts w:ascii="Times New Roman" w:hAnsi="Times New Roman"/>
                <w:spacing w:val="-2"/>
                <w:sz w:val="28"/>
                <w:szCs w:val="28"/>
              </w:rPr>
              <w:t xml:space="preserve"> тыс. руб., в том числе за счет средств местного бюджета </w:t>
            </w:r>
            <w:r w:rsidR="00D67CAE">
              <w:rPr>
                <w:rFonts w:ascii="Times New Roman" w:hAnsi="Times New Roman"/>
                <w:spacing w:val="-2"/>
                <w:sz w:val="28"/>
                <w:szCs w:val="28"/>
              </w:rPr>
              <w:t>3093,3</w:t>
            </w:r>
            <w:r w:rsidRPr="00D13509">
              <w:rPr>
                <w:rFonts w:ascii="Times New Roman" w:hAnsi="Times New Roman"/>
                <w:spacing w:val="-2"/>
                <w:sz w:val="28"/>
                <w:szCs w:val="28"/>
              </w:rPr>
              <w:t xml:space="preserve"> тыс. руб.</w:t>
            </w:r>
            <w:r w:rsidR="00BE7EBF" w:rsidRPr="00D13509">
              <w:rPr>
                <w:rFonts w:ascii="Times New Roman" w:hAnsi="Times New Roman"/>
                <w:spacing w:val="-2"/>
                <w:sz w:val="28"/>
                <w:szCs w:val="28"/>
              </w:rPr>
              <w:t xml:space="preserve">, за счет областного и федерального бюджета </w:t>
            </w:r>
            <w:r w:rsidR="00D67CAE">
              <w:rPr>
                <w:rFonts w:ascii="Times New Roman" w:hAnsi="Times New Roman"/>
                <w:spacing w:val="-2"/>
                <w:sz w:val="28"/>
                <w:szCs w:val="28"/>
              </w:rPr>
              <w:t>9789,1</w:t>
            </w:r>
            <w:r w:rsidR="00BE7EBF" w:rsidRPr="00D13509">
              <w:rPr>
                <w:rFonts w:ascii="Times New Roman" w:hAnsi="Times New Roman"/>
                <w:spacing w:val="-2"/>
                <w:sz w:val="28"/>
                <w:szCs w:val="28"/>
              </w:rPr>
              <w:t xml:space="preserve"> </w:t>
            </w:r>
            <w:proofErr w:type="spellStart"/>
            <w:r w:rsidR="00BE7EBF" w:rsidRPr="00D13509">
              <w:rPr>
                <w:rFonts w:ascii="Times New Roman" w:hAnsi="Times New Roman"/>
                <w:spacing w:val="-2"/>
                <w:sz w:val="28"/>
                <w:szCs w:val="28"/>
              </w:rPr>
              <w:t>тыс.руб</w:t>
            </w:r>
            <w:proofErr w:type="spellEnd"/>
            <w:r w:rsidR="00BE7EBF" w:rsidRPr="00D13509">
              <w:rPr>
                <w:rFonts w:ascii="Times New Roman" w:hAnsi="Times New Roman"/>
                <w:spacing w:val="-2"/>
                <w:sz w:val="28"/>
                <w:szCs w:val="28"/>
              </w:rPr>
              <w:t>.</w:t>
            </w:r>
          </w:p>
          <w:p w14:paraId="2A108A62" w14:textId="6C4D65F5"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43F7D" w:rsidRPr="00D13509">
              <w:rPr>
                <w:rFonts w:ascii="Times New Roman" w:hAnsi="Times New Roman"/>
                <w:spacing w:val="-2"/>
                <w:sz w:val="28"/>
                <w:szCs w:val="28"/>
              </w:rPr>
              <w:t>2758,0</w:t>
            </w:r>
            <w:r w:rsidRPr="00D13509">
              <w:rPr>
                <w:rFonts w:ascii="Times New Roman" w:hAnsi="Times New Roman"/>
                <w:spacing w:val="-2"/>
                <w:sz w:val="28"/>
                <w:szCs w:val="28"/>
              </w:rPr>
              <w:t xml:space="preserve"> тыс. руб.</w:t>
            </w:r>
          </w:p>
          <w:p w14:paraId="57998AD9" w14:textId="22188D45" w:rsidR="00570A00" w:rsidRPr="00D13509" w:rsidRDefault="00570A00" w:rsidP="00AF6FE5">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94052E" w:rsidRPr="00D13509">
              <w:rPr>
                <w:rFonts w:ascii="Times New Roman" w:hAnsi="Times New Roman"/>
                <w:spacing w:val="-2"/>
                <w:sz w:val="28"/>
                <w:szCs w:val="28"/>
              </w:rPr>
              <w:t>2</w:t>
            </w:r>
            <w:r w:rsidR="00143F7D" w:rsidRPr="00D13509">
              <w:rPr>
                <w:rFonts w:ascii="Times New Roman" w:hAnsi="Times New Roman"/>
                <w:spacing w:val="-2"/>
                <w:sz w:val="28"/>
                <w:szCs w:val="28"/>
              </w:rPr>
              <w:t>164</w:t>
            </w:r>
            <w:r w:rsidR="0094052E" w:rsidRPr="00D13509">
              <w:rPr>
                <w:rFonts w:ascii="Times New Roman" w:hAnsi="Times New Roman"/>
                <w:spacing w:val="-2"/>
                <w:sz w:val="28"/>
                <w:szCs w:val="28"/>
              </w:rPr>
              <w:t>,0</w:t>
            </w:r>
            <w:r w:rsidRPr="00D13509">
              <w:rPr>
                <w:rFonts w:ascii="Times New Roman" w:hAnsi="Times New Roman"/>
                <w:spacing w:val="-2"/>
                <w:sz w:val="28"/>
                <w:szCs w:val="28"/>
              </w:rPr>
              <w:t>тыс.руб</w:t>
            </w:r>
          </w:p>
          <w:p w14:paraId="38708EFC" w14:textId="0321EDA8"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94052E" w:rsidRPr="00D13509">
              <w:rPr>
                <w:rFonts w:ascii="Times New Roman" w:hAnsi="Times New Roman"/>
                <w:spacing w:val="-2"/>
                <w:sz w:val="28"/>
                <w:szCs w:val="28"/>
              </w:rPr>
              <w:t>5</w:t>
            </w:r>
            <w:r w:rsidR="00143F7D" w:rsidRPr="00D13509">
              <w:rPr>
                <w:rFonts w:ascii="Times New Roman" w:hAnsi="Times New Roman"/>
                <w:spacing w:val="-2"/>
                <w:sz w:val="28"/>
                <w:szCs w:val="28"/>
              </w:rPr>
              <w:t>94,0</w:t>
            </w:r>
            <w:r w:rsidR="0094052E"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12A1F74" w14:textId="377C882F" w:rsidR="00DC62B8" w:rsidRPr="00D13509" w:rsidRDefault="00DC62B8" w:rsidP="00DC62B8">
            <w:pPr>
              <w:spacing w:after="0"/>
              <w:jc w:val="both"/>
              <w:rPr>
                <w:rFonts w:ascii="Times New Roman" w:hAnsi="Times New Roman"/>
                <w:spacing w:val="-2"/>
                <w:sz w:val="28"/>
                <w:szCs w:val="28"/>
              </w:rPr>
            </w:pPr>
            <w:r w:rsidRPr="00D13509">
              <w:rPr>
                <w:rFonts w:ascii="Times New Roman" w:hAnsi="Times New Roman"/>
                <w:spacing w:val="-2"/>
                <w:sz w:val="28"/>
                <w:szCs w:val="28"/>
              </w:rPr>
              <w:t>- 202</w:t>
            </w:r>
            <w:r w:rsidR="00570A00" w:rsidRPr="00D13509">
              <w:rPr>
                <w:rFonts w:ascii="Times New Roman" w:hAnsi="Times New Roman"/>
                <w:spacing w:val="-2"/>
                <w:sz w:val="28"/>
                <w:szCs w:val="28"/>
              </w:rPr>
              <w:t>3</w:t>
            </w:r>
            <w:r w:rsidRPr="00D13509">
              <w:rPr>
                <w:rFonts w:ascii="Times New Roman" w:hAnsi="Times New Roman"/>
                <w:spacing w:val="-2"/>
                <w:sz w:val="28"/>
                <w:szCs w:val="28"/>
              </w:rPr>
              <w:t>г. всего</w:t>
            </w:r>
            <w:r w:rsidR="00BE7EBF" w:rsidRPr="00D13509">
              <w:rPr>
                <w:rFonts w:ascii="Times New Roman" w:hAnsi="Times New Roman"/>
                <w:spacing w:val="-2"/>
                <w:sz w:val="28"/>
                <w:szCs w:val="28"/>
              </w:rPr>
              <w:t xml:space="preserve">: </w:t>
            </w:r>
            <w:r w:rsidR="000D7894">
              <w:rPr>
                <w:rFonts w:ascii="Times New Roman" w:hAnsi="Times New Roman"/>
                <w:spacing w:val="-2"/>
                <w:sz w:val="28"/>
                <w:szCs w:val="28"/>
              </w:rPr>
              <w:t>3602,8 т</w:t>
            </w:r>
            <w:r w:rsidRPr="00D13509">
              <w:rPr>
                <w:rFonts w:ascii="Times New Roman" w:hAnsi="Times New Roman"/>
                <w:spacing w:val="-2"/>
                <w:sz w:val="28"/>
                <w:szCs w:val="28"/>
              </w:rPr>
              <w:t>ыс. руб.</w:t>
            </w:r>
          </w:p>
          <w:p w14:paraId="58059109" w14:textId="75601E60" w:rsidR="00570A00" w:rsidRPr="00D13509" w:rsidRDefault="00570A00" w:rsidP="00DC62B8">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D67CAE">
              <w:rPr>
                <w:rFonts w:ascii="Times New Roman" w:hAnsi="Times New Roman"/>
                <w:spacing w:val="-2"/>
                <w:sz w:val="28"/>
                <w:szCs w:val="28"/>
              </w:rPr>
              <w:t>2541,7</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p>
          <w:p w14:paraId="6899F5B0" w14:textId="3BE2E7F3" w:rsidR="00DC62B8" w:rsidRPr="00D13509" w:rsidRDefault="00DC62B8" w:rsidP="009B705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1061,1 </w:t>
            </w:r>
            <w:r w:rsidRPr="00D13509">
              <w:rPr>
                <w:rFonts w:ascii="Times New Roman" w:hAnsi="Times New Roman"/>
                <w:spacing w:val="-2"/>
                <w:sz w:val="28"/>
                <w:szCs w:val="28"/>
              </w:rPr>
              <w:t>тыс. руб.</w:t>
            </w:r>
          </w:p>
          <w:p w14:paraId="75733E98" w14:textId="05BC0EE4" w:rsidR="00570A00" w:rsidRPr="00D13509" w:rsidRDefault="00570A00" w:rsidP="00570A0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BE7EBF" w:rsidRPr="00D13509">
              <w:rPr>
                <w:rFonts w:ascii="Times New Roman" w:hAnsi="Times New Roman"/>
                <w:spacing w:val="-2"/>
                <w:sz w:val="28"/>
                <w:szCs w:val="28"/>
              </w:rPr>
              <w:t>3260,8</w:t>
            </w:r>
            <w:r w:rsidRPr="00D13509">
              <w:rPr>
                <w:rFonts w:ascii="Times New Roman" w:hAnsi="Times New Roman"/>
                <w:spacing w:val="-2"/>
                <w:sz w:val="28"/>
                <w:szCs w:val="28"/>
              </w:rPr>
              <w:t xml:space="preserve"> тыс. руб.</w:t>
            </w:r>
          </w:p>
          <w:p w14:paraId="61354F5E" w14:textId="1F2C1DBA" w:rsidR="00570A00" w:rsidRPr="00D13509" w:rsidRDefault="00570A00" w:rsidP="00570A00">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D67CAE">
              <w:rPr>
                <w:rFonts w:ascii="Times New Roman" w:hAnsi="Times New Roman"/>
                <w:spacing w:val="-2"/>
                <w:sz w:val="28"/>
                <w:szCs w:val="28"/>
              </w:rPr>
              <w:t xml:space="preserve">2541,7 </w:t>
            </w:r>
            <w:proofErr w:type="spellStart"/>
            <w:r w:rsidR="00D67CAE">
              <w:rPr>
                <w:rFonts w:ascii="Times New Roman" w:hAnsi="Times New Roman"/>
                <w:spacing w:val="-2"/>
                <w:sz w:val="28"/>
                <w:szCs w:val="28"/>
              </w:rPr>
              <w:t>т</w:t>
            </w:r>
            <w:r w:rsidRPr="00D13509">
              <w:rPr>
                <w:rFonts w:ascii="Times New Roman" w:hAnsi="Times New Roman"/>
                <w:spacing w:val="-2"/>
                <w:sz w:val="28"/>
                <w:szCs w:val="28"/>
              </w:rPr>
              <w:t>ыс.руб</w:t>
            </w:r>
            <w:proofErr w:type="spellEnd"/>
          </w:p>
          <w:p w14:paraId="6A55D782" w14:textId="4EBC243E" w:rsidR="00570A00" w:rsidRPr="00D13509" w:rsidRDefault="00570A00" w:rsidP="005611F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7A3986EA" w14:textId="5E81FA9F"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0BF9C668" w14:textId="7042D472" w:rsidR="00BE7EBF" w:rsidRPr="00D13509" w:rsidRDefault="00BE7EBF" w:rsidP="00BE7EBF">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lastRenderedPageBreak/>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D67CAE">
              <w:rPr>
                <w:rFonts w:ascii="Times New Roman" w:hAnsi="Times New Roman"/>
                <w:spacing w:val="-2"/>
                <w:sz w:val="28"/>
                <w:szCs w:val="28"/>
              </w:rPr>
              <w:t>2541,7</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p>
          <w:p w14:paraId="5532B69E" w14:textId="49439779"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67CAE">
              <w:rPr>
                <w:rFonts w:ascii="Times New Roman" w:hAnsi="Times New Roman"/>
                <w:spacing w:val="-2"/>
                <w:sz w:val="28"/>
                <w:szCs w:val="28"/>
              </w:rPr>
              <w:t xml:space="preserve">719,1 </w:t>
            </w:r>
            <w:r w:rsidRPr="00D13509">
              <w:rPr>
                <w:rFonts w:ascii="Times New Roman" w:hAnsi="Times New Roman"/>
                <w:spacing w:val="-2"/>
                <w:sz w:val="28"/>
                <w:szCs w:val="28"/>
              </w:rPr>
              <w:t>тыс. руб.</w:t>
            </w:r>
          </w:p>
        </w:tc>
      </w:tr>
      <w:tr w:rsidR="00AF6FE5" w:rsidRPr="00D13509" w14:paraId="1EE36338" w14:textId="77777777" w:rsidTr="00AF6FE5">
        <w:tc>
          <w:tcPr>
            <w:tcW w:w="4644" w:type="dxa"/>
          </w:tcPr>
          <w:p w14:paraId="04BEADE0"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22127AB"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подпрограммы</w:t>
            </w:r>
          </w:p>
        </w:tc>
        <w:tc>
          <w:tcPr>
            <w:tcW w:w="5651" w:type="dxa"/>
          </w:tcPr>
          <w:p w14:paraId="6CFB94E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14:paraId="4CEE9903"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870EC91" w14:textId="77777777" w:rsidR="00D251C3" w:rsidRPr="00D13509" w:rsidRDefault="00EB512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r w:rsidR="00D251C3" w:rsidRPr="00D13509">
              <w:rPr>
                <w:rFonts w:ascii="Times New Roman" w:hAnsi="Times New Roman"/>
                <w:spacing w:val="-2"/>
                <w:sz w:val="28"/>
                <w:szCs w:val="28"/>
              </w:rPr>
              <w:t>%</w:t>
            </w:r>
          </w:p>
          <w:p w14:paraId="1B8F8CB3" w14:textId="77777777" w:rsidR="00EB512C" w:rsidRPr="00D13509" w:rsidRDefault="00EB512C"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p>
          <w:p w14:paraId="1F3066C5" w14:textId="113D1F39" w:rsidR="00BE7EBF" w:rsidRPr="00D13509" w:rsidRDefault="00BE7EBF"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132F09" w:rsidRPr="00D13509">
              <w:rPr>
                <w:rFonts w:ascii="Times New Roman" w:hAnsi="Times New Roman"/>
                <w:spacing w:val="-2"/>
                <w:sz w:val="28"/>
                <w:szCs w:val="28"/>
              </w:rPr>
              <w:t>22,67%</w:t>
            </w:r>
          </w:p>
        </w:tc>
      </w:tr>
    </w:tbl>
    <w:p w14:paraId="1462120B" w14:textId="77777777" w:rsidR="00AF6FE5" w:rsidRPr="00D13509" w:rsidRDefault="00AF6FE5" w:rsidP="00AF6FE5">
      <w:pPr>
        <w:spacing w:after="0" w:line="240" w:lineRule="auto"/>
        <w:jc w:val="center"/>
        <w:rPr>
          <w:rFonts w:ascii="Times New Roman" w:hAnsi="Times New Roman"/>
          <w:sz w:val="28"/>
          <w:szCs w:val="28"/>
        </w:rPr>
      </w:pPr>
    </w:p>
    <w:p w14:paraId="115AFA67" w14:textId="77777777" w:rsidR="00AF6FE5" w:rsidRPr="00D13509" w:rsidRDefault="00AF6FE5" w:rsidP="00AF6FE5">
      <w:pPr>
        <w:spacing w:after="0" w:line="240" w:lineRule="auto"/>
        <w:jc w:val="center"/>
        <w:rPr>
          <w:rFonts w:ascii="Times New Roman" w:hAnsi="Times New Roman"/>
          <w:sz w:val="28"/>
          <w:szCs w:val="28"/>
        </w:rPr>
      </w:pPr>
    </w:p>
    <w:p w14:paraId="6A45030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74930E6B"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подпрограммными методами».</w:t>
      </w:r>
    </w:p>
    <w:p w14:paraId="489D1302" w14:textId="77777777" w:rsidR="00AF6FE5" w:rsidRPr="00D13509" w:rsidRDefault="00AF6FE5" w:rsidP="00AF6FE5">
      <w:pPr>
        <w:spacing w:after="0" w:line="240" w:lineRule="auto"/>
        <w:jc w:val="center"/>
        <w:rPr>
          <w:rFonts w:ascii="Times New Roman" w:hAnsi="Times New Roman"/>
          <w:sz w:val="28"/>
          <w:szCs w:val="28"/>
        </w:rPr>
      </w:pPr>
    </w:p>
    <w:p w14:paraId="4CEF228C" w14:textId="3F55F44A"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и сохранение историко-культурного наследия в Катав-Ивановском муниципальном районе»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музейного дела, создание условий для предоставления</w:t>
      </w:r>
      <w:r w:rsidR="00A01887" w:rsidRPr="00D13509">
        <w:rPr>
          <w:rFonts w:ascii="Times New Roman" w:hAnsi="Times New Roman"/>
          <w:sz w:val="28"/>
          <w:szCs w:val="28"/>
        </w:rPr>
        <w:t xml:space="preserve"> </w:t>
      </w:r>
      <w:r w:rsidRPr="00D13509">
        <w:rPr>
          <w:rFonts w:ascii="Times New Roman" w:hAnsi="Times New Roman"/>
          <w:sz w:val="28"/>
          <w:szCs w:val="28"/>
        </w:rPr>
        <w:t>качественных</w:t>
      </w:r>
      <w:r w:rsidR="00A01887" w:rsidRPr="00D13509">
        <w:rPr>
          <w:rFonts w:ascii="Times New Roman" w:hAnsi="Times New Roman"/>
          <w:sz w:val="28"/>
          <w:szCs w:val="28"/>
        </w:rPr>
        <w:t xml:space="preserve"> </w:t>
      </w:r>
      <w:r w:rsidRPr="00D13509">
        <w:rPr>
          <w:rFonts w:ascii="Times New Roman" w:hAnsi="Times New Roman"/>
          <w:sz w:val="28"/>
          <w:szCs w:val="28"/>
        </w:rPr>
        <w:t>услуг</w:t>
      </w:r>
      <w:r w:rsidR="00A01887" w:rsidRPr="00D13509">
        <w:rPr>
          <w:rFonts w:ascii="Times New Roman" w:hAnsi="Times New Roman"/>
          <w:sz w:val="28"/>
          <w:szCs w:val="28"/>
        </w:rPr>
        <w:t>,</w:t>
      </w:r>
      <w:r w:rsidRPr="00D13509">
        <w:rPr>
          <w:rFonts w:ascii="Times New Roman" w:hAnsi="Times New Roman"/>
          <w:sz w:val="28"/>
          <w:szCs w:val="28"/>
        </w:rPr>
        <w:t xml:space="preserve"> оказываемых учреждениями культуры для населения.</w:t>
      </w:r>
    </w:p>
    <w:p w14:paraId="0D0D2124" w14:textId="0B0D0E82"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4790F4B1" w14:textId="09E25725"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В 2022г. </w:t>
      </w:r>
      <w:r w:rsidR="00A875DA" w:rsidRPr="00D13509">
        <w:rPr>
          <w:rFonts w:ascii="Times New Roman" w:hAnsi="Times New Roman"/>
          <w:sz w:val="28"/>
          <w:szCs w:val="28"/>
        </w:rPr>
        <w:t>К</w:t>
      </w:r>
      <w:r w:rsidRPr="00D13509">
        <w:rPr>
          <w:rFonts w:ascii="Times New Roman" w:hAnsi="Times New Roman"/>
          <w:sz w:val="28"/>
          <w:szCs w:val="28"/>
        </w:rPr>
        <w:t xml:space="preserve">раеведческий музей подал заявку проекта «Живи и помни» в Президентский фонд культурных инициатив на предоставление грантов в реализации проектов в </w:t>
      </w:r>
      <w:r w:rsidR="00A875DA" w:rsidRPr="00D13509">
        <w:rPr>
          <w:rFonts w:ascii="Times New Roman" w:hAnsi="Times New Roman"/>
          <w:sz w:val="28"/>
          <w:szCs w:val="28"/>
        </w:rPr>
        <w:t>о</w:t>
      </w:r>
      <w:r w:rsidRPr="00D13509">
        <w:rPr>
          <w:rFonts w:ascii="Times New Roman" w:hAnsi="Times New Roman"/>
          <w:sz w:val="28"/>
          <w:szCs w:val="28"/>
        </w:rPr>
        <w:t>бласти культуры.</w:t>
      </w:r>
      <w:r w:rsidR="00A875DA" w:rsidRPr="00D13509">
        <w:rPr>
          <w:rFonts w:ascii="Times New Roman" w:hAnsi="Times New Roman"/>
          <w:sz w:val="28"/>
          <w:szCs w:val="28"/>
        </w:rPr>
        <w:t xml:space="preserve"> </w:t>
      </w:r>
      <w:r w:rsidRPr="00D13509">
        <w:rPr>
          <w:rFonts w:ascii="Times New Roman" w:hAnsi="Times New Roman"/>
          <w:sz w:val="28"/>
          <w:szCs w:val="28"/>
        </w:rPr>
        <w:t>В сентябре 2022г. сотрудник музея принял участие в съемках сюжета о городе в программе «Доброе утро» на областном телевидении (ОТВ).</w:t>
      </w:r>
      <w:r w:rsidR="00A875DA" w:rsidRPr="00D13509">
        <w:rPr>
          <w:rFonts w:ascii="Times New Roman" w:hAnsi="Times New Roman"/>
          <w:sz w:val="28"/>
          <w:szCs w:val="28"/>
        </w:rPr>
        <w:t xml:space="preserve"> </w:t>
      </w:r>
      <w:r w:rsidRPr="00D13509">
        <w:rPr>
          <w:rFonts w:ascii="Times New Roman" w:hAnsi="Times New Roman"/>
          <w:sz w:val="28"/>
          <w:szCs w:val="28"/>
        </w:rPr>
        <w:t>Были разработаны и выпущены 2 баннера для экспозиции «Изба рабочего» и в выставочный зал.</w:t>
      </w:r>
      <w:r w:rsidR="00A875DA" w:rsidRPr="00D13509">
        <w:rPr>
          <w:rFonts w:ascii="Times New Roman" w:hAnsi="Times New Roman"/>
          <w:sz w:val="28"/>
          <w:szCs w:val="28"/>
        </w:rPr>
        <w:t xml:space="preserve"> </w:t>
      </w:r>
      <w:r w:rsidRPr="00D13509">
        <w:rPr>
          <w:rFonts w:ascii="Times New Roman" w:hAnsi="Times New Roman"/>
          <w:sz w:val="28"/>
          <w:szCs w:val="28"/>
        </w:rPr>
        <w:t xml:space="preserve">Создан видеоролик для социальных сетей, посвященный нашему земляку астрофизику Александру Дудорову, доценту </w:t>
      </w:r>
      <w:proofErr w:type="spellStart"/>
      <w:r w:rsidRPr="00D13509">
        <w:rPr>
          <w:rFonts w:ascii="Times New Roman" w:hAnsi="Times New Roman"/>
          <w:sz w:val="28"/>
          <w:szCs w:val="28"/>
        </w:rPr>
        <w:t>ЮрГУ</w:t>
      </w:r>
      <w:proofErr w:type="spellEnd"/>
      <w:r w:rsidRPr="00D13509">
        <w:rPr>
          <w:rFonts w:ascii="Times New Roman" w:hAnsi="Times New Roman"/>
          <w:sz w:val="28"/>
          <w:szCs w:val="28"/>
        </w:rPr>
        <w:t>.</w:t>
      </w:r>
    </w:p>
    <w:p w14:paraId="1F080FD5" w14:textId="4FB5687E"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w:t>
      </w:r>
      <w:r w:rsidR="00A875DA" w:rsidRPr="00D13509">
        <w:rPr>
          <w:rFonts w:ascii="Times New Roman" w:hAnsi="Times New Roman"/>
          <w:sz w:val="28"/>
          <w:szCs w:val="28"/>
        </w:rPr>
        <w:t xml:space="preserve"> </w:t>
      </w:r>
      <w:r w:rsidRPr="00D13509">
        <w:rPr>
          <w:rFonts w:ascii="Times New Roman" w:hAnsi="Times New Roman"/>
          <w:sz w:val="28"/>
          <w:szCs w:val="28"/>
        </w:rPr>
        <w:t>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FDB3CF0" w14:textId="77777777" w:rsidR="00C3433F" w:rsidRPr="00D13509" w:rsidRDefault="00C3433F" w:rsidP="00C3433F">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446E2055" w14:textId="77777777" w:rsidR="00C3433F" w:rsidRPr="00D13509" w:rsidRDefault="00C3433F" w:rsidP="00C3433F">
      <w:pPr>
        <w:ind w:firstLine="426"/>
        <w:jc w:val="both"/>
        <w:rPr>
          <w:rFonts w:ascii="Times New Roman" w:hAnsi="Times New Roman"/>
          <w:sz w:val="28"/>
          <w:szCs w:val="28"/>
        </w:rPr>
      </w:pPr>
    </w:p>
    <w:p w14:paraId="76E5A677" w14:textId="7D7676DF" w:rsidR="002A100C"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 xml:space="preserve">- </w:t>
      </w:r>
      <w:r w:rsidRPr="00D13509">
        <w:rPr>
          <w:rFonts w:ascii="Times New Roman" w:hAnsi="Times New Roman"/>
          <w:sz w:val="28"/>
          <w:szCs w:val="28"/>
        </w:rPr>
        <w:t>«Музей в чемодане»</w:t>
      </w:r>
      <w:r w:rsidR="002A100C" w:rsidRPr="00D13509">
        <w:rPr>
          <w:rFonts w:ascii="Times New Roman" w:hAnsi="Times New Roman"/>
          <w:sz w:val="28"/>
          <w:szCs w:val="28"/>
        </w:rPr>
        <w:t xml:space="preserve"> - Интерактивное мероприятие – знакомство с экспонатами музея для дошкольников и детей младшего возраста – охватило 453 человека;</w:t>
      </w:r>
    </w:p>
    <w:p w14:paraId="13541694" w14:textId="77027DB1"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lastRenderedPageBreak/>
        <w:t xml:space="preserve"> </w:t>
      </w:r>
      <w:r w:rsidR="002A100C" w:rsidRPr="00D13509">
        <w:rPr>
          <w:rFonts w:ascii="Times New Roman" w:hAnsi="Times New Roman"/>
          <w:sz w:val="28"/>
          <w:szCs w:val="28"/>
        </w:rPr>
        <w:t xml:space="preserve">- Мероприятие «Любви счастливые мгновенья» - Фотовыставка и выставка свадебных платьев, аксессуаров 19-20 </w:t>
      </w:r>
      <w:proofErr w:type="spellStart"/>
      <w:r w:rsidR="002A100C" w:rsidRPr="00D13509">
        <w:rPr>
          <w:rFonts w:ascii="Times New Roman" w:hAnsi="Times New Roman"/>
          <w:sz w:val="28"/>
          <w:szCs w:val="28"/>
        </w:rPr>
        <w:t>в.</w:t>
      </w:r>
      <w:proofErr w:type="gramStart"/>
      <w:r w:rsidR="002A100C" w:rsidRPr="00D13509">
        <w:rPr>
          <w:rFonts w:ascii="Times New Roman" w:hAnsi="Times New Roman"/>
          <w:sz w:val="28"/>
          <w:szCs w:val="28"/>
        </w:rPr>
        <w:t>в</w:t>
      </w:r>
      <w:proofErr w:type="spellEnd"/>
      <w:r w:rsidR="002A100C" w:rsidRPr="00D13509">
        <w:rPr>
          <w:rFonts w:ascii="Times New Roman" w:hAnsi="Times New Roman"/>
          <w:sz w:val="28"/>
          <w:szCs w:val="28"/>
        </w:rPr>
        <w:t xml:space="preserve"> к</w:t>
      </w:r>
      <w:proofErr w:type="gramEnd"/>
      <w:r w:rsidR="002A100C" w:rsidRPr="00D13509">
        <w:rPr>
          <w:rFonts w:ascii="Times New Roman" w:hAnsi="Times New Roman"/>
          <w:sz w:val="28"/>
          <w:szCs w:val="28"/>
        </w:rPr>
        <w:t xml:space="preserve"> 105 </w:t>
      </w:r>
      <w:proofErr w:type="spellStart"/>
      <w:r w:rsidR="002A100C" w:rsidRPr="00D13509">
        <w:rPr>
          <w:rFonts w:ascii="Times New Roman" w:hAnsi="Times New Roman"/>
          <w:sz w:val="28"/>
          <w:szCs w:val="28"/>
        </w:rPr>
        <w:t>летию</w:t>
      </w:r>
      <w:proofErr w:type="spellEnd"/>
      <w:r w:rsidR="002A100C" w:rsidRPr="00D13509">
        <w:rPr>
          <w:rFonts w:ascii="Times New Roman" w:hAnsi="Times New Roman"/>
          <w:sz w:val="28"/>
          <w:szCs w:val="28"/>
        </w:rPr>
        <w:t xml:space="preserve"> отдела ЗАГС – посетило 142 человека;</w:t>
      </w:r>
    </w:p>
    <w:p w14:paraId="359CE012" w14:textId="4A88AB42" w:rsidR="002A100C"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w:t>
      </w:r>
      <w:proofErr w:type="spellStart"/>
      <w:r w:rsidR="002A100C" w:rsidRPr="00D13509">
        <w:rPr>
          <w:rFonts w:ascii="Times New Roman" w:hAnsi="Times New Roman"/>
          <w:sz w:val="28"/>
          <w:szCs w:val="28"/>
        </w:rPr>
        <w:t>Браниски</w:t>
      </w:r>
      <w:proofErr w:type="spellEnd"/>
      <w:r w:rsidR="002A100C" w:rsidRPr="00D13509">
        <w:rPr>
          <w:rFonts w:ascii="Times New Roman" w:hAnsi="Times New Roman"/>
          <w:sz w:val="28"/>
          <w:szCs w:val="28"/>
        </w:rPr>
        <w:t xml:space="preserve">» с. </w:t>
      </w:r>
      <w:proofErr w:type="spellStart"/>
      <w:r w:rsidR="002A100C" w:rsidRPr="00D13509">
        <w:rPr>
          <w:rFonts w:ascii="Times New Roman" w:hAnsi="Times New Roman"/>
          <w:sz w:val="28"/>
          <w:szCs w:val="28"/>
        </w:rPr>
        <w:t>Серпиевка</w:t>
      </w:r>
      <w:proofErr w:type="spellEnd"/>
      <w:r w:rsidR="002A100C" w:rsidRPr="00D13509">
        <w:rPr>
          <w:rFonts w:ascii="Times New Roman" w:hAnsi="Times New Roman"/>
          <w:sz w:val="28"/>
          <w:szCs w:val="28"/>
        </w:rPr>
        <w:t xml:space="preserve"> и «Веретенце» </w:t>
      </w:r>
      <w:proofErr w:type="spellStart"/>
      <w:r w:rsidR="002A100C" w:rsidRPr="00D13509">
        <w:rPr>
          <w:rFonts w:ascii="Times New Roman" w:hAnsi="Times New Roman"/>
          <w:sz w:val="28"/>
          <w:szCs w:val="28"/>
        </w:rPr>
        <w:t>г.Катав</w:t>
      </w:r>
      <w:proofErr w:type="spellEnd"/>
      <w:r w:rsidR="002A100C" w:rsidRPr="00D13509">
        <w:rPr>
          <w:rFonts w:ascii="Times New Roman" w:hAnsi="Times New Roman"/>
          <w:sz w:val="28"/>
          <w:szCs w:val="28"/>
        </w:rPr>
        <w:t>-Ивановск, студия театральных миниатюр «Саквояж». Посетили 83 человека.</w:t>
      </w:r>
    </w:p>
    <w:p w14:paraId="64116B4A" w14:textId="3E13B5B9" w:rsidR="002A100C" w:rsidRPr="00D13509" w:rsidRDefault="002A100C"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w:t>
      </w:r>
      <w:r w:rsidR="00A875DA" w:rsidRPr="00D13509">
        <w:rPr>
          <w:rFonts w:ascii="Times New Roman" w:hAnsi="Times New Roman"/>
          <w:sz w:val="28"/>
          <w:szCs w:val="28"/>
        </w:rPr>
        <w:t xml:space="preserve"> «Полет во времени», «Литературный вечер «</w:t>
      </w:r>
      <w:proofErr w:type="spellStart"/>
      <w:r w:rsidR="00A875DA" w:rsidRPr="00D13509">
        <w:rPr>
          <w:rFonts w:ascii="Times New Roman" w:hAnsi="Times New Roman"/>
          <w:sz w:val="28"/>
          <w:szCs w:val="28"/>
        </w:rPr>
        <w:t>Журавлинная</w:t>
      </w:r>
      <w:proofErr w:type="spellEnd"/>
      <w:r w:rsidR="00A875DA" w:rsidRPr="00D13509">
        <w:rPr>
          <w:rFonts w:ascii="Times New Roman" w:hAnsi="Times New Roman"/>
          <w:sz w:val="28"/>
          <w:szCs w:val="28"/>
        </w:rPr>
        <w:t xml:space="preserve"> осень», «Азбука пионерской жизни», «Грани творчества».</w:t>
      </w:r>
    </w:p>
    <w:p w14:paraId="152F4C42" w14:textId="6C51DE01" w:rsidR="00A875DA"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w:t>
      </w:r>
      <w:proofErr w:type="spellStart"/>
      <w:r w:rsidRPr="00D13509">
        <w:rPr>
          <w:rFonts w:ascii="Times New Roman" w:hAnsi="Times New Roman"/>
          <w:sz w:val="28"/>
          <w:szCs w:val="28"/>
        </w:rPr>
        <w:t>Танкоград</w:t>
      </w:r>
      <w:proofErr w:type="spellEnd"/>
      <w:r w:rsidRPr="00D13509">
        <w:rPr>
          <w:rFonts w:ascii="Times New Roman" w:hAnsi="Times New Roman"/>
          <w:sz w:val="28"/>
          <w:szCs w:val="28"/>
        </w:rPr>
        <w:t>.</w:t>
      </w:r>
    </w:p>
    <w:p w14:paraId="50CA66A9" w14:textId="0EF2417C"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Основными посетителями музея являются дети. В этнографическом </w:t>
      </w:r>
      <w:proofErr w:type="gramStart"/>
      <w:r w:rsidRPr="00D13509">
        <w:rPr>
          <w:rFonts w:ascii="Times New Roman" w:hAnsi="Times New Roman"/>
          <w:sz w:val="28"/>
          <w:szCs w:val="28"/>
        </w:rPr>
        <w:t>зале  для</w:t>
      </w:r>
      <w:proofErr w:type="gramEnd"/>
      <w:r w:rsidRPr="00D13509">
        <w:rPr>
          <w:rFonts w:ascii="Times New Roman" w:hAnsi="Times New Roman"/>
          <w:sz w:val="28"/>
          <w:szCs w:val="28"/>
        </w:rPr>
        <w:t xml:space="preserve">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w:t>
      </w:r>
      <w:proofErr w:type="gramStart"/>
      <w:r w:rsidRPr="00D13509">
        <w:rPr>
          <w:rFonts w:ascii="Times New Roman" w:hAnsi="Times New Roman"/>
          <w:sz w:val="28"/>
          <w:szCs w:val="28"/>
        </w:rPr>
        <w:t>заселения  территории</w:t>
      </w:r>
      <w:proofErr w:type="gramEnd"/>
      <w:r w:rsidRPr="00D13509">
        <w:rPr>
          <w:rFonts w:ascii="Times New Roman" w:hAnsi="Times New Roman"/>
          <w:sz w:val="28"/>
          <w:szCs w:val="28"/>
        </w:rPr>
        <w:t xml:space="preserve"> людьми из разных местностей Центральной России, зарождения местных обычаев и традиций.</w:t>
      </w:r>
    </w:p>
    <w:p w14:paraId="4AE0B326" w14:textId="378E14BE"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9459664" w14:textId="77777777"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В рамках муниципального проекта «Творческие люди» на базе центра непрерывного образования и повышения квалификации творческих и управленческих </w:t>
      </w:r>
      <w:proofErr w:type="gramStart"/>
      <w:r w:rsidRPr="00D13509">
        <w:rPr>
          <w:rFonts w:ascii="Times New Roman" w:hAnsi="Times New Roman"/>
          <w:sz w:val="28"/>
          <w:szCs w:val="28"/>
        </w:rPr>
        <w:t>кадров  в</w:t>
      </w:r>
      <w:proofErr w:type="gramEnd"/>
      <w:r w:rsidRPr="00D13509">
        <w:rPr>
          <w:rFonts w:ascii="Times New Roman" w:hAnsi="Times New Roman"/>
          <w:sz w:val="28"/>
          <w:szCs w:val="28"/>
        </w:rPr>
        <w:t xml:space="preserve"> сфере культуры повышение квалификации пройдет специалист по экспозиционно-выставочной деятельности.</w:t>
      </w:r>
    </w:p>
    <w:p w14:paraId="3AAE5ABA"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4DDB5EF9" w14:textId="77777777" w:rsidR="00AF6FE5" w:rsidRPr="00D13509" w:rsidRDefault="00AF6FE5" w:rsidP="00AF6FE5">
      <w:pPr>
        <w:spacing w:after="0" w:line="240" w:lineRule="auto"/>
        <w:jc w:val="both"/>
        <w:rPr>
          <w:rFonts w:ascii="Times New Roman" w:hAnsi="Times New Roman"/>
          <w:sz w:val="28"/>
          <w:szCs w:val="28"/>
        </w:rPr>
      </w:pPr>
    </w:p>
    <w:p w14:paraId="73D7424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416BD78" w14:textId="77777777" w:rsidR="00AF6FE5" w:rsidRPr="00D13509" w:rsidRDefault="00AF6FE5" w:rsidP="00AF6FE5">
      <w:pPr>
        <w:spacing w:after="0" w:line="240" w:lineRule="auto"/>
        <w:jc w:val="center"/>
        <w:rPr>
          <w:rFonts w:ascii="Times New Roman" w:hAnsi="Times New Roman"/>
          <w:sz w:val="28"/>
          <w:szCs w:val="28"/>
        </w:rPr>
      </w:pPr>
    </w:p>
    <w:p w14:paraId="176F5B12"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260577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14:paraId="3AB488A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3AEA8C10"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музейного дела, обеспечение сохранности и безопасности музейных фондов.</w:t>
      </w:r>
    </w:p>
    <w:p w14:paraId="530C1A2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125429E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41D948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47B2F9C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повысить уровень профессиональной подготовки кадров;</w:t>
      </w:r>
    </w:p>
    <w:p w14:paraId="38263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64F87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729D687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BBD78A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4ECA1C7F" w14:textId="77777777" w:rsidR="00AF6FE5" w:rsidRPr="00D13509" w:rsidRDefault="00AF6FE5" w:rsidP="00AF6FE5">
      <w:pPr>
        <w:spacing w:after="0" w:line="240" w:lineRule="auto"/>
        <w:jc w:val="both"/>
        <w:rPr>
          <w:rFonts w:ascii="Times New Roman" w:hAnsi="Times New Roman"/>
          <w:sz w:val="28"/>
          <w:szCs w:val="28"/>
        </w:rPr>
      </w:pPr>
    </w:p>
    <w:p w14:paraId="3AB403B6"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w:t>
      </w:r>
      <w:proofErr w:type="gramStart"/>
      <w:r w:rsidRPr="00D13509">
        <w:rPr>
          <w:rFonts w:ascii="Times New Roman" w:hAnsi="Times New Roman"/>
          <w:sz w:val="28"/>
          <w:szCs w:val="28"/>
        </w:rPr>
        <w:t>% ,</w:t>
      </w:r>
      <w:proofErr w:type="gramEnd"/>
    </w:p>
    <w:p w14:paraId="26FF333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275C6D2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FD3E5B5" w14:textId="77777777" w:rsidR="00AF6FE5" w:rsidRPr="00D13509" w:rsidRDefault="00AF6FE5" w:rsidP="00AF6FE5">
      <w:pPr>
        <w:spacing w:after="0" w:line="264" w:lineRule="auto"/>
        <w:ind w:firstLine="709"/>
        <w:jc w:val="both"/>
        <w:rPr>
          <w:rFonts w:ascii="Times New Roman" w:hAnsi="Times New Roman"/>
          <w:sz w:val="28"/>
          <w:szCs w:val="28"/>
        </w:rPr>
      </w:pPr>
    </w:p>
    <w:p w14:paraId="1F200C4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2B82AF45" w14:textId="77777777" w:rsidR="00AF6FE5" w:rsidRPr="00D13509" w:rsidRDefault="00AF6FE5" w:rsidP="00AF6FE5">
      <w:pPr>
        <w:spacing w:after="0" w:line="240" w:lineRule="auto"/>
        <w:jc w:val="center"/>
        <w:rPr>
          <w:rFonts w:ascii="Times New Roman" w:hAnsi="Times New Roman"/>
          <w:sz w:val="28"/>
          <w:szCs w:val="28"/>
        </w:rPr>
      </w:pPr>
    </w:p>
    <w:p w14:paraId="4F8AB080" w14:textId="331292C3"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D13509">
        <w:rPr>
          <w:rFonts w:ascii="Times New Roman" w:hAnsi="Times New Roman"/>
          <w:sz w:val="28"/>
          <w:szCs w:val="28"/>
        </w:rPr>
        <w:t>дпрограммы рассчитан с 202</w:t>
      </w:r>
      <w:r w:rsidR="00BE7EBF" w:rsidRPr="00D13509">
        <w:rPr>
          <w:rFonts w:ascii="Times New Roman" w:hAnsi="Times New Roman"/>
          <w:sz w:val="28"/>
          <w:szCs w:val="28"/>
        </w:rPr>
        <w:t>2</w:t>
      </w:r>
      <w:r w:rsidR="00401982" w:rsidRPr="00D13509">
        <w:rPr>
          <w:rFonts w:ascii="Times New Roman" w:hAnsi="Times New Roman"/>
          <w:sz w:val="28"/>
          <w:szCs w:val="28"/>
        </w:rPr>
        <w:t>-202</w:t>
      </w:r>
      <w:r w:rsidR="00BE7EBF" w:rsidRPr="00D13509">
        <w:rPr>
          <w:rFonts w:ascii="Times New Roman" w:hAnsi="Times New Roman"/>
          <w:sz w:val="28"/>
          <w:szCs w:val="28"/>
        </w:rPr>
        <w:t>5</w:t>
      </w:r>
      <w:r w:rsidRPr="00D13509">
        <w:rPr>
          <w:rFonts w:ascii="Times New Roman" w:hAnsi="Times New Roman"/>
          <w:sz w:val="28"/>
          <w:szCs w:val="28"/>
        </w:rPr>
        <w:t xml:space="preserve"> гг.</w:t>
      </w:r>
    </w:p>
    <w:p w14:paraId="16A1EE7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61B6B288" w14:textId="0FDB4858" w:rsidR="005C1A60" w:rsidRPr="00D13509" w:rsidRDefault="00AF6FE5"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143F7D" w:rsidRPr="00D13509">
        <w:rPr>
          <w:rFonts w:ascii="Times New Roman" w:hAnsi="Times New Roman"/>
          <w:sz w:val="28"/>
          <w:szCs w:val="28"/>
        </w:rPr>
        <w:t>2758,0</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в том числе из местного бюджета – </w:t>
      </w:r>
      <w:r w:rsidR="00143F7D" w:rsidRPr="00D13509">
        <w:rPr>
          <w:rFonts w:ascii="Times New Roman" w:hAnsi="Times New Roman"/>
          <w:sz w:val="28"/>
          <w:szCs w:val="28"/>
        </w:rPr>
        <w:t>594,0</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 xml:space="preserve">обл. и </w:t>
      </w:r>
      <w:proofErr w:type="spellStart"/>
      <w:r w:rsidR="00B97EA9" w:rsidRPr="00D13509">
        <w:rPr>
          <w:rFonts w:ascii="Times New Roman" w:hAnsi="Times New Roman"/>
          <w:color w:val="000000" w:themeColor="text1"/>
          <w:spacing w:val="-2"/>
          <w:sz w:val="28"/>
          <w:szCs w:val="28"/>
        </w:rPr>
        <w:t>фед</w:t>
      </w:r>
      <w:proofErr w:type="spellEnd"/>
      <w:r w:rsidR="00B97EA9" w:rsidRPr="00D13509">
        <w:rPr>
          <w:rFonts w:ascii="Times New Roman" w:hAnsi="Times New Roman"/>
          <w:color w:val="000000" w:themeColor="text1"/>
          <w:spacing w:val="-2"/>
          <w:sz w:val="28"/>
          <w:szCs w:val="28"/>
        </w:rPr>
        <w:t xml:space="preserve">. бюджета – </w:t>
      </w:r>
      <w:r w:rsidR="00143F7D" w:rsidRPr="00D13509">
        <w:rPr>
          <w:rFonts w:ascii="Times New Roman" w:hAnsi="Times New Roman"/>
          <w:color w:val="000000" w:themeColor="text1"/>
          <w:spacing w:val="-2"/>
          <w:sz w:val="28"/>
          <w:szCs w:val="28"/>
        </w:rPr>
        <w:t>2164</w:t>
      </w:r>
      <w:r w:rsidR="00B97EA9" w:rsidRPr="00D13509">
        <w:rPr>
          <w:rFonts w:ascii="Times New Roman" w:hAnsi="Times New Roman"/>
          <w:color w:val="000000" w:themeColor="text1"/>
          <w:spacing w:val="-2"/>
          <w:sz w:val="28"/>
          <w:szCs w:val="28"/>
        </w:rPr>
        <w:t xml:space="preserve">,0 </w:t>
      </w:r>
      <w:proofErr w:type="spellStart"/>
      <w:r w:rsidR="00B97EA9" w:rsidRPr="00D13509">
        <w:rPr>
          <w:rFonts w:ascii="Times New Roman" w:hAnsi="Times New Roman"/>
          <w:sz w:val="28"/>
          <w:szCs w:val="28"/>
        </w:rPr>
        <w:t>тыс.рублей</w:t>
      </w:r>
      <w:proofErr w:type="spellEnd"/>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r w:rsidR="005C1A60" w:rsidRPr="00D13509">
        <w:rPr>
          <w:rFonts w:ascii="Times New Roman" w:hAnsi="Times New Roman"/>
          <w:sz w:val="28"/>
          <w:szCs w:val="28"/>
        </w:rPr>
        <w:t xml:space="preserve">  </w:t>
      </w:r>
    </w:p>
    <w:p w14:paraId="38EC0205" w14:textId="2200FC60" w:rsidR="005C1A60" w:rsidRPr="00D13509" w:rsidRDefault="005C1A60"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w:t>
      </w:r>
      <w:r w:rsidR="00B97EA9" w:rsidRPr="00D13509">
        <w:rPr>
          <w:rFonts w:ascii="Times New Roman" w:hAnsi="Times New Roman"/>
          <w:sz w:val="28"/>
          <w:szCs w:val="28"/>
        </w:rPr>
        <w:t>3</w:t>
      </w:r>
      <w:r w:rsidRPr="00D13509">
        <w:rPr>
          <w:rFonts w:ascii="Times New Roman" w:hAnsi="Times New Roman"/>
          <w:sz w:val="28"/>
          <w:szCs w:val="28"/>
        </w:rPr>
        <w:t xml:space="preserve"> году подпрограммой запланировано – </w:t>
      </w:r>
      <w:r w:rsidR="000D7894">
        <w:rPr>
          <w:rFonts w:ascii="Times New Roman" w:hAnsi="Times New Roman"/>
          <w:sz w:val="28"/>
          <w:szCs w:val="28"/>
        </w:rPr>
        <w:t>3602,8</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в том числе из местного бюджета – </w:t>
      </w:r>
      <w:r w:rsidR="00D67CAE">
        <w:rPr>
          <w:rFonts w:ascii="Times New Roman" w:hAnsi="Times New Roman"/>
          <w:sz w:val="28"/>
          <w:szCs w:val="28"/>
        </w:rPr>
        <w:t>1061,1</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 xml:space="preserve">обл. и </w:t>
      </w:r>
      <w:proofErr w:type="spellStart"/>
      <w:r w:rsidR="00B97EA9" w:rsidRPr="00D13509">
        <w:rPr>
          <w:rFonts w:ascii="Times New Roman" w:hAnsi="Times New Roman"/>
          <w:color w:val="000000" w:themeColor="text1"/>
          <w:spacing w:val="-2"/>
          <w:sz w:val="28"/>
          <w:szCs w:val="28"/>
        </w:rPr>
        <w:t>фед</w:t>
      </w:r>
      <w:proofErr w:type="spellEnd"/>
      <w:r w:rsidR="00B97EA9" w:rsidRPr="00D13509">
        <w:rPr>
          <w:rFonts w:ascii="Times New Roman" w:hAnsi="Times New Roman"/>
          <w:color w:val="000000" w:themeColor="text1"/>
          <w:spacing w:val="-2"/>
          <w:sz w:val="28"/>
          <w:szCs w:val="28"/>
        </w:rPr>
        <w:t xml:space="preserve">. бюджета – </w:t>
      </w:r>
      <w:r w:rsidR="00D67CAE">
        <w:rPr>
          <w:rFonts w:ascii="Times New Roman" w:hAnsi="Times New Roman"/>
          <w:color w:val="000000" w:themeColor="text1"/>
          <w:spacing w:val="-2"/>
          <w:sz w:val="28"/>
          <w:szCs w:val="28"/>
        </w:rPr>
        <w:t>2541,7</w:t>
      </w:r>
      <w:r w:rsidR="00B97EA9" w:rsidRPr="00D13509">
        <w:rPr>
          <w:rFonts w:ascii="Times New Roman" w:hAnsi="Times New Roman"/>
          <w:color w:val="000000" w:themeColor="text1"/>
          <w:spacing w:val="-2"/>
          <w:sz w:val="28"/>
          <w:szCs w:val="28"/>
        </w:rPr>
        <w:t xml:space="preserve"> </w:t>
      </w:r>
      <w:proofErr w:type="spellStart"/>
      <w:r w:rsidR="00B97EA9" w:rsidRPr="00D13509">
        <w:rPr>
          <w:rFonts w:ascii="Times New Roman" w:hAnsi="Times New Roman"/>
          <w:sz w:val="28"/>
          <w:szCs w:val="28"/>
        </w:rPr>
        <w:t>тыс.рублей</w:t>
      </w:r>
      <w:proofErr w:type="spellEnd"/>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511641E6" w14:textId="4F57FE6F" w:rsidR="00B97EA9" w:rsidRPr="00D13509" w:rsidRDefault="00B97EA9"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A01887" w:rsidRPr="00D13509">
        <w:rPr>
          <w:rFonts w:ascii="Times New Roman" w:hAnsi="Times New Roman"/>
          <w:sz w:val="28"/>
          <w:szCs w:val="28"/>
        </w:rPr>
        <w:t>3260,8</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в том числе из местного бюджета –</w:t>
      </w:r>
      <w:r w:rsidR="00D67CAE">
        <w:rPr>
          <w:rFonts w:ascii="Times New Roman" w:hAnsi="Times New Roman"/>
          <w:sz w:val="28"/>
          <w:szCs w:val="28"/>
        </w:rPr>
        <w:t>719,1</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и из </w:t>
      </w: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бюджета – </w:t>
      </w:r>
      <w:r w:rsidR="00D67CAE">
        <w:rPr>
          <w:rFonts w:ascii="Times New Roman" w:hAnsi="Times New Roman"/>
          <w:color w:val="000000" w:themeColor="text1"/>
          <w:spacing w:val="-2"/>
          <w:sz w:val="28"/>
          <w:szCs w:val="28"/>
        </w:rPr>
        <w:t>2541,7</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09B9FFB6" w14:textId="0C6ED97A" w:rsidR="00A01887" w:rsidRPr="00D13509" w:rsidRDefault="00A01887" w:rsidP="00A01887">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3260,8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в том числе из местного бюджета – </w:t>
      </w:r>
      <w:r w:rsidR="00D67CAE">
        <w:rPr>
          <w:rFonts w:ascii="Times New Roman" w:hAnsi="Times New Roman"/>
          <w:sz w:val="28"/>
          <w:szCs w:val="28"/>
        </w:rPr>
        <w:t>719,1</w:t>
      </w:r>
      <w:r w:rsidRPr="00D13509">
        <w:rPr>
          <w:rFonts w:ascii="Times New Roman" w:hAnsi="Times New Roman"/>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и из </w:t>
      </w: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бюджета – </w:t>
      </w:r>
      <w:r w:rsidR="00D67CAE">
        <w:rPr>
          <w:rFonts w:ascii="Times New Roman" w:hAnsi="Times New Roman"/>
          <w:color w:val="000000" w:themeColor="text1"/>
          <w:spacing w:val="-2"/>
          <w:sz w:val="28"/>
          <w:szCs w:val="28"/>
        </w:rPr>
        <w:t>2541,7</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sz w:val="28"/>
          <w:szCs w:val="28"/>
        </w:rPr>
        <w:t>тыс.рублей</w:t>
      </w:r>
      <w:proofErr w:type="spellEnd"/>
      <w:r w:rsidRPr="00D13509">
        <w:rPr>
          <w:rFonts w:ascii="Times New Roman" w:hAnsi="Times New Roman"/>
          <w:sz w:val="28"/>
          <w:szCs w:val="28"/>
        </w:rPr>
        <w:t xml:space="preserve">,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w:t>
      </w:r>
      <w:r w:rsidRPr="00D13509">
        <w:rPr>
          <w:rFonts w:ascii="Times New Roman" w:hAnsi="Times New Roman"/>
          <w:sz w:val="28"/>
          <w:szCs w:val="28"/>
        </w:rPr>
        <w:lastRenderedPageBreak/>
        <w:t>сохранению традиционного художественного творчества национальных культур, содержание имущества, уплата налогов.</w:t>
      </w:r>
    </w:p>
    <w:p w14:paraId="17E00F5C" w14:textId="77777777" w:rsidR="00A01887" w:rsidRPr="00D13509" w:rsidRDefault="00A01887" w:rsidP="005C1A60">
      <w:pPr>
        <w:spacing w:after="0" w:line="240" w:lineRule="auto"/>
        <w:jc w:val="both"/>
        <w:rPr>
          <w:rFonts w:ascii="Times New Roman" w:hAnsi="Times New Roman"/>
          <w:sz w:val="28"/>
          <w:szCs w:val="28"/>
        </w:rPr>
      </w:pPr>
    </w:p>
    <w:p w14:paraId="5DEAE45A" w14:textId="77777777" w:rsidR="00AF6FE5" w:rsidRPr="00D13509" w:rsidRDefault="00AF6FE5" w:rsidP="00AF6FE5">
      <w:pPr>
        <w:spacing w:after="0" w:line="240" w:lineRule="auto"/>
        <w:jc w:val="both"/>
        <w:rPr>
          <w:rFonts w:ascii="Times New Roman" w:hAnsi="Times New Roman"/>
          <w:sz w:val="28"/>
          <w:szCs w:val="28"/>
        </w:rPr>
      </w:pPr>
    </w:p>
    <w:p w14:paraId="17473BB2" w14:textId="77777777" w:rsidR="00AF6FE5" w:rsidRPr="00D13509" w:rsidRDefault="00AF6FE5" w:rsidP="00AF6FE5">
      <w:pPr>
        <w:spacing w:after="0" w:line="240" w:lineRule="auto"/>
        <w:jc w:val="both"/>
        <w:rPr>
          <w:rFonts w:ascii="Times New Roman" w:hAnsi="Times New Roman"/>
          <w:sz w:val="28"/>
          <w:szCs w:val="28"/>
        </w:rPr>
      </w:pPr>
    </w:p>
    <w:p w14:paraId="22C9DDD4"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354FD067" w14:textId="77777777" w:rsidR="00AF6FE5" w:rsidRPr="00D13509" w:rsidRDefault="00AF6FE5" w:rsidP="00AF6FE5">
      <w:pPr>
        <w:spacing w:after="0" w:line="240" w:lineRule="auto"/>
        <w:jc w:val="center"/>
        <w:rPr>
          <w:rFonts w:ascii="Times New Roman" w:hAnsi="Times New Roman"/>
          <w:sz w:val="28"/>
          <w:szCs w:val="28"/>
        </w:rPr>
      </w:pPr>
    </w:p>
    <w:p w14:paraId="51FAD6B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1F0BCF0C" w14:textId="77777777" w:rsidR="00AF6FE5" w:rsidRPr="00D13509" w:rsidRDefault="00AF6FE5" w:rsidP="00AF6FE5">
      <w:pPr>
        <w:spacing w:after="0" w:line="240" w:lineRule="auto"/>
        <w:jc w:val="both"/>
        <w:rPr>
          <w:rFonts w:ascii="Times New Roman" w:hAnsi="Times New Roman"/>
          <w:sz w:val="28"/>
          <w:szCs w:val="28"/>
        </w:rPr>
      </w:pPr>
    </w:p>
    <w:p w14:paraId="2312CB6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31262FF" w14:textId="77777777" w:rsidR="00AF6FE5" w:rsidRPr="00D13509" w:rsidRDefault="00AF6FE5" w:rsidP="00AF6FE5">
      <w:pPr>
        <w:spacing w:after="0" w:line="240" w:lineRule="auto"/>
        <w:jc w:val="center"/>
        <w:rPr>
          <w:rFonts w:ascii="Times New Roman" w:hAnsi="Times New Roman"/>
          <w:b/>
          <w:sz w:val="28"/>
          <w:szCs w:val="28"/>
        </w:rPr>
      </w:pPr>
    </w:p>
    <w:p w14:paraId="136CA1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0F1711D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2758,0 тыс. руб.</w:t>
      </w:r>
    </w:p>
    <w:p w14:paraId="03144D69" w14:textId="77777777" w:rsidR="00D67CAE" w:rsidRPr="00D13509" w:rsidRDefault="00D67CAE" w:rsidP="00D67CAE">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2164,0тыс.руб</w:t>
      </w:r>
    </w:p>
    <w:p w14:paraId="3CEA62A0"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594,0 тыс. руб.</w:t>
      </w:r>
    </w:p>
    <w:p w14:paraId="06D677C9"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3602,8 т</w:t>
      </w:r>
      <w:r w:rsidRPr="00D13509">
        <w:rPr>
          <w:rFonts w:ascii="Times New Roman" w:hAnsi="Times New Roman"/>
          <w:spacing w:val="-2"/>
          <w:sz w:val="28"/>
          <w:szCs w:val="28"/>
        </w:rPr>
        <w:t>ыс. руб.</w:t>
      </w:r>
    </w:p>
    <w:p w14:paraId="6CBE1476" w14:textId="77777777" w:rsidR="00D67CAE" w:rsidRPr="00D13509" w:rsidRDefault="00D67CAE" w:rsidP="00D67CAE">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2541,7</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p>
    <w:p w14:paraId="5323E6C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1061,1 </w:t>
      </w:r>
      <w:r w:rsidRPr="00D13509">
        <w:rPr>
          <w:rFonts w:ascii="Times New Roman" w:hAnsi="Times New Roman"/>
          <w:spacing w:val="-2"/>
          <w:sz w:val="28"/>
          <w:szCs w:val="28"/>
        </w:rPr>
        <w:t>тыс. руб.</w:t>
      </w:r>
    </w:p>
    <w:p w14:paraId="2359607F"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3260,8 тыс. руб.</w:t>
      </w:r>
    </w:p>
    <w:p w14:paraId="36D7B9CF" w14:textId="77777777" w:rsidR="00D67CAE" w:rsidRPr="00D13509" w:rsidRDefault="00D67CAE" w:rsidP="00D67CAE">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2541,7 </w:t>
      </w:r>
      <w:proofErr w:type="spellStart"/>
      <w:r>
        <w:rPr>
          <w:rFonts w:ascii="Times New Roman" w:hAnsi="Times New Roman"/>
          <w:spacing w:val="-2"/>
          <w:sz w:val="28"/>
          <w:szCs w:val="28"/>
        </w:rPr>
        <w:t>т</w:t>
      </w:r>
      <w:r w:rsidRPr="00D13509">
        <w:rPr>
          <w:rFonts w:ascii="Times New Roman" w:hAnsi="Times New Roman"/>
          <w:spacing w:val="-2"/>
          <w:sz w:val="28"/>
          <w:szCs w:val="28"/>
        </w:rPr>
        <w:t>ыс.руб</w:t>
      </w:r>
      <w:proofErr w:type="spellEnd"/>
    </w:p>
    <w:p w14:paraId="0D001398"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56FC5614" w14:textId="77777777" w:rsidR="00D67CAE" w:rsidRPr="00D13509"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297F2F62" w14:textId="77777777" w:rsidR="00D67CAE" w:rsidRPr="00D13509" w:rsidRDefault="00D67CAE" w:rsidP="00D67CAE">
      <w:pPr>
        <w:spacing w:after="0"/>
        <w:jc w:val="both"/>
        <w:rPr>
          <w:rFonts w:ascii="Times New Roman" w:hAnsi="Times New Roman"/>
          <w:spacing w:val="-2"/>
          <w:sz w:val="28"/>
          <w:szCs w:val="28"/>
        </w:rPr>
      </w:pPr>
      <w:proofErr w:type="spellStart"/>
      <w:r w:rsidRPr="00D13509">
        <w:rPr>
          <w:rFonts w:ascii="Times New Roman" w:hAnsi="Times New Roman"/>
          <w:spacing w:val="-2"/>
          <w:sz w:val="28"/>
          <w:szCs w:val="28"/>
        </w:rPr>
        <w:t>обл</w:t>
      </w:r>
      <w:proofErr w:type="spellEnd"/>
      <w:r w:rsidRPr="00D13509">
        <w:rPr>
          <w:rFonts w:ascii="Times New Roman" w:hAnsi="Times New Roman"/>
          <w:spacing w:val="-2"/>
          <w:sz w:val="28"/>
          <w:szCs w:val="28"/>
        </w:rPr>
        <w:t>.+</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2541,7</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p>
    <w:p w14:paraId="6B8C48D2" w14:textId="77777777" w:rsidR="00D67CAE" w:rsidRDefault="00D67CAE" w:rsidP="00D67CA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719,1 </w:t>
      </w:r>
      <w:r w:rsidRPr="00D13509">
        <w:rPr>
          <w:rFonts w:ascii="Times New Roman" w:hAnsi="Times New Roman"/>
          <w:spacing w:val="-2"/>
          <w:sz w:val="28"/>
          <w:szCs w:val="28"/>
        </w:rPr>
        <w:t>тыс. руб.</w:t>
      </w:r>
    </w:p>
    <w:p w14:paraId="52412FC8" w14:textId="13EFA4A7" w:rsidR="00AF6FE5" w:rsidRPr="00D13509" w:rsidRDefault="00AF6FE5" w:rsidP="00D67CAE">
      <w:pPr>
        <w:spacing w:after="0"/>
        <w:jc w:val="both"/>
        <w:rPr>
          <w:rFonts w:ascii="Times New Roman" w:hAnsi="Times New Roman"/>
          <w:sz w:val="28"/>
          <w:szCs w:val="28"/>
        </w:rPr>
      </w:pPr>
      <w:r w:rsidRPr="00D13509">
        <w:rPr>
          <w:rFonts w:ascii="Times New Roman" w:hAnsi="Times New Roman"/>
          <w:sz w:val="28"/>
          <w:szCs w:val="28"/>
        </w:rPr>
        <w:t>Объемы финансирования подпрограммы на 202</w:t>
      </w:r>
      <w:r w:rsidR="00987D11" w:rsidRPr="00D13509">
        <w:rPr>
          <w:rFonts w:ascii="Times New Roman" w:hAnsi="Times New Roman"/>
          <w:sz w:val="28"/>
          <w:szCs w:val="28"/>
        </w:rPr>
        <w:t>2</w:t>
      </w:r>
      <w:r w:rsidRPr="00D13509">
        <w:rPr>
          <w:rFonts w:ascii="Times New Roman" w:hAnsi="Times New Roman"/>
          <w:sz w:val="28"/>
          <w:szCs w:val="28"/>
        </w:rPr>
        <w:t>-202</w:t>
      </w:r>
      <w:r w:rsidR="00987D11"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w:t>
      </w:r>
      <w:proofErr w:type="gramStart"/>
      <w:r w:rsidRPr="00D13509">
        <w:rPr>
          <w:rFonts w:ascii="Times New Roman" w:hAnsi="Times New Roman"/>
          <w:sz w:val="28"/>
          <w:szCs w:val="28"/>
        </w:rPr>
        <w:t>при  формировании</w:t>
      </w:r>
      <w:proofErr w:type="gramEnd"/>
      <w:r w:rsidRPr="00D13509">
        <w:rPr>
          <w:rFonts w:ascii="Times New Roman" w:hAnsi="Times New Roman"/>
          <w:sz w:val="28"/>
          <w:szCs w:val="28"/>
        </w:rPr>
        <w:t xml:space="preserve"> проекта бюджета на соответствующий год.</w:t>
      </w:r>
    </w:p>
    <w:p w14:paraId="29D2F07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w:t>
      </w:r>
      <w:proofErr w:type="gramStart"/>
      <w:r w:rsidRPr="00D13509">
        <w:rPr>
          <w:rFonts w:ascii="Times New Roman" w:hAnsi="Times New Roman"/>
          <w:b/>
          <w:sz w:val="28"/>
          <w:szCs w:val="28"/>
        </w:rPr>
        <w:t>6 .</w:t>
      </w:r>
      <w:proofErr w:type="gramEnd"/>
      <w:r w:rsidRPr="00D13509">
        <w:rPr>
          <w:rFonts w:ascii="Times New Roman" w:hAnsi="Times New Roman"/>
          <w:b/>
          <w:sz w:val="28"/>
          <w:szCs w:val="28"/>
        </w:rPr>
        <w:t xml:space="preserve"> «Организация управления и механизм </w:t>
      </w:r>
    </w:p>
    <w:p w14:paraId="1C5EB7E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78C2E49F" w14:textId="77777777" w:rsidR="00AF6FE5" w:rsidRPr="00D13509" w:rsidRDefault="00AF6FE5" w:rsidP="00AF6FE5">
      <w:pPr>
        <w:spacing w:after="0" w:line="240" w:lineRule="auto"/>
        <w:rPr>
          <w:rFonts w:ascii="Times New Roman" w:hAnsi="Times New Roman"/>
          <w:sz w:val="28"/>
          <w:szCs w:val="28"/>
        </w:rPr>
      </w:pPr>
    </w:p>
    <w:p w14:paraId="67C9ACA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3EF298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7BCD97A8" w14:textId="22E121F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w:t>
      </w:r>
      <w:r w:rsidR="00987D11" w:rsidRPr="00D13509">
        <w:rPr>
          <w:rFonts w:ascii="Times New Roman" w:hAnsi="Times New Roman"/>
          <w:sz w:val="28"/>
          <w:szCs w:val="28"/>
        </w:rPr>
        <w:t xml:space="preserve"> </w:t>
      </w:r>
      <w:r w:rsidRPr="00D13509">
        <w:rPr>
          <w:rFonts w:ascii="Times New Roman" w:hAnsi="Times New Roman"/>
          <w:sz w:val="28"/>
          <w:szCs w:val="28"/>
        </w:rPr>
        <w:t>осуществляет Управление культуры администрации Катав-Ивановского муниципального района.</w:t>
      </w:r>
    </w:p>
    <w:p w14:paraId="19400BF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49187114"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49B6DE63" w14:textId="77777777" w:rsidR="00AF6FE5" w:rsidRPr="00D13509" w:rsidRDefault="00AF6FE5" w:rsidP="00AF6FE5">
      <w:pPr>
        <w:spacing w:after="0" w:line="240" w:lineRule="auto"/>
        <w:jc w:val="both"/>
        <w:rPr>
          <w:rFonts w:ascii="Times New Roman" w:hAnsi="Times New Roman"/>
          <w:sz w:val="28"/>
          <w:szCs w:val="28"/>
        </w:rPr>
      </w:pPr>
    </w:p>
    <w:p w14:paraId="077E58C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15218C5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3118D3E" w14:textId="77777777" w:rsidR="00AF6FE5" w:rsidRPr="00D13509" w:rsidRDefault="00AF6FE5" w:rsidP="00AF6FE5">
      <w:pPr>
        <w:spacing w:after="0" w:line="240" w:lineRule="auto"/>
        <w:jc w:val="center"/>
        <w:rPr>
          <w:rFonts w:ascii="Times New Roman" w:hAnsi="Times New Roman"/>
          <w:b/>
          <w:sz w:val="28"/>
          <w:szCs w:val="28"/>
        </w:rPr>
      </w:pPr>
    </w:p>
    <w:p w14:paraId="136460B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CDFE4A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045320F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424CF8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395"/>
        <w:gridCol w:w="1395"/>
        <w:gridCol w:w="1395"/>
      </w:tblGrid>
      <w:tr w:rsidR="00987D11" w:rsidRPr="00D13509" w14:paraId="45B0F412" w14:textId="77777777" w:rsidTr="00987D11">
        <w:tc>
          <w:tcPr>
            <w:tcW w:w="579" w:type="dxa"/>
          </w:tcPr>
          <w:p w14:paraId="133ACE3B"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992" w:type="dxa"/>
          </w:tcPr>
          <w:p w14:paraId="520672E4"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395" w:type="dxa"/>
          </w:tcPr>
          <w:p w14:paraId="67D7E523" w14:textId="1B836E76"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395" w:type="dxa"/>
          </w:tcPr>
          <w:p w14:paraId="607E5CA9" w14:textId="1C315F3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395" w:type="dxa"/>
          </w:tcPr>
          <w:p w14:paraId="6AB59D47" w14:textId="2D1F6DBE"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395" w:type="dxa"/>
          </w:tcPr>
          <w:p w14:paraId="5C727D47" w14:textId="5BA84944"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987D11" w:rsidRPr="00D13509" w14:paraId="47F314F9" w14:textId="77777777" w:rsidTr="00987D11">
        <w:tc>
          <w:tcPr>
            <w:tcW w:w="579" w:type="dxa"/>
          </w:tcPr>
          <w:p w14:paraId="3090251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992" w:type="dxa"/>
          </w:tcPr>
          <w:p w14:paraId="24EABE7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историко-культурном наследии (посещение музеев) (%)</w:t>
            </w:r>
          </w:p>
        </w:tc>
        <w:tc>
          <w:tcPr>
            <w:tcW w:w="1395" w:type="dxa"/>
          </w:tcPr>
          <w:p w14:paraId="73297F14" w14:textId="29C1EFE9"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22,61</w:t>
            </w:r>
          </w:p>
        </w:tc>
        <w:tc>
          <w:tcPr>
            <w:tcW w:w="1395" w:type="dxa"/>
          </w:tcPr>
          <w:p w14:paraId="19FD04B9" w14:textId="101D87FA"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22,63</w:t>
            </w:r>
          </w:p>
        </w:tc>
        <w:tc>
          <w:tcPr>
            <w:tcW w:w="1395" w:type="dxa"/>
          </w:tcPr>
          <w:p w14:paraId="1AAAFAC3" w14:textId="57F63C7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22,65</w:t>
            </w:r>
          </w:p>
        </w:tc>
        <w:tc>
          <w:tcPr>
            <w:tcW w:w="1395" w:type="dxa"/>
          </w:tcPr>
          <w:p w14:paraId="5C98B08B" w14:textId="1F2DDE6A" w:rsidR="00987D11" w:rsidRPr="00D13509" w:rsidRDefault="00132F09"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22,67</w:t>
            </w:r>
          </w:p>
        </w:tc>
      </w:tr>
    </w:tbl>
    <w:p w14:paraId="5DC71A7B" w14:textId="77777777" w:rsidR="009C7EB4" w:rsidRDefault="009C7EB4" w:rsidP="00AF6FE5">
      <w:pPr>
        <w:spacing w:after="0" w:line="240" w:lineRule="auto"/>
        <w:jc w:val="center"/>
        <w:rPr>
          <w:rFonts w:ascii="Times New Roman" w:hAnsi="Times New Roman"/>
          <w:b/>
          <w:sz w:val="28"/>
          <w:szCs w:val="28"/>
        </w:rPr>
      </w:pPr>
    </w:p>
    <w:p w14:paraId="5084F040" w14:textId="43D1AC2D"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37A43D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3"/>
        <w:gridCol w:w="992"/>
        <w:gridCol w:w="992"/>
      </w:tblGrid>
      <w:tr w:rsidR="00987D11" w:rsidRPr="00D13509" w14:paraId="2CBAAE1C" w14:textId="77777777" w:rsidTr="00987D11">
        <w:tc>
          <w:tcPr>
            <w:tcW w:w="3794" w:type="dxa"/>
          </w:tcPr>
          <w:p w14:paraId="32D6C2DE"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417" w:type="dxa"/>
          </w:tcPr>
          <w:p w14:paraId="73FE80CF"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w:t>
            </w:r>
            <w:proofErr w:type="spellStart"/>
            <w:r w:rsidRPr="00D13509">
              <w:rPr>
                <w:rFonts w:ascii="Times New Roman" w:hAnsi="Times New Roman"/>
                <w:spacing w:val="-2"/>
                <w:sz w:val="24"/>
                <w:szCs w:val="24"/>
              </w:rPr>
              <w:t>тыс.руб</w:t>
            </w:r>
            <w:proofErr w:type="spellEnd"/>
            <w:r w:rsidRPr="00D13509">
              <w:rPr>
                <w:rFonts w:ascii="Times New Roman" w:hAnsi="Times New Roman"/>
                <w:spacing w:val="-2"/>
                <w:sz w:val="24"/>
                <w:szCs w:val="24"/>
              </w:rPr>
              <w:t>.)</w:t>
            </w:r>
          </w:p>
        </w:tc>
        <w:tc>
          <w:tcPr>
            <w:tcW w:w="993" w:type="dxa"/>
          </w:tcPr>
          <w:p w14:paraId="53878E07" w14:textId="080A5AC9"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993" w:type="dxa"/>
          </w:tcPr>
          <w:p w14:paraId="05A06DF4" w14:textId="7857801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76A6DAB7" w14:textId="3DBE58C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992" w:type="dxa"/>
          </w:tcPr>
          <w:p w14:paraId="7A219DB5" w14:textId="119A95EC"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132F09" w:rsidRPr="00D13509" w14:paraId="0B60825C" w14:textId="77777777" w:rsidTr="00987D11">
        <w:tc>
          <w:tcPr>
            <w:tcW w:w="3794" w:type="dxa"/>
          </w:tcPr>
          <w:p w14:paraId="10B63EF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3A99641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9A0A2B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8F055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3CCEA05" w14:textId="77777777" w:rsidR="00132F09" w:rsidRPr="00D13509" w:rsidRDefault="00132F09" w:rsidP="00132F09">
            <w:pPr>
              <w:spacing w:after="0" w:line="240" w:lineRule="auto"/>
              <w:jc w:val="both"/>
              <w:rPr>
                <w:rFonts w:ascii="Times New Roman" w:hAnsi="Times New Roman"/>
                <w:spacing w:val="-2"/>
                <w:sz w:val="24"/>
                <w:szCs w:val="24"/>
              </w:rPr>
            </w:pPr>
            <w:proofErr w:type="spellStart"/>
            <w:r w:rsidRPr="00D13509">
              <w:rPr>
                <w:rFonts w:ascii="Times New Roman" w:hAnsi="Times New Roman"/>
                <w:spacing w:val="-2"/>
                <w:sz w:val="24"/>
                <w:szCs w:val="24"/>
              </w:rPr>
              <w:t>обл+фед</w:t>
            </w:r>
            <w:proofErr w:type="spellEnd"/>
            <w:r w:rsidRPr="00D13509">
              <w:rPr>
                <w:rFonts w:ascii="Times New Roman" w:hAnsi="Times New Roman"/>
                <w:spacing w:val="-2"/>
                <w:sz w:val="24"/>
                <w:szCs w:val="24"/>
              </w:rPr>
              <w:t xml:space="preserve"> </w:t>
            </w:r>
            <w:proofErr w:type="spellStart"/>
            <w:r w:rsidRPr="00D13509">
              <w:rPr>
                <w:rFonts w:ascii="Times New Roman" w:hAnsi="Times New Roman"/>
                <w:spacing w:val="-2"/>
                <w:sz w:val="24"/>
                <w:szCs w:val="24"/>
              </w:rPr>
              <w:t>бюжет</w:t>
            </w:r>
            <w:proofErr w:type="spellEnd"/>
          </w:p>
        </w:tc>
        <w:tc>
          <w:tcPr>
            <w:tcW w:w="1417" w:type="dxa"/>
          </w:tcPr>
          <w:p w14:paraId="7E9B5E3F" w14:textId="77777777" w:rsidR="00132F09" w:rsidRPr="00A7506A" w:rsidRDefault="00132F09" w:rsidP="00132F09">
            <w:pPr>
              <w:spacing w:after="0" w:line="240" w:lineRule="auto"/>
              <w:jc w:val="both"/>
              <w:rPr>
                <w:rFonts w:ascii="Times New Roman" w:hAnsi="Times New Roman"/>
                <w:spacing w:val="-2"/>
              </w:rPr>
            </w:pPr>
          </w:p>
          <w:p w14:paraId="3F703AE4" w14:textId="280E8A40" w:rsidR="00AF68E5"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12785,8</w:t>
            </w:r>
          </w:p>
          <w:p w14:paraId="666088AE" w14:textId="77777777" w:rsidR="00AF68E5" w:rsidRPr="00A7506A" w:rsidRDefault="00AF68E5" w:rsidP="00132F09">
            <w:pPr>
              <w:spacing w:after="0" w:line="240" w:lineRule="auto"/>
              <w:jc w:val="both"/>
              <w:rPr>
                <w:rFonts w:ascii="Times New Roman" w:hAnsi="Times New Roman"/>
                <w:spacing w:val="-2"/>
              </w:rPr>
            </w:pPr>
          </w:p>
          <w:p w14:paraId="6934A243" w14:textId="77777777"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2996,7</w:t>
            </w:r>
          </w:p>
          <w:p w14:paraId="537B98CC" w14:textId="0B08BC83" w:rsidR="00AF68E5"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9789,1</w:t>
            </w:r>
          </w:p>
        </w:tc>
        <w:tc>
          <w:tcPr>
            <w:tcW w:w="993" w:type="dxa"/>
          </w:tcPr>
          <w:p w14:paraId="104976A3" w14:textId="77777777" w:rsidR="00132F09" w:rsidRPr="00A7506A" w:rsidRDefault="00132F09" w:rsidP="00132F09">
            <w:pPr>
              <w:spacing w:after="0" w:line="240" w:lineRule="auto"/>
              <w:jc w:val="both"/>
              <w:rPr>
                <w:rFonts w:ascii="Times New Roman" w:hAnsi="Times New Roman"/>
                <w:spacing w:val="-2"/>
              </w:rPr>
            </w:pPr>
          </w:p>
          <w:p w14:paraId="6D5905BB"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2745,4</w:t>
            </w:r>
          </w:p>
          <w:p w14:paraId="0B3DD1D2" w14:textId="77777777" w:rsidR="00132F09" w:rsidRPr="00A7506A" w:rsidRDefault="00132F09" w:rsidP="00132F09">
            <w:pPr>
              <w:spacing w:after="0" w:line="240" w:lineRule="auto"/>
              <w:jc w:val="both"/>
              <w:rPr>
                <w:rFonts w:ascii="Times New Roman" w:hAnsi="Times New Roman"/>
                <w:spacing w:val="-2"/>
              </w:rPr>
            </w:pPr>
          </w:p>
          <w:p w14:paraId="5DA71491"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581,4</w:t>
            </w:r>
          </w:p>
          <w:p w14:paraId="1D6D8C4C" w14:textId="7E6B88BB"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2164</w:t>
            </w:r>
            <w:r w:rsidR="00545D03" w:rsidRPr="00A7506A">
              <w:rPr>
                <w:rFonts w:ascii="Times New Roman" w:hAnsi="Times New Roman"/>
                <w:spacing w:val="-2"/>
              </w:rPr>
              <w:t>,0</w:t>
            </w:r>
          </w:p>
        </w:tc>
        <w:tc>
          <w:tcPr>
            <w:tcW w:w="993" w:type="dxa"/>
          </w:tcPr>
          <w:p w14:paraId="3CE53901" w14:textId="77777777" w:rsidR="00132F09" w:rsidRPr="00A7506A" w:rsidRDefault="00132F09" w:rsidP="00132F09">
            <w:pPr>
              <w:spacing w:after="0" w:line="240" w:lineRule="auto"/>
              <w:jc w:val="both"/>
              <w:rPr>
                <w:rFonts w:ascii="Times New Roman" w:hAnsi="Times New Roman"/>
                <w:spacing w:val="-2"/>
              </w:rPr>
            </w:pPr>
          </w:p>
          <w:p w14:paraId="29F73B7B" w14:textId="3A2AF16E" w:rsidR="00132F09"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3574,8</w:t>
            </w:r>
          </w:p>
          <w:p w14:paraId="13AD3CF9" w14:textId="77777777" w:rsidR="00132F09" w:rsidRPr="00A7506A" w:rsidRDefault="00132F09" w:rsidP="00132F09">
            <w:pPr>
              <w:spacing w:after="0" w:line="240" w:lineRule="auto"/>
              <w:jc w:val="both"/>
              <w:rPr>
                <w:rFonts w:ascii="Times New Roman" w:hAnsi="Times New Roman"/>
                <w:spacing w:val="-2"/>
              </w:rPr>
            </w:pPr>
          </w:p>
          <w:p w14:paraId="029EB642" w14:textId="4997D03F"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103</w:t>
            </w:r>
            <w:r w:rsidR="000472C8">
              <w:rPr>
                <w:rFonts w:ascii="Times New Roman" w:hAnsi="Times New Roman"/>
                <w:spacing w:val="-2"/>
              </w:rPr>
              <w:t>3,1</w:t>
            </w:r>
          </w:p>
          <w:p w14:paraId="79C7A0CC" w14:textId="7658328C"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10582395" w14:textId="77777777" w:rsidR="00132F09" w:rsidRPr="00A7506A" w:rsidRDefault="00132F09" w:rsidP="00132F09">
            <w:pPr>
              <w:spacing w:after="0" w:line="240" w:lineRule="auto"/>
              <w:jc w:val="both"/>
              <w:rPr>
                <w:rFonts w:ascii="Times New Roman" w:hAnsi="Times New Roman"/>
                <w:spacing w:val="-2"/>
              </w:rPr>
            </w:pPr>
          </w:p>
          <w:p w14:paraId="6830D16D"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3232,8</w:t>
            </w:r>
          </w:p>
          <w:p w14:paraId="12F0B3BD" w14:textId="77777777" w:rsidR="00132F09" w:rsidRPr="00A7506A" w:rsidRDefault="00132F09" w:rsidP="00132F09">
            <w:pPr>
              <w:spacing w:after="0" w:line="240" w:lineRule="auto"/>
              <w:jc w:val="both"/>
              <w:rPr>
                <w:rFonts w:ascii="Times New Roman" w:hAnsi="Times New Roman"/>
                <w:spacing w:val="-2"/>
              </w:rPr>
            </w:pPr>
          </w:p>
          <w:p w14:paraId="063BF9F2" w14:textId="14960B5E"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691,1</w:t>
            </w:r>
          </w:p>
          <w:p w14:paraId="1A6C1825" w14:textId="4A06C3C2"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2874EDEB" w14:textId="77777777" w:rsidR="00132F09" w:rsidRPr="00A7506A" w:rsidRDefault="00132F09" w:rsidP="00132F09">
            <w:pPr>
              <w:spacing w:after="0" w:line="240" w:lineRule="auto"/>
              <w:jc w:val="both"/>
              <w:rPr>
                <w:rFonts w:ascii="Times New Roman" w:hAnsi="Times New Roman"/>
                <w:spacing w:val="-2"/>
              </w:rPr>
            </w:pPr>
          </w:p>
          <w:p w14:paraId="28D805A6"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3232,8</w:t>
            </w:r>
          </w:p>
          <w:p w14:paraId="025D6A67" w14:textId="77777777" w:rsidR="00132F09" w:rsidRPr="00A7506A" w:rsidRDefault="00132F09" w:rsidP="00132F09">
            <w:pPr>
              <w:spacing w:after="0" w:line="240" w:lineRule="auto"/>
              <w:jc w:val="both"/>
              <w:rPr>
                <w:rFonts w:ascii="Times New Roman" w:hAnsi="Times New Roman"/>
                <w:spacing w:val="-2"/>
              </w:rPr>
            </w:pPr>
          </w:p>
          <w:p w14:paraId="49F05980" w14:textId="01B1EE6F"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691,1</w:t>
            </w:r>
          </w:p>
          <w:p w14:paraId="3C0572CA" w14:textId="3E83C933"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r>
      <w:tr w:rsidR="00132F09" w:rsidRPr="00D13509" w14:paraId="25A7B9B4" w14:textId="77777777" w:rsidTr="00987D11">
        <w:tc>
          <w:tcPr>
            <w:tcW w:w="3794" w:type="dxa"/>
          </w:tcPr>
          <w:p w14:paraId="1075AA03"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0D07FD7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693D045"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FA99B3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417" w:type="dxa"/>
          </w:tcPr>
          <w:p w14:paraId="006C8E0E" w14:textId="77777777" w:rsidR="00132F09" w:rsidRPr="00A7506A" w:rsidRDefault="00132F09" w:rsidP="00132F09">
            <w:pPr>
              <w:spacing w:after="0" w:line="240" w:lineRule="auto"/>
              <w:jc w:val="both"/>
              <w:rPr>
                <w:rFonts w:ascii="Times New Roman" w:hAnsi="Times New Roman"/>
                <w:spacing w:val="-2"/>
              </w:rPr>
            </w:pPr>
          </w:p>
          <w:p w14:paraId="0948811C" w14:textId="77777777" w:rsidR="00AF68E5" w:rsidRPr="00A7506A" w:rsidRDefault="00AF68E5" w:rsidP="00132F09">
            <w:pPr>
              <w:spacing w:after="0" w:line="240" w:lineRule="auto"/>
              <w:jc w:val="both"/>
              <w:rPr>
                <w:rFonts w:ascii="Times New Roman" w:hAnsi="Times New Roman"/>
                <w:spacing w:val="-2"/>
              </w:rPr>
            </w:pPr>
            <w:r w:rsidRPr="00A7506A">
              <w:rPr>
                <w:rFonts w:ascii="Times New Roman" w:hAnsi="Times New Roman"/>
                <w:spacing w:val="-2"/>
              </w:rPr>
              <w:t>96,6</w:t>
            </w:r>
          </w:p>
          <w:p w14:paraId="00EFFD4F" w14:textId="77777777" w:rsidR="00AF68E5" w:rsidRPr="00A7506A" w:rsidRDefault="00AF68E5" w:rsidP="00132F09">
            <w:pPr>
              <w:spacing w:after="0" w:line="240" w:lineRule="auto"/>
              <w:jc w:val="both"/>
              <w:rPr>
                <w:rFonts w:ascii="Times New Roman" w:hAnsi="Times New Roman"/>
                <w:spacing w:val="-2"/>
              </w:rPr>
            </w:pPr>
          </w:p>
          <w:p w14:paraId="4FC76364" w14:textId="03914769" w:rsidR="00AF68E5" w:rsidRPr="00A7506A" w:rsidRDefault="00AF68E5" w:rsidP="00132F09">
            <w:pPr>
              <w:spacing w:after="0" w:line="240" w:lineRule="auto"/>
              <w:jc w:val="both"/>
              <w:rPr>
                <w:rFonts w:ascii="Times New Roman" w:hAnsi="Times New Roman"/>
                <w:spacing w:val="-2"/>
              </w:rPr>
            </w:pPr>
            <w:r w:rsidRPr="00A7506A">
              <w:rPr>
                <w:rFonts w:ascii="Times New Roman" w:hAnsi="Times New Roman"/>
                <w:spacing w:val="-2"/>
              </w:rPr>
              <w:t>96,6</w:t>
            </w:r>
          </w:p>
        </w:tc>
        <w:tc>
          <w:tcPr>
            <w:tcW w:w="993" w:type="dxa"/>
          </w:tcPr>
          <w:p w14:paraId="6A2488E3" w14:textId="77777777" w:rsidR="00132F09" w:rsidRPr="00A7506A" w:rsidRDefault="00132F09" w:rsidP="00132F09">
            <w:pPr>
              <w:spacing w:after="0" w:line="240" w:lineRule="auto"/>
              <w:jc w:val="both"/>
              <w:rPr>
                <w:rFonts w:ascii="Times New Roman" w:hAnsi="Times New Roman"/>
                <w:spacing w:val="-2"/>
              </w:rPr>
            </w:pPr>
          </w:p>
          <w:p w14:paraId="16A44C27"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12,6</w:t>
            </w:r>
          </w:p>
          <w:p w14:paraId="380A25EC" w14:textId="77777777" w:rsidR="00132F09" w:rsidRPr="00A7506A" w:rsidRDefault="00132F09" w:rsidP="00132F09">
            <w:pPr>
              <w:spacing w:after="0" w:line="240" w:lineRule="auto"/>
              <w:jc w:val="both"/>
              <w:rPr>
                <w:rFonts w:ascii="Times New Roman" w:hAnsi="Times New Roman"/>
                <w:spacing w:val="-2"/>
              </w:rPr>
            </w:pPr>
          </w:p>
          <w:p w14:paraId="79061D37" w14:textId="785D9996"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12,6</w:t>
            </w:r>
          </w:p>
        </w:tc>
        <w:tc>
          <w:tcPr>
            <w:tcW w:w="993" w:type="dxa"/>
          </w:tcPr>
          <w:p w14:paraId="32A278FF" w14:textId="77777777" w:rsidR="00132F09" w:rsidRPr="00A7506A" w:rsidRDefault="00132F09" w:rsidP="00132F09">
            <w:pPr>
              <w:spacing w:after="0" w:line="240" w:lineRule="auto"/>
              <w:jc w:val="both"/>
              <w:rPr>
                <w:rFonts w:ascii="Times New Roman" w:hAnsi="Times New Roman"/>
                <w:spacing w:val="-2"/>
              </w:rPr>
            </w:pPr>
          </w:p>
          <w:p w14:paraId="1C82C8F5"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7A0ECB63" w14:textId="77777777" w:rsidR="00132F09" w:rsidRPr="00A7506A" w:rsidRDefault="00132F09" w:rsidP="00132F09">
            <w:pPr>
              <w:spacing w:after="0" w:line="240" w:lineRule="auto"/>
              <w:jc w:val="both"/>
              <w:rPr>
                <w:rFonts w:ascii="Times New Roman" w:hAnsi="Times New Roman"/>
                <w:spacing w:val="-2"/>
              </w:rPr>
            </w:pPr>
          </w:p>
          <w:p w14:paraId="27C6122E" w14:textId="421AAA32"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c>
          <w:tcPr>
            <w:tcW w:w="992" w:type="dxa"/>
          </w:tcPr>
          <w:p w14:paraId="61575C87" w14:textId="77777777" w:rsidR="00132F09" w:rsidRPr="00A7506A" w:rsidRDefault="00132F09" w:rsidP="00132F09">
            <w:pPr>
              <w:spacing w:after="0" w:line="240" w:lineRule="auto"/>
              <w:jc w:val="both"/>
              <w:rPr>
                <w:rFonts w:ascii="Times New Roman" w:hAnsi="Times New Roman"/>
                <w:spacing w:val="-2"/>
              </w:rPr>
            </w:pPr>
          </w:p>
          <w:p w14:paraId="3349C094"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20A68175" w14:textId="77777777" w:rsidR="00132F09" w:rsidRPr="00A7506A" w:rsidRDefault="00132F09" w:rsidP="00132F09">
            <w:pPr>
              <w:spacing w:after="0" w:line="240" w:lineRule="auto"/>
              <w:jc w:val="both"/>
              <w:rPr>
                <w:rFonts w:ascii="Times New Roman" w:hAnsi="Times New Roman"/>
                <w:spacing w:val="-2"/>
              </w:rPr>
            </w:pPr>
          </w:p>
          <w:p w14:paraId="1AEEFB1D" w14:textId="02926815"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c>
          <w:tcPr>
            <w:tcW w:w="992" w:type="dxa"/>
          </w:tcPr>
          <w:p w14:paraId="7F14AB59" w14:textId="77777777" w:rsidR="00132F09" w:rsidRPr="00A7506A" w:rsidRDefault="00132F09" w:rsidP="00132F09">
            <w:pPr>
              <w:spacing w:after="0" w:line="240" w:lineRule="auto"/>
              <w:jc w:val="both"/>
              <w:rPr>
                <w:rFonts w:ascii="Times New Roman" w:hAnsi="Times New Roman"/>
                <w:spacing w:val="-2"/>
              </w:rPr>
            </w:pPr>
          </w:p>
          <w:p w14:paraId="4BFCD545"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p w14:paraId="22469A08" w14:textId="77777777" w:rsidR="00132F09" w:rsidRPr="00A7506A" w:rsidRDefault="00132F09" w:rsidP="00132F09">
            <w:pPr>
              <w:spacing w:after="0" w:line="240" w:lineRule="auto"/>
              <w:jc w:val="both"/>
              <w:rPr>
                <w:rFonts w:ascii="Times New Roman" w:hAnsi="Times New Roman"/>
                <w:spacing w:val="-2"/>
              </w:rPr>
            </w:pPr>
          </w:p>
          <w:p w14:paraId="25BF5155" w14:textId="24BF7155"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28,0</w:t>
            </w:r>
          </w:p>
        </w:tc>
      </w:tr>
      <w:tr w:rsidR="00132F09" w:rsidRPr="00D13509" w14:paraId="77DDE591" w14:textId="77777777" w:rsidTr="009C7EB4">
        <w:trPr>
          <w:trHeight w:val="400"/>
        </w:trPr>
        <w:tc>
          <w:tcPr>
            <w:tcW w:w="3794" w:type="dxa"/>
          </w:tcPr>
          <w:p w14:paraId="2E8BE34B" w14:textId="77777777" w:rsidR="00132F09" w:rsidRPr="00D13509" w:rsidRDefault="00132F09" w:rsidP="00132F09">
            <w:pPr>
              <w:spacing w:after="0" w:line="240" w:lineRule="auto"/>
              <w:jc w:val="both"/>
              <w:rPr>
                <w:rFonts w:ascii="Times New Roman" w:hAnsi="Times New Roman"/>
                <w:spacing w:val="-2"/>
                <w:sz w:val="24"/>
                <w:szCs w:val="24"/>
              </w:rPr>
            </w:pPr>
          </w:p>
          <w:p w14:paraId="479B87DE"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34B81E66"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673053A"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559C3133" w14:textId="77777777" w:rsidR="00132F09" w:rsidRPr="00D13509" w:rsidRDefault="00132F09" w:rsidP="00132F09">
            <w:pPr>
              <w:spacing w:after="0" w:line="240" w:lineRule="auto"/>
              <w:jc w:val="both"/>
              <w:rPr>
                <w:rFonts w:ascii="Times New Roman" w:hAnsi="Times New Roman"/>
                <w:spacing w:val="-2"/>
                <w:sz w:val="24"/>
                <w:szCs w:val="24"/>
              </w:rPr>
            </w:pPr>
            <w:proofErr w:type="spellStart"/>
            <w:r w:rsidRPr="00D13509">
              <w:rPr>
                <w:rFonts w:ascii="Times New Roman" w:hAnsi="Times New Roman"/>
                <w:spacing w:val="-2"/>
                <w:sz w:val="24"/>
                <w:szCs w:val="24"/>
              </w:rPr>
              <w:t>обл+фед</w:t>
            </w:r>
            <w:proofErr w:type="spellEnd"/>
            <w:r w:rsidRPr="00D13509">
              <w:rPr>
                <w:rFonts w:ascii="Times New Roman" w:hAnsi="Times New Roman"/>
                <w:spacing w:val="-2"/>
                <w:sz w:val="24"/>
                <w:szCs w:val="24"/>
              </w:rPr>
              <w:t xml:space="preserve"> </w:t>
            </w:r>
            <w:proofErr w:type="spellStart"/>
            <w:r w:rsidRPr="00D13509">
              <w:rPr>
                <w:rFonts w:ascii="Times New Roman" w:hAnsi="Times New Roman"/>
                <w:spacing w:val="-2"/>
                <w:sz w:val="24"/>
                <w:szCs w:val="24"/>
              </w:rPr>
              <w:t>бюжет</w:t>
            </w:r>
            <w:proofErr w:type="spellEnd"/>
          </w:p>
        </w:tc>
        <w:tc>
          <w:tcPr>
            <w:tcW w:w="1417" w:type="dxa"/>
          </w:tcPr>
          <w:p w14:paraId="35D32766" w14:textId="77777777" w:rsidR="00132F09" w:rsidRPr="00A7506A" w:rsidRDefault="00132F09" w:rsidP="00132F09">
            <w:pPr>
              <w:spacing w:after="0" w:line="240" w:lineRule="auto"/>
              <w:jc w:val="both"/>
              <w:rPr>
                <w:rFonts w:ascii="Times New Roman" w:hAnsi="Times New Roman"/>
                <w:spacing w:val="-2"/>
              </w:rPr>
            </w:pPr>
          </w:p>
          <w:p w14:paraId="60FDABA6" w14:textId="77777777" w:rsidR="00AF68E5"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12882,4</w:t>
            </w:r>
          </w:p>
          <w:p w14:paraId="16D57AB5" w14:textId="77777777" w:rsidR="00545D03" w:rsidRPr="00A7506A" w:rsidRDefault="00545D03" w:rsidP="00132F09">
            <w:pPr>
              <w:spacing w:after="0" w:line="240" w:lineRule="auto"/>
              <w:jc w:val="both"/>
              <w:rPr>
                <w:rFonts w:ascii="Times New Roman" w:hAnsi="Times New Roman"/>
                <w:spacing w:val="-2"/>
              </w:rPr>
            </w:pPr>
          </w:p>
          <w:p w14:paraId="31CADA97" w14:textId="42114144"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3093,3</w:t>
            </w:r>
          </w:p>
          <w:p w14:paraId="72A159E7" w14:textId="441E0F2A" w:rsidR="00545D03"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9789,1</w:t>
            </w:r>
          </w:p>
        </w:tc>
        <w:tc>
          <w:tcPr>
            <w:tcW w:w="993" w:type="dxa"/>
          </w:tcPr>
          <w:p w14:paraId="39D9FAF1" w14:textId="77777777" w:rsidR="00132F09" w:rsidRPr="00A7506A" w:rsidRDefault="00132F09" w:rsidP="00132F09">
            <w:pPr>
              <w:spacing w:after="0" w:line="240" w:lineRule="auto"/>
              <w:jc w:val="both"/>
              <w:rPr>
                <w:rFonts w:ascii="Times New Roman" w:hAnsi="Times New Roman"/>
                <w:spacing w:val="-2"/>
              </w:rPr>
            </w:pPr>
          </w:p>
          <w:p w14:paraId="7A7CB54E"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2758</w:t>
            </w:r>
          </w:p>
          <w:p w14:paraId="1D4475A9" w14:textId="77777777" w:rsidR="00132F09" w:rsidRPr="00A7506A" w:rsidRDefault="00132F09" w:rsidP="00132F09">
            <w:pPr>
              <w:spacing w:after="0" w:line="240" w:lineRule="auto"/>
              <w:jc w:val="both"/>
              <w:rPr>
                <w:rFonts w:ascii="Times New Roman" w:hAnsi="Times New Roman"/>
                <w:spacing w:val="-2"/>
              </w:rPr>
            </w:pPr>
          </w:p>
          <w:p w14:paraId="6662A5D7"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594,0</w:t>
            </w:r>
          </w:p>
          <w:p w14:paraId="467FB906" w14:textId="718113F3"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2164,0</w:t>
            </w:r>
          </w:p>
        </w:tc>
        <w:tc>
          <w:tcPr>
            <w:tcW w:w="993" w:type="dxa"/>
          </w:tcPr>
          <w:p w14:paraId="66802FF9" w14:textId="77777777" w:rsidR="00132F09" w:rsidRPr="00A7506A" w:rsidRDefault="00132F09" w:rsidP="00132F09">
            <w:pPr>
              <w:spacing w:after="0" w:line="240" w:lineRule="auto"/>
              <w:jc w:val="both"/>
              <w:rPr>
                <w:rFonts w:ascii="Times New Roman" w:hAnsi="Times New Roman"/>
                <w:spacing w:val="-2"/>
              </w:rPr>
            </w:pPr>
          </w:p>
          <w:p w14:paraId="1E948AE2" w14:textId="308F9B92" w:rsidR="00132F09" w:rsidRPr="00A7506A" w:rsidRDefault="00545D03" w:rsidP="00132F09">
            <w:pPr>
              <w:spacing w:after="0" w:line="240" w:lineRule="auto"/>
              <w:jc w:val="both"/>
              <w:rPr>
                <w:rFonts w:ascii="Times New Roman" w:hAnsi="Times New Roman"/>
                <w:spacing w:val="-2"/>
              </w:rPr>
            </w:pPr>
            <w:r w:rsidRPr="00A7506A">
              <w:rPr>
                <w:rFonts w:ascii="Times New Roman" w:hAnsi="Times New Roman"/>
                <w:spacing w:val="-2"/>
              </w:rPr>
              <w:t>3602,8</w:t>
            </w:r>
          </w:p>
          <w:p w14:paraId="453E9BFD" w14:textId="0DF30A36" w:rsidR="00132F09" w:rsidRPr="00A7506A" w:rsidRDefault="00132F09" w:rsidP="00132F09">
            <w:pPr>
              <w:spacing w:after="0" w:line="240" w:lineRule="auto"/>
              <w:jc w:val="both"/>
              <w:rPr>
                <w:rFonts w:ascii="Times New Roman" w:hAnsi="Times New Roman"/>
                <w:spacing w:val="-2"/>
              </w:rPr>
            </w:pPr>
          </w:p>
          <w:p w14:paraId="3FDB702A" w14:textId="278546E6"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1061,1</w:t>
            </w:r>
          </w:p>
          <w:p w14:paraId="0D0E152E" w14:textId="36399D88"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3B1F66BF" w14:textId="77777777" w:rsidR="00132F09" w:rsidRPr="00A7506A" w:rsidRDefault="00132F09" w:rsidP="00132F09">
            <w:pPr>
              <w:spacing w:after="0" w:line="240" w:lineRule="auto"/>
              <w:jc w:val="both"/>
              <w:rPr>
                <w:rFonts w:ascii="Times New Roman" w:hAnsi="Times New Roman"/>
                <w:spacing w:val="-2"/>
              </w:rPr>
            </w:pPr>
          </w:p>
          <w:p w14:paraId="31BDE63D" w14:textId="77777777" w:rsidR="00132F09" w:rsidRPr="00A7506A" w:rsidRDefault="00132F09" w:rsidP="00132F09">
            <w:pPr>
              <w:spacing w:after="0" w:line="240" w:lineRule="auto"/>
              <w:jc w:val="both"/>
              <w:rPr>
                <w:rFonts w:ascii="Times New Roman" w:hAnsi="Times New Roman"/>
                <w:spacing w:val="-2"/>
              </w:rPr>
            </w:pPr>
            <w:r w:rsidRPr="00A7506A">
              <w:rPr>
                <w:rFonts w:ascii="Times New Roman" w:hAnsi="Times New Roman"/>
                <w:spacing w:val="-2"/>
              </w:rPr>
              <w:t>3260,8</w:t>
            </w:r>
          </w:p>
          <w:p w14:paraId="0E66C78A" w14:textId="77777777" w:rsidR="00132F09" w:rsidRPr="00A7506A" w:rsidRDefault="00132F09" w:rsidP="00132F09">
            <w:pPr>
              <w:spacing w:after="0" w:line="240" w:lineRule="auto"/>
              <w:jc w:val="both"/>
              <w:rPr>
                <w:rFonts w:ascii="Times New Roman" w:hAnsi="Times New Roman"/>
                <w:spacing w:val="-2"/>
              </w:rPr>
            </w:pPr>
          </w:p>
          <w:p w14:paraId="6A16A3E1" w14:textId="77777777" w:rsidR="00132F09"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719,1</w:t>
            </w:r>
          </w:p>
          <w:p w14:paraId="1AB578DB" w14:textId="592A1D26" w:rsidR="009C7EB4" w:rsidRPr="00A7506A" w:rsidRDefault="009C7EB4" w:rsidP="00132F09">
            <w:pPr>
              <w:spacing w:after="0" w:line="240" w:lineRule="auto"/>
              <w:jc w:val="both"/>
              <w:rPr>
                <w:rFonts w:ascii="Times New Roman" w:hAnsi="Times New Roman"/>
                <w:spacing w:val="-2"/>
              </w:rPr>
            </w:pPr>
            <w:r w:rsidRPr="00A7506A">
              <w:rPr>
                <w:rFonts w:ascii="Times New Roman" w:hAnsi="Times New Roman"/>
                <w:spacing w:val="-2"/>
              </w:rPr>
              <w:t>2541,7</w:t>
            </w:r>
          </w:p>
        </w:tc>
        <w:tc>
          <w:tcPr>
            <w:tcW w:w="992" w:type="dxa"/>
          </w:tcPr>
          <w:p w14:paraId="291B5303" w14:textId="77777777" w:rsidR="00132F09" w:rsidRPr="00A7506A" w:rsidRDefault="00132F09" w:rsidP="00132F09">
            <w:pPr>
              <w:spacing w:after="0" w:line="240" w:lineRule="auto"/>
              <w:jc w:val="both"/>
              <w:rPr>
                <w:rFonts w:ascii="Times New Roman" w:hAnsi="Times New Roman"/>
                <w:spacing w:val="-2"/>
              </w:rPr>
            </w:pPr>
          </w:p>
          <w:p w14:paraId="478400E7" w14:textId="77777777" w:rsidR="00545D03" w:rsidRPr="00A7506A" w:rsidRDefault="00545D03" w:rsidP="00545D03">
            <w:pPr>
              <w:spacing w:after="0" w:line="240" w:lineRule="auto"/>
              <w:jc w:val="both"/>
              <w:rPr>
                <w:rFonts w:ascii="Times New Roman" w:hAnsi="Times New Roman"/>
                <w:spacing w:val="-2"/>
              </w:rPr>
            </w:pPr>
            <w:r w:rsidRPr="00A7506A">
              <w:rPr>
                <w:rFonts w:ascii="Times New Roman" w:hAnsi="Times New Roman"/>
                <w:spacing w:val="-2"/>
              </w:rPr>
              <w:t>3260,8</w:t>
            </w:r>
          </w:p>
          <w:p w14:paraId="2E238864" w14:textId="77777777" w:rsidR="00545D03" w:rsidRPr="00A7506A" w:rsidRDefault="00545D03" w:rsidP="00545D03">
            <w:pPr>
              <w:spacing w:after="0" w:line="240" w:lineRule="auto"/>
              <w:jc w:val="both"/>
              <w:rPr>
                <w:rFonts w:ascii="Times New Roman" w:hAnsi="Times New Roman"/>
                <w:spacing w:val="-2"/>
              </w:rPr>
            </w:pPr>
          </w:p>
          <w:p w14:paraId="24344271" w14:textId="0B0FC7FF" w:rsidR="009C7EB4"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719,1</w:t>
            </w:r>
          </w:p>
          <w:p w14:paraId="3599726D" w14:textId="04C530C5" w:rsidR="00132F09" w:rsidRPr="00A7506A" w:rsidRDefault="009C7EB4" w:rsidP="009C7EB4">
            <w:pPr>
              <w:spacing w:after="0" w:line="240" w:lineRule="auto"/>
              <w:jc w:val="both"/>
              <w:rPr>
                <w:rFonts w:ascii="Times New Roman" w:hAnsi="Times New Roman"/>
                <w:spacing w:val="-2"/>
              </w:rPr>
            </w:pPr>
            <w:r w:rsidRPr="00A7506A">
              <w:rPr>
                <w:rFonts w:ascii="Times New Roman" w:hAnsi="Times New Roman"/>
                <w:spacing w:val="-2"/>
              </w:rPr>
              <w:t>2541,7</w:t>
            </w:r>
          </w:p>
        </w:tc>
      </w:tr>
    </w:tbl>
    <w:p w14:paraId="1E47AAD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E71A125" w14:textId="77777777" w:rsidR="00AF6FE5" w:rsidRPr="00D13509" w:rsidRDefault="00AF6FE5" w:rsidP="00AF6FE5">
      <w:pPr>
        <w:spacing w:after="0" w:line="240" w:lineRule="auto"/>
        <w:jc w:val="center"/>
        <w:rPr>
          <w:rFonts w:ascii="Times New Roman" w:hAnsi="Times New Roman"/>
          <w:sz w:val="28"/>
          <w:szCs w:val="28"/>
        </w:rPr>
      </w:pPr>
    </w:p>
    <w:p w14:paraId="283FD445" w14:textId="04B2B5E1"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w:t>
      </w:r>
      <w:r w:rsidRPr="00D13509">
        <w:rPr>
          <w:rFonts w:ascii="Times New Roman" w:hAnsi="Times New Roman"/>
          <w:sz w:val="28"/>
          <w:szCs w:val="28"/>
        </w:rPr>
        <w:lastRenderedPageBreak/>
        <w:t>эффективности реализации муниципальных подпрограмм Катав-Ивановского муниципального района».</w:t>
      </w:r>
    </w:p>
    <w:p w14:paraId="33BF2E0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14:paraId="485505D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00CE511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0609B17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CEA722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092A4FE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14:paraId="3747B2DF"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 xml:space="preserve">Реализация мероприятий программы влияет на выполнение целевых индикаторов.  </w:t>
      </w:r>
    </w:p>
    <w:p w14:paraId="54A5F512" w14:textId="77777777" w:rsidR="00AF6FE5" w:rsidRPr="00D13509" w:rsidRDefault="00AF6FE5" w:rsidP="00AF6FE5">
      <w:pPr>
        <w:tabs>
          <w:tab w:val="left" w:pos="567"/>
        </w:tabs>
        <w:spacing w:after="0"/>
        <w:ind w:firstLine="567"/>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DB78821"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 xml:space="preserve">Для оценки </w:t>
      </w:r>
      <w:proofErr w:type="gramStart"/>
      <w:r w:rsidRPr="00D13509">
        <w:rPr>
          <w:rFonts w:ascii="Times New Roman" w:hAnsi="Times New Roman"/>
          <w:sz w:val="28"/>
          <w:szCs w:val="28"/>
        </w:rPr>
        <w:t>эффективности  реализации</w:t>
      </w:r>
      <w:proofErr w:type="gramEnd"/>
      <w:r w:rsidRPr="00D13509">
        <w:rPr>
          <w:rFonts w:ascii="Times New Roman" w:hAnsi="Times New Roman"/>
          <w:sz w:val="28"/>
          <w:szCs w:val="28"/>
        </w:rPr>
        <w:t xml:space="preserve"> программы используется целевые показатели конечного результата.</w:t>
      </w:r>
    </w:p>
    <w:p w14:paraId="04EE5CF8"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7136B0" w14:textId="77777777" w:rsidR="00AF6FE5" w:rsidRPr="00D13509" w:rsidRDefault="00AF6FE5" w:rsidP="00AF6FE5">
      <w:pPr>
        <w:spacing w:after="0" w:line="240" w:lineRule="auto"/>
        <w:jc w:val="both"/>
        <w:rPr>
          <w:rFonts w:ascii="Times New Roman" w:hAnsi="Times New Roman"/>
          <w:sz w:val="28"/>
          <w:szCs w:val="28"/>
        </w:rPr>
      </w:pPr>
    </w:p>
    <w:p w14:paraId="5D4BD84D" w14:textId="77777777" w:rsidR="00035218" w:rsidRPr="00D13509" w:rsidRDefault="00035218" w:rsidP="00035218">
      <w:pPr>
        <w:spacing w:after="0" w:line="240" w:lineRule="auto"/>
        <w:jc w:val="center"/>
        <w:rPr>
          <w:rFonts w:ascii="Times New Roman" w:hAnsi="Times New Roman"/>
          <w:b/>
          <w:sz w:val="28"/>
          <w:szCs w:val="28"/>
        </w:rPr>
        <w:sectPr w:rsidR="00035218" w:rsidRPr="00D13509" w:rsidSect="00035218">
          <w:pgSz w:w="11906" w:h="16838"/>
          <w:pgMar w:top="567" w:right="567" w:bottom="567" w:left="1259" w:header="709" w:footer="709" w:gutter="0"/>
          <w:cols w:space="708"/>
          <w:docGrid w:linePitch="360"/>
        </w:sectPr>
      </w:pPr>
    </w:p>
    <w:p w14:paraId="41B5DE0F"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lastRenderedPageBreak/>
        <w:t>Раздел 4.1. Система подпрограммных мероприятий</w:t>
      </w:r>
    </w:p>
    <w:p w14:paraId="7914C85A"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t xml:space="preserve">к подпрограмме «Развитие и сохранение историко-культурного наследия </w:t>
      </w:r>
    </w:p>
    <w:p w14:paraId="2D571BE8" w14:textId="77777777" w:rsidR="00035218" w:rsidRPr="000472C8" w:rsidRDefault="00035218" w:rsidP="00035218">
      <w:pPr>
        <w:spacing w:after="0" w:line="240" w:lineRule="auto"/>
        <w:jc w:val="center"/>
        <w:rPr>
          <w:rFonts w:ascii="Times New Roman" w:hAnsi="Times New Roman"/>
          <w:b/>
          <w:sz w:val="28"/>
          <w:szCs w:val="28"/>
        </w:rPr>
      </w:pPr>
      <w:r w:rsidRPr="000472C8">
        <w:rPr>
          <w:rFonts w:ascii="Times New Roman" w:hAnsi="Times New Roman"/>
          <w:b/>
          <w:sz w:val="28"/>
          <w:szCs w:val="28"/>
        </w:rPr>
        <w:t>в Катав-Ивановском муниципальном районе»</w:t>
      </w:r>
    </w:p>
    <w:tbl>
      <w:tblPr>
        <w:tblpPr w:leftFromText="180" w:rightFromText="180" w:vertAnchor="text" w:horzAnchor="margin" w:tblpX="-176" w:tblpY="25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992"/>
        <w:gridCol w:w="1134"/>
        <w:gridCol w:w="1134"/>
      </w:tblGrid>
      <w:tr w:rsidR="00C0122B" w:rsidRPr="00D13509" w14:paraId="23ED3215" w14:textId="77777777" w:rsidTr="00976A29">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14:paraId="01D66CD3" w14:textId="77777777" w:rsidR="00C0122B" w:rsidRPr="000472C8" w:rsidRDefault="00C0122B" w:rsidP="00992D8E">
            <w:pPr>
              <w:tabs>
                <w:tab w:val="left" w:pos="1095"/>
              </w:tabs>
              <w:spacing w:after="0" w:line="240" w:lineRule="auto"/>
              <w:ind w:left="-108"/>
              <w:rPr>
                <w:rFonts w:ascii="Times New Roman" w:hAnsi="Times New Roman"/>
                <w:sz w:val="28"/>
                <w:szCs w:val="28"/>
              </w:rPr>
            </w:pPr>
            <w:r w:rsidRPr="000472C8">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14:paraId="1A199074"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1C775A7"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 xml:space="preserve">Сроки </w:t>
            </w:r>
            <w:proofErr w:type="spellStart"/>
            <w:r w:rsidRPr="000472C8">
              <w:rPr>
                <w:rFonts w:ascii="Times New Roman" w:hAnsi="Times New Roman"/>
                <w:sz w:val="28"/>
                <w:szCs w:val="28"/>
              </w:rPr>
              <w:t>выпол</w:t>
            </w:r>
            <w:proofErr w:type="spellEnd"/>
          </w:p>
          <w:p w14:paraId="3BF96B66"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99F8D3"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 xml:space="preserve">Источники </w:t>
            </w:r>
            <w:proofErr w:type="spellStart"/>
            <w:r w:rsidRPr="000472C8">
              <w:rPr>
                <w:rFonts w:ascii="Times New Roman" w:hAnsi="Times New Roman"/>
                <w:sz w:val="28"/>
                <w:szCs w:val="28"/>
              </w:rPr>
              <w:t>финансиро</w:t>
            </w:r>
            <w:proofErr w:type="spellEnd"/>
          </w:p>
          <w:p w14:paraId="2FEBAF83" w14:textId="77777777" w:rsidR="00C0122B" w:rsidRPr="000472C8" w:rsidRDefault="00C0122B" w:rsidP="00992D8E">
            <w:pPr>
              <w:tabs>
                <w:tab w:val="left" w:pos="1095"/>
              </w:tabs>
              <w:spacing w:after="0" w:line="240" w:lineRule="auto"/>
              <w:rPr>
                <w:rFonts w:ascii="Times New Roman" w:hAnsi="Times New Roman"/>
                <w:sz w:val="28"/>
                <w:szCs w:val="28"/>
              </w:rPr>
            </w:pPr>
            <w:proofErr w:type="spellStart"/>
            <w:r w:rsidRPr="000472C8">
              <w:rPr>
                <w:rFonts w:ascii="Times New Roman" w:hAnsi="Times New Roman"/>
                <w:sz w:val="28"/>
                <w:szCs w:val="28"/>
              </w:rPr>
              <w:t>вания</w:t>
            </w:r>
            <w:proofErr w:type="spellEnd"/>
          </w:p>
        </w:tc>
        <w:tc>
          <w:tcPr>
            <w:tcW w:w="6520" w:type="dxa"/>
            <w:gridSpan w:val="5"/>
            <w:tcBorders>
              <w:top w:val="single" w:sz="4" w:space="0" w:color="auto"/>
              <w:left w:val="single" w:sz="4" w:space="0" w:color="auto"/>
              <w:bottom w:val="single" w:sz="4" w:space="0" w:color="auto"/>
              <w:right w:val="single" w:sz="4" w:space="0" w:color="auto"/>
            </w:tcBorders>
            <w:hideMark/>
          </w:tcPr>
          <w:p w14:paraId="7FB90DE7" w14:textId="77777777" w:rsidR="00C0122B" w:rsidRPr="000472C8"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Финансирование по годам реализации (</w:t>
            </w:r>
            <w:proofErr w:type="spellStart"/>
            <w:r w:rsidRPr="000472C8">
              <w:rPr>
                <w:rFonts w:ascii="Times New Roman" w:hAnsi="Times New Roman"/>
                <w:sz w:val="28"/>
                <w:szCs w:val="28"/>
              </w:rPr>
              <w:t>тыс.руб</w:t>
            </w:r>
            <w:proofErr w:type="spellEnd"/>
            <w:r w:rsidRPr="000472C8">
              <w:rPr>
                <w:rFonts w:ascii="Times New Roman" w:hAnsi="Times New Roman"/>
                <w:sz w:val="28"/>
                <w:szCs w:val="28"/>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9574489" w14:textId="77777777" w:rsidR="00C0122B" w:rsidRPr="00D13509" w:rsidRDefault="00C0122B" w:rsidP="00992D8E">
            <w:pPr>
              <w:tabs>
                <w:tab w:val="left" w:pos="1095"/>
              </w:tabs>
              <w:spacing w:after="0" w:line="240" w:lineRule="auto"/>
              <w:rPr>
                <w:rFonts w:ascii="Times New Roman" w:hAnsi="Times New Roman"/>
                <w:sz w:val="28"/>
                <w:szCs w:val="28"/>
              </w:rPr>
            </w:pPr>
            <w:r w:rsidRPr="000472C8">
              <w:rPr>
                <w:rFonts w:ascii="Times New Roman" w:hAnsi="Times New Roman"/>
                <w:sz w:val="28"/>
                <w:szCs w:val="28"/>
              </w:rPr>
              <w:t>Результат реализации мероприятия</w:t>
            </w:r>
          </w:p>
        </w:tc>
      </w:tr>
      <w:tr w:rsidR="00C0122B" w:rsidRPr="00D13509" w14:paraId="73329AFF"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A72246" w14:textId="77777777" w:rsidR="00C0122B" w:rsidRPr="00D13509" w:rsidRDefault="00C0122B" w:rsidP="00992D8E">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6FDABEAE" w14:textId="77777777" w:rsidR="00C0122B" w:rsidRPr="00D13509" w:rsidRDefault="00C0122B" w:rsidP="00992D8E">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D1FE97" w14:textId="77777777" w:rsidR="00C0122B" w:rsidRPr="00D13509" w:rsidRDefault="00C0122B" w:rsidP="00992D8E">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420B78D" w14:textId="77777777" w:rsidR="00C0122B" w:rsidRPr="00D13509" w:rsidRDefault="00C0122B" w:rsidP="00992D8E">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062E8E1E"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 xml:space="preserve">  Всего                   </w:t>
            </w:r>
          </w:p>
        </w:tc>
        <w:tc>
          <w:tcPr>
            <w:tcW w:w="5103" w:type="dxa"/>
            <w:gridSpan w:val="4"/>
            <w:tcBorders>
              <w:top w:val="single" w:sz="4" w:space="0" w:color="auto"/>
              <w:left w:val="single" w:sz="4" w:space="0" w:color="auto"/>
              <w:bottom w:val="single" w:sz="4" w:space="0" w:color="auto"/>
              <w:right w:val="single" w:sz="4" w:space="0" w:color="auto"/>
            </w:tcBorders>
            <w:hideMark/>
          </w:tcPr>
          <w:p w14:paraId="430ECBF9" w14:textId="77777777" w:rsidR="00C0122B" w:rsidRPr="00D13509" w:rsidRDefault="00C0122B" w:rsidP="00992D8E">
            <w:pPr>
              <w:spacing w:after="0" w:line="240" w:lineRule="auto"/>
              <w:rPr>
                <w:rFonts w:ascii="Times New Roman" w:hAnsi="Times New Roman"/>
                <w:sz w:val="28"/>
                <w:szCs w:val="28"/>
              </w:rPr>
            </w:pPr>
            <w:r w:rsidRPr="00D13509">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B3D657" w14:textId="77777777" w:rsidR="00C0122B" w:rsidRPr="00D13509" w:rsidRDefault="00C0122B" w:rsidP="00992D8E">
            <w:pPr>
              <w:spacing w:after="0" w:line="240" w:lineRule="auto"/>
              <w:rPr>
                <w:rFonts w:ascii="Times New Roman" w:hAnsi="Times New Roman"/>
                <w:sz w:val="28"/>
                <w:szCs w:val="28"/>
              </w:rPr>
            </w:pPr>
          </w:p>
        </w:tc>
      </w:tr>
      <w:tr w:rsidR="00976A29" w:rsidRPr="00D13509" w14:paraId="4CC802E5"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712F34" w14:textId="77777777" w:rsidR="00976A29" w:rsidRPr="00D13509" w:rsidRDefault="00976A29" w:rsidP="00976A29">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4C2CE6C9"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9E8176" w14:textId="77777777" w:rsidR="00976A29" w:rsidRPr="00D13509" w:rsidRDefault="00976A29" w:rsidP="00976A29">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8D980E7"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3313A1" w14:textId="77777777" w:rsidR="00976A29" w:rsidRPr="00D13509" w:rsidRDefault="00976A29" w:rsidP="00976A29">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7184EF09" w14:textId="2575437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418" w:type="dxa"/>
            <w:tcBorders>
              <w:top w:val="single" w:sz="4" w:space="0" w:color="auto"/>
              <w:left w:val="single" w:sz="4" w:space="0" w:color="auto"/>
              <w:bottom w:val="single" w:sz="4" w:space="0" w:color="auto"/>
              <w:right w:val="single" w:sz="4" w:space="0" w:color="auto"/>
            </w:tcBorders>
          </w:tcPr>
          <w:p w14:paraId="13D32DAC" w14:textId="39DF12B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992" w:type="dxa"/>
            <w:tcBorders>
              <w:top w:val="single" w:sz="4" w:space="0" w:color="auto"/>
              <w:left w:val="single" w:sz="4" w:space="0" w:color="auto"/>
              <w:bottom w:val="single" w:sz="4" w:space="0" w:color="auto"/>
              <w:right w:val="single" w:sz="4" w:space="0" w:color="auto"/>
            </w:tcBorders>
          </w:tcPr>
          <w:p w14:paraId="3E284B00" w14:textId="24739985"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134" w:type="dxa"/>
            <w:tcBorders>
              <w:top w:val="single" w:sz="4" w:space="0" w:color="auto"/>
              <w:left w:val="single" w:sz="4" w:space="0" w:color="auto"/>
              <w:bottom w:val="single" w:sz="4" w:space="0" w:color="auto"/>
              <w:right w:val="single" w:sz="4" w:space="0" w:color="auto"/>
            </w:tcBorders>
          </w:tcPr>
          <w:p w14:paraId="2AD20F1A" w14:textId="6C561366"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9A1297" w14:textId="77777777" w:rsidR="00976A29" w:rsidRPr="00D13509" w:rsidRDefault="00976A29" w:rsidP="00976A29">
            <w:pPr>
              <w:spacing w:after="0" w:line="240" w:lineRule="auto"/>
              <w:rPr>
                <w:rFonts w:ascii="Times New Roman" w:hAnsi="Times New Roman"/>
                <w:sz w:val="28"/>
                <w:szCs w:val="28"/>
              </w:rPr>
            </w:pPr>
          </w:p>
        </w:tc>
      </w:tr>
      <w:tr w:rsidR="00976A29" w:rsidRPr="00D13509" w14:paraId="775FE723" w14:textId="77777777" w:rsidTr="00976A29">
        <w:tc>
          <w:tcPr>
            <w:tcW w:w="720" w:type="dxa"/>
            <w:tcBorders>
              <w:top w:val="single" w:sz="4" w:space="0" w:color="auto"/>
              <w:left w:val="single" w:sz="4" w:space="0" w:color="auto"/>
              <w:bottom w:val="single" w:sz="4" w:space="0" w:color="auto"/>
              <w:right w:val="single" w:sz="4" w:space="0" w:color="auto"/>
            </w:tcBorders>
            <w:hideMark/>
          </w:tcPr>
          <w:p w14:paraId="3023F57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14:paraId="6E8BB94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14:paraId="49AF9129" w14:textId="1B854635"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tc>
        <w:tc>
          <w:tcPr>
            <w:tcW w:w="1418" w:type="dxa"/>
            <w:tcBorders>
              <w:top w:val="single" w:sz="4" w:space="0" w:color="auto"/>
              <w:left w:val="single" w:sz="4" w:space="0" w:color="auto"/>
              <w:bottom w:val="single" w:sz="4" w:space="0" w:color="auto"/>
              <w:right w:val="single" w:sz="4" w:space="0" w:color="auto"/>
            </w:tcBorders>
            <w:hideMark/>
          </w:tcPr>
          <w:p w14:paraId="6F60C00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p w14:paraId="6DB42562"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tcPr>
          <w:p w14:paraId="31165796" w14:textId="77777777" w:rsidR="00545D03" w:rsidRDefault="006A3DA7" w:rsidP="00976A29">
            <w:pPr>
              <w:spacing w:after="0" w:line="240" w:lineRule="auto"/>
              <w:jc w:val="center"/>
              <w:rPr>
                <w:rFonts w:ascii="Times New Roman" w:hAnsi="Times New Roman"/>
                <w:sz w:val="28"/>
                <w:szCs w:val="28"/>
              </w:rPr>
            </w:pPr>
            <w:r>
              <w:rPr>
                <w:rFonts w:ascii="Times New Roman" w:hAnsi="Times New Roman"/>
                <w:sz w:val="28"/>
                <w:szCs w:val="28"/>
              </w:rPr>
              <w:t>2996,7</w:t>
            </w:r>
          </w:p>
          <w:p w14:paraId="4B13664F" w14:textId="23D40F9F" w:rsidR="006A3DA7" w:rsidRPr="00D13509" w:rsidRDefault="006A3DA7" w:rsidP="00976A29">
            <w:pPr>
              <w:spacing w:after="0" w:line="240" w:lineRule="auto"/>
              <w:jc w:val="center"/>
              <w:rPr>
                <w:rFonts w:ascii="Times New Roman" w:hAnsi="Times New Roman"/>
                <w:sz w:val="28"/>
                <w:szCs w:val="28"/>
              </w:rPr>
            </w:pPr>
            <w:r>
              <w:rPr>
                <w:rFonts w:ascii="Times New Roman" w:hAnsi="Times New Roman"/>
                <w:sz w:val="28"/>
                <w:szCs w:val="28"/>
              </w:rPr>
              <w:t>9789,1</w:t>
            </w:r>
          </w:p>
        </w:tc>
        <w:tc>
          <w:tcPr>
            <w:tcW w:w="1559" w:type="dxa"/>
            <w:tcBorders>
              <w:top w:val="single" w:sz="4" w:space="0" w:color="auto"/>
              <w:left w:val="single" w:sz="4" w:space="0" w:color="auto"/>
              <w:bottom w:val="single" w:sz="4" w:space="0" w:color="auto"/>
              <w:right w:val="single" w:sz="4" w:space="0" w:color="auto"/>
            </w:tcBorders>
            <w:hideMark/>
          </w:tcPr>
          <w:p w14:paraId="1EAADA58" w14:textId="77777777" w:rsidR="00976A29" w:rsidRPr="00D13509" w:rsidRDefault="00976A29" w:rsidP="00976A29">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581,4</w:t>
            </w:r>
          </w:p>
          <w:p w14:paraId="7D019772" w14:textId="1B8723D5"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pacing w:val="-2"/>
                <w:sz w:val="24"/>
                <w:szCs w:val="24"/>
              </w:rPr>
              <w:t>2164,0</w:t>
            </w:r>
          </w:p>
        </w:tc>
        <w:tc>
          <w:tcPr>
            <w:tcW w:w="1418" w:type="dxa"/>
            <w:tcBorders>
              <w:top w:val="single" w:sz="4" w:space="0" w:color="auto"/>
              <w:left w:val="single" w:sz="4" w:space="0" w:color="auto"/>
              <w:bottom w:val="single" w:sz="4" w:space="0" w:color="auto"/>
              <w:right w:val="single" w:sz="4" w:space="0" w:color="auto"/>
            </w:tcBorders>
          </w:tcPr>
          <w:p w14:paraId="3E2660F9" w14:textId="77777777" w:rsidR="006A3DA7"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1033,1</w:t>
            </w:r>
          </w:p>
          <w:p w14:paraId="685EC551" w14:textId="66EB366B" w:rsidR="000472C8" w:rsidRPr="00D13509"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992" w:type="dxa"/>
            <w:tcBorders>
              <w:top w:val="single" w:sz="4" w:space="0" w:color="auto"/>
              <w:left w:val="single" w:sz="4" w:space="0" w:color="auto"/>
              <w:right w:val="single" w:sz="4" w:space="0" w:color="auto"/>
            </w:tcBorders>
          </w:tcPr>
          <w:p w14:paraId="5E9238E3" w14:textId="77777777" w:rsidR="00545D03" w:rsidRDefault="000472C8" w:rsidP="00976A29">
            <w:pPr>
              <w:tabs>
                <w:tab w:val="left" w:pos="1095"/>
              </w:tabs>
              <w:spacing w:after="0" w:line="240" w:lineRule="auto"/>
              <w:jc w:val="center"/>
              <w:rPr>
                <w:rFonts w:ascii="Times New Roman" w:hAnsi="Times New Roman"/>
                <w:sz w:val="28"/>
                <w:szCs w:val="28"/>
              </w:rPr>
            </w:pPr>
            <w:r>
              <w:rPr>
                <w:rFonts w:ascii="Times New Roman" w:hAnsi="Times New Roman"/>
                <w:sz w:val="28"/>
                <w:szCs w:val="28"/>
              </w:rPr>
              <w:t>691,1</w:t>
            </w:r>
          </w:p>
          <w:p w14:paraId="02D0ACC7" w14:textId="125319F1" w:rsidR="000472C8" w:rsidRPr="00D13509" w:rsidRDefault="000472C8" w:rsidP="00976A29">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1134" w:type="dxa"/>
            <w:tcBorders>
              <w:top w:val="single" w:sz="4" w:space="0" w:color="auto"/>
              <w:left w:val="single" w:sz="4" w:space="0" w:color="auto"/>
              <w:right w:val="single" w:sz="4" w:space="0" w:color="auto"/>
            </w:tcBorders>
          </w:tcPr>
          <w:p w14:paraId="22C95C3E" w14:textId="77777777" w:rsidR="00545D03"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691,1</w:t>
            </w:r>
          </w:p>
          <w:p w14:paraId="608A071F" w14:textId="392767FF" w:rsidR="000472C8" w:rsidRPr="00D13509" w:rsidRDefault="000472C8" w:rsidP="00545D03">
            <w:pPr>
              <w:tabs>
                <w:tab w:val="left" w:pos="1095"/>
              </w:tabs>
              <w:spacing w:after="0" w:line="240" w:lineRule="auto"/>
              <w:jc w:val="center"/>
              <w:rPr>
                <w:rFonts w:ascii="Times New Roman" w:hAnsi="Times New Roman"/>
                <w:sz w:val="28"/>
                <w:szCs w:val="28"/>
              </w:rPr>
            </w:pPr>
            <w:r>
              <w:rPr>
                <w:rFonts w:ascii="Times New Roman" w:hAnsi="Times New Roman"/>
                <w:sz w:val="28"/>
                <w:szCs w:val="28"/>
              </w:rPr>
              <w:t>2541,7</w:t>
            </w:r>
          </w:p>
        </w:tc>
        <w:tc>
          <w:tcPr>
            <w:tcW w:w="1134" w:type="dxa"/>
            <w:vMerge w:val="restart"/>
            <w:tcBorders>
              <w:top w:val="single" w:sz="4" w:space="0" w:color="auto"/>
              <w:left w:val="single" w:sz="4" w:space="0" w:color="auto"/>
              <w:right w:val="single" w:sz="4" w:space="0" w:color="auto"/>
            </w:tcBorders>
            <w:hideMark/>
          </w:tcPr>
          <w:p w14:paraId="2A401484"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Популяризация историко-культурного наследия</w:t>
            </w:r>
          </w:p>
        </w:tc>
      </w:tr>
      <w:tr w:rsidR="00976A29" w:rsidRPr="00D13509" w14:paraId="204894F1" w14:textId="77777777" w:rsidTr="00976A29">
        <w:tc>
          <w:tcPr>
            <w:tcW w:w="720" w:type="dxa"/>
            <w:tcBorders>
              <w:top w:val="single" w:sz="4" w:space="0" w:color="auto"/>
              <w:left w:val="single" w:sz="4" w:space="0" w:color="auto"/>
              <w:bottom w:val="single" w:sz="4" w:space="0" w:color="auto"/>
              <w:right w:val="single" w:sz="4" w:space="0" w:color="auto"/>
            </w:tcBorders>
          </w:tcPr>
          <w:p w14:paraId="35332C17"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14:paraId="072F4A4C" w14:textId="77777777" w:rsidR="00976A29" w:rsidRPr="00D13509" w:rsidRDefault="00976A29" w:rsidP="00976A29">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Уплата налогов</w:t>
            </w:r>
          </w:p>
          <w:p w14:paraId="3C41F437" w14:textId="77777777" w:rsidR="00976A29" w:rsidRPr="00D13509" w:rsidRDefault="00976A29" w:rsidP="00976A2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942BB12" w14:textId="02B07A41"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p w14:paraId="200F7A42" w14:textId="77777777" w:rsidR="00976A29" w:rsidRPr="00D13509" w:rsidRDefault="00976A29" w:rsidP="00976A2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0CD1EBD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14:paraId="6C51D4AC" w14:textId="1642185B" w:rsidR="00976A29" w:rsidRPr="00D13509" w:rsidRDefault="00AF68E5" w:rsidP="00976A29">
            <w:pPr>
              <w:spacing w:after="0" w:line="240" w:lineRule="auto"/>
              <w:jc w:val="center"/>
              <w:rPr>
                <w:rFonts w:ascii="Times New Roman" w:hAnsi="Times New Roman"/>
                <w:sz w:val="28"/>
                <w:szCs w:val="28"/>
              </w:rPr>
            </w:pPr>
            <w:r w:rsidRPr="00D13509">
              <w:rPr>
                <w:rFonts w:ascii="Times New Roman" w:hAnsi="Times New Roman"/>
                <w:sz w:val="28"/>
                <w:szCs w:val="28"/>
              </w:rPr>
              <w:t>96,6</w:t>
            </w:r>
          </w:p>
        </w:tc>
        <w:tc>
          <w:tcPr>
            <w:tcW w:w="1559" w:type="dxa"/>
            <w:tcBorders>
              <w:top w:val="single" w:sz="4" w:space="0" w:color="auto"/>
              <w:left w:val="single" w:sz="4" w:space="0" w:color="auto"/>
              <w:bottom w:val="single" w:sz="4" w:space="0" w:color="auto"/>
              <w:right w:val="single" w:sz="4" w:space="0" w:color="auto"/>
            </w:tcBorders>
            <w:hideMark/>
          </w:tcPr>
          <w:p w14:paraId="58CF716E" w14:textId="2A766F42"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12,6</w:t>
            </w:r>
          </w:p>
        </w:tc>
        <w:tc>
          <w:tcPr>
            <w:tcW w:w="1418" w:type="dxa"/>
            <w:tcBorders>
              <w:left w:val="single" w:sz="4" w:space="0" w:color="auto"/>
              <w:right w:val="single" w:sz="4" w:space="0" w:color="auto"/>
            </w:tcBorders>
          </w:tcPr>
          <w:p w14:paraId="7F090C4A" w14:textId="7EB77628"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992" w:type="dxa"/>
            <w:tcBorders>
              <w:left w:val="single" w:sz="4" w:space="0" w:color="auto"/>
              <w:right w:val="single" w:sz="4" w:space="0" w:color="auto"/>
            </w:tcBorders>
          </w:tcPr>
          <w:p w14:paraId="64C994FA" w14:textId="2CC9C4F2"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tcBorders>
              <w:left w:val="single" w:sz="4" w:space="0" w:color="auto"/>
              <w:right w:val="single" w:sz="4" w:space="0" w:color="auto"/>
            </w:tcBorders>
          </w:tcPr>
          <w:p w14:paraId="2465328F" w14:textId="3FEAFD9A"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vMerge/>
            <w:tcBorders>
              <w:left w:val="single" w:sz="4" w:space="0" w:color="auto"/>
              <w:right w:val="single" w:sz="4" w:space="0" w:color="auto"/>
            </w:tcBorders>
          </w:tcPr>
          <w:p w14:paraId="59515577" w14:textId="77777777" w:rsidR="00976A29" w:rsidRPr="00D13509" w:rsidRDefault="00976A29" w:rsidP="00976A29">
            <w:pPr>
              <w:tabs>
                <w:tab w:val="left" w:pos="1095"/>
              </w:tabs>
              <w:spacing w:after="0" w:line="240" w:lineRule="auto"/>
              <w:rPr>
                <w:rFonts w:ascii="Times New Roman" w:hAnsi="Times New Roman"/>
                <w:sz w:val="28"/>
                <w:szCs w:val="28"/>
              </w:rPr>
            </w:pPr>
          </w:p>
        </w:tc>
      </w:tr>
      <w:tr w:rsidR="00AF68E5" w:rsidRPr="00D13509" w14:paraId="47C60302" w14:textId="77777777" w:rsidTr="00976A29">
        <w:tc>
          <w:tcPr>
            <w:tcW w:w="720" w:type="dxa"/>
            <w:tcBorders>
              <w:top w:val="single" w:sz="4" w:space="0" w:color="auto"/>
              <w:left w:val="single" w:sz="4" w:space="0" w:color="auto"/>
              <w:bottom w:val="single" w:sz="4" w:space="0" w:color="auto"/>
              <w:right w:val="single" w:sz="4" w:space="0" w:color="auto"/>
            </w:tcBorders>
          </w:tcPr>
          <w:p w14:paraId="1B86ABCF"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14:paraId="1879D7E7" w14:textId="77777777" w:rsidR="00AF68E5" w:rsidRPr="00D13509" w:rsidRDefault="00AF68E5" w:rsidP="00AF68E5">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ИТОГО:</w:t>
            </w:r>
          </w:p>
          <w:p w14:paraId="155C7922" w14:textId="77777777" w:rsidR="00AF68E5" w:rsidRPr="00D13509" w:rsidRDefault="00AF68E5" w:rsidP="00AF68E5">
            <w:pPr>
              <w:tabs>
                <w:tab w:val="left" w:pos="1095"/>
              </w:tabs>
              <w:spacing w:after="0" w:line="240" w:lineRule="auto"/>
              <w:rPr>
                <w:rFonts w:ascii="Times New Roman" w:hAnsi="Times New Roman"/>
                <w:b/>
                <w:i/>
                <w:sz w:val="28"/>
                <w:szCs w:val="28"/>
              </w:rPr>
            </w:pPr>
          </w:p>
          <w:p w14:paraId="179FDA61" w14:textId="77777777" w:rsidR="00AF68E5" w:rsidRPr="00D13509" w:rsidRDefault="00AF68E5" w:rsidP="00AF68E5">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A898A96"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3996840B"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МБ</w:t>
            </w:r>
          </w:p>
          <w:p w14:paraId="5E5474E2"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ОБ+Ф</w:t>
            </w:r>
          </w:p>
          <w:p w14:paraId="6914E89A"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Итого</w:t>
            </w:r>
          </w:p>
          <w:p w14:paraId="622C485D" w14:textId="77777777" w:rsidR="00AF68E5" w:rsidRPr="00D13509" w:rsidRDefault="00AF68E5" w:rsidP="00AF68E5">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B36349A" w14:textId="77777777" w:rsidR="00AF68E5"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3093,3</w:t>
            </w:r>
          </w:p>
          <w:p w14:paraId="0BED3B1C" w14:textId="77777777" w:rsidR="006A3DA7"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9789,1</w:t>
            </w:r>
          </w:p>
          <w:p w14:paraId="7180BA4E" w14:textId="07F966BF" w:rsidR="006A3DA7" w:rsidRPr="00D13509" w:rsidRDefault="006A3DA7" w:rsidP="00AF68E5">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12882,4</w:t>
            </w:r>
          </w:p>
        </w:tc>
        <w:tc>
          <w:tcPr>
            <w:tcW w:w="1559" w:type="dxa"/>
            <w:tcBorders>
              <w:top w:val="single" w:sz="4" w:space="0" w:color="auto"/>
              <w:left w:val="single" w:sz="4" w:space="0" w:color="auto"/>
              <w:bottom w:val="single" w:sz="4" w:space="0" w:color="auto"/>
              <w:right w:val="single" w:sz="4" w:space="0" w:color="auto"/>
            </w:tcBorders>
            <w:hideMark/>
          </w:tcPr>
          <w:p w14:paraId="66C3DDC1"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594,0</w:t>
            </w:r>
          </w:p>
          <w:p w14:paraId="031F359F"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2164,0</w:t>
            </w:r>
          </w:p>
          <w:p w14:paraId="5F58B594" w14:textId="2B3DD5FC" w:rsidR="00AF68E5" w:rsidRPr="00D13509" w:rsidRDefault="00AF68E5" w:rsidP="00AF68E5">
            <w:pPr>
              <w:spacing w:after="0" w:line="240" w:lineRule="auto"/>
              <w:jc w:val="center"/>
              <w:rPr>
                <w:rFonts w:ascii="Times New Roman" w:hAnsi="Times New Roman"/>
                <w:spacing w:val="-2"/>
                <w:sz w:val="28"/>
                <w:szCs w:val="28"/>
              </w:rPr>
            </w:pPr>
            <w:r w:rsidRPr="00D13509">
              <w:rPr>
                <w:rFonts w:ascii="Times New Roman" w:hAnsi="Times New Roman"/>
                <w:b/>
                <w:bCs/>
                <w:spacing w:val="-2"/>
                <w:sz w:val="28"/>
                <w:szCs w:val="28"/>
              </w:rPr>
              <w:t>2758,0</w:t>
            </w:r>
          </w:p>
          <w:p w14:paraId="58DEE2A4" w14:textId="1C96F864" w:rsidR="00AF68E5" w:rsidRPr="00D13509" w:rsidRDefault="00AF68E5" w:rsidP="00AF68E5">
            <w:pPr>
              <w:tabs>
                <w:tab w:val="left" w:pos="1095"/>
              </w:tabs>
              <w:spacing w:after="0" w:line="240" w:lineRule="auto"/>
              <w:jc w:val="center"/>
              <w:rPr>
                <w:rFonts w:ascii="Times New Roman" w:hAnsi="Times New Roman"/>
                <w:b/>
                <w:sz w:val="28"/>
                <w:szCs w:val="28"/>
              </w:rPr>
            </w:pPr>
          </w:p>
        </w:tc>
        <w:tc>
          <w:tcPr>
            <w:tcW w:w="1418" w:type="dxa"/>
            <w:tcBorders>
              <w:left w:val="single" w:sz="4" w:space="0" w:color="auto"/>
              <w:right w:val="single" w:sz="4" w:space="0" w:color="auto"/>
            </w:tcBorders>
          </w:tcPr>
          <w:p w14:paraId="777F260D" w14:textId="77777777" w:rsidR="006A3DA7"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1061,1</w:t>
            </w:r>
          </w:p>
          <w:p w14:paraId="573A18EC" w14:textId="77777777" w:rsidR="000472C8"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2541,7</w:t>
            </w:r>
          </w:p>
          <w:p w14:paraId="40775DD1" w14:textId="1F3BF0EC" w:rsidR="000472C8" w:rsidRPr="000472C8" w:rsidRDefault="000472C8" w:rsidP="00AF68E5">
            <w:pPr>
              <w:tabs>
                <w:tab w:val="left" w:pos="1095"/>
              </w:tabs>
              <w:spacing w:after="0" w:line="240" w:lineRule="auto"/>
              <w:jc w:val="center"/>
              <w:rPr>
                <w:rFonts w:ascii="Times New Roman" w:hAnsi="Times New Roman"/>
                <w:b/>
                <w:sz w:val="28"/>
                <w:szCs w:val="28"/>
              </w:rPr>
            </w:pPr>
            <w:r w:rsidRPr="000472C8">
              <w:rPr>
                <w:rFonts w:ascii="Times New Roman" w:hAnsi="Times New Roman"/>
                <w:b/>
                <w:sz w:val="28"/>
                <w:szCs w:val="28"/>
              </w:rPr>
              <w:t>3602,8</w:t>
            </w:r>
          </w:p>
        </w:tc>
        <w:tc>
          <w:tcPr>
            <w:tcW w:w="992" w:type="dxa"/>
            <w:tcBorders>
              <w:left w:val="single" w:sz="4" w:space="0" w:color="auto"/>
              <w:right w:val="single" w:sz="4" w:space="0" w:color="auto"/>
            </w:tcBorders>
          </w:tcPr>
          <w:p w14:paraId="3E04A418" w14:textId="77777777" w:rsidR="00545D03"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719,1</w:t>
            </w:r>
          </w:p>
          <w:p w14:paraId="5A40364B" w14:textId="77777777" w:rsidR="000472C8"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2541,7</w:t>
            </w:r>
          </w:p>
          <w:p w14:paraId="60BECD7C" w14:textId="3BC0A47E" w:rsidR="000472C8" w:rsidRPr="000472C8" w:rsidRDefault="000472C8" w:rsidP="00AF68E5">
            <w:pPr>
              <w:spacing w:after="0" w:line="240" w:lineRule="auto"/>
              <w:jc w:val="center"/>
              <w:rPr>
                <w:rFonts w:ascii="Times New Roman" w:hAnsi="Times New Roman"/>
                <w:b/>
                <w:sz w:val="28"/>
                <w:szCs w:val="28"/>
              </w:rPr>
            </w:pPr>
            <w:r w:rsidRPr="000472C8">
              <w:rPr>
                <w:rFonts w:ascii="Times New Roman" w:hAnsi="Times New Roman"/>
                <w:b/>
                <w:sz w:val="28"/>
                <w:szCs w:val="28"/>
              </w:rPr>
              <w:t>3260,8</w:t>
            </w:r>
          </w:p>
        </w:tc>
        <w:tc>
          <w:tcPr>
            <w:tcW w:w="1134" w:type="dxa"/>
            <w:tcBorders>
              <w:left w:val="single" w:sz="4" w:space="0" w:color="auto"/>
              <w:right w:val="single" w:sz="4" w:space="0" w:color="auto"/>
            </w:tcBorders>
          </w:tcPr>
          <w:p w14:paraId="1EB4F7C6" w14:textId="4D44B22D" w:rsidR="000472C8" w:rsidRPr="000472C8" w:rsidRDefault="000472C8" w:rsidP="000472C8">
            <w:pPr>
              <w:spacing w:line="240" w:lineRule="auto"/>
              <w:jc w:val="center"/>
              <w:rPr>
                <w:rFonts w:ascii="Times New Roman" w:hAnsi="Times New Roman"/>
                <w:b/>
                <w:sz w:val="28"/>
                <w:szCs w:val="28"/>
              </w:rPr>
            </w:pPr>
            <w:r w:rsidRPr="000472C8">
              <w:rPr>
                <w:rFonts w:ascii="Times New Roman" w:hAnsi="Times New Roman"/>
                <w:b/>
                <w:sz w:val="28"/>
                <w:szCs w:val="28"/>
              </w:rPr>
              <w:t>719,1 2541,7 3260,8</w:t>
            </w:r>
          </w:p>
        </w:tc>
        <w:tc>
          <w:tcPr>
            <w:tcW w:w="1134" w:type="dxa"/>
            <w:vMerge/>
            <w:tcBorders>
              <w:left w:val="single" w:sz="4" w:space="0" w:color="auto"/>
              <w:right w:val="single" w:sz="4" w:space="0" w:color="auto"/>
            </w:tcBorders>
          </w:tcPr>
          <w:p w14:paraId="1F9239F4" w14:textId="77777777" w:rsidR="00AF68E5" w:rsidRPr="00D13509" w:rsidRDefault="00AF68E5" w:rsidP="00AF68E5">
            <w:pPr>
              <w:tabs>
                <w:tab w:val="left" w:pos="1095"/>
              </w:tabs>
              <w:spacing w:after="0" w:line="240" w:lineRule="auto"/>
              <w:rPr>
                <w:rFonts w:ascii="Times New Roman" w:hAnsi="Times New Roman"/>
                <w:sz w:val="28"/>
                <w:szCs w:val="28"/>
              </w:rPr>
            </w:pPr>
          </w:p>
        </w:tc>
      </w:tr>
    </w:tbl>
    <w:p w14:paraId="126E3481" w14:textId="77777777" w:rsidR="00035218" w:rsidRPr="00D13509" w:rsidRDefault="00035218" w:rsidP="00035218">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ab/>
      </w:r>
    </w:p>
    <w:p w14:paraId="6F325D32" w14:textId="77777777" w:rsidR="00C55338" w:rsidRPr="00D13509" w:rsidRDefault="00C55338" w:rsidP="00035218">
      <w:pPr>
        <w:spacing w:after="0" w:line="240" w:lineRule="auto"/>
        <w:jc w:val="center"/>
        <w:rPr>
          <w:rFonts w:ascii="Times New Roman" w:hAnsi="Times New Roman"/>
          <w:b/>
          <w:sz w:val="20"/>
          <w:szCs w:val="20"/>
        </w:rPr>
      </w:pPr>
    </w:p>
    <w:p w14:paraId="587840BB" w14:textId="77777777" w:rsidR="00C55338" w:rsidRPr="00D13509" w:rsidRDefault="00C55338" w:rsidP="00035218">
      <w:pPr>
        <w:spacing w:after="0" w:line="240" w:lineRule="auto"/>
        <w:jc w:val="center"/>
        <w:rPr>
          <w:rFonts w:ascii="Times New Roman" w:hAnsi="Times New Roman"/>
          <w:b/>
          <w:sz w:val="20"/>
          <w:szCs w:val="20"/>
        </w:rPr>
      </w:pPr>
    </w:p>
    <w:p w14:paraId="087FB854" w14:textId="77777777" w:rsidR="00C55338" w:rsidRPr="00D13509" w:rsidRDefault="00C55338" w:rsidP="00035218">
      <w:pPr>
        <w:spacing w:after="0" w:line="240" w:lineRule="auto"/>
        <w:jc w:val="center"/>
        <w:rPr>
          <w:rFonts w:ascii="Times New Roman" w:hAnsi="Times New Roman"/>
          <w:b/>
          <w:sz w:val="20"/>
          <w:szCs w:val="20"/>
        </w:rPr>
      </w:pPr>
    </w:p>
    <w:p w14:paraId="73FE9771" w14:textId="77777777" w:rsidR="00C55338" w:rsidRPr="00D13509" w:rsidRDefault="00C55338" w:rsidP="00035218">
      <w:pPr>
        <w:spacing w:after="0" w:line="240" w:lineRule="auto"/>
        <w:jc w:val="center"/>
        <w:rPr>
          <w:rFonts w:ascii="Times New Roman" w:hAnsi="Times New Roman"/>
          <w:b/>
          <w:sz w:val="20"/>
          <w:szCs w:val="20"/>
        </w:rPr>
      </w:pPr>
    </w:p>
    <w:p w14:paraId="166B8166" w14:textId="77777777" w:rsidR="00C55338" w:rsidRPr="00D13509" w:rsidRDefault="00C55338" w:rsidP="00035218">
      <w:pPr>
        <w:spacing w:after="0" w:line="240" w:lineRule="auto"/>
        <w:jc w:val="center"/>
        <w:rPr>
          <w:rFonts w:ascii="Times New Roman" w:hAnsi="Times New Roman"/>
          <w:b/>
          <w:sz w:val="20"/>
          <w:szCs w:val="20"/>
        </w:rPr>
      </w:pPr>
    </w:p>
    <w:p w14:paraId="562A879E" w14:textId="77777777" w:rsidR="00C55338" w:rsidRPr="00D13509" w:rsidRDefault="00C55338" w:rsidP="00035218">
      <w:pPr>
        <w:spacing w:after="0" w:line="240" w:lineRule="auto"/>
        <w:jc w:val="center"/>
        <w:rPr>
          <w:rFonts w:ascii="Times New Roman" w:hAnsi="Times New Roman"/>
          <w:b/>
          <w:sz w:val="20"/>
          <w:szCs w:val="20"/>
        </w:rPr>
      </w:pPr>
    </w:p>
    <w:p w14:paraId="29995E27" w14:textId="77777777" w:rsidR="00C55338" w:rsidRPr="00D13509" w:rsidRDefault="00C55338" w:rsidP="00035218">
      <w:pPr>
        <w:spacing w:after="0" w:line="240" w:lineRule="auto"/>
        <w:jc w:val="center"/>
        <w:rPr>
          <w:rFonts w:ascii="Times New Roman" w:hAnsi="Times New Roman"/>
          <w:b/>
          <w:sz w:val="20"/>
          <w:szCs w:val="20"/>
        </w:rPr>
      </w:pPr>
    </w:p>
    <w:p w14:paraId="3ABBD16E" w14:textId="77777777" w:rsidR="00C55338" w:rsidRPr="00D13509" w:rsidRDefault="00C55338" w:rsidP="00035218">
      <w:pPr>
        <w:spacing w:after="0" w:line="240" w:lineRule="auto"/>
        <w:jc w:val="center"/>
        <w:rPr>
          <w:rFonts w:ascii="Times New Roman" w:hAnsi="Times New Roman"/>
          <w:b/>
          <w:sz w:val="20"/>
          <w:szCs w:val="20"/>
        </w:rPr>
      </w:pPr>
    </w:p>
    <w:p w14:paraId="01FF6923" w14:textId="77777777" w:rsidR="00C55338" w:rsidRPr="00D13509" w:rsidRDefault="00C55338" w:rsidP="00035218">
      <w:pPr>
        <w:spacing w:after="0" w:line="240" w:lineRule="auto"/>
        <w:jc w:val="center"/>
        <w:rPr>
          <w:rFonts w:ascii="Times New Roman" w:hAnsi="Times New Roman"/>
          <w:b/>
          <w:sz w:val="20"/>
          <w:szCs w:val="20"/>
        </w:rPr>
      </w:pPr>
    </w:p>
    <w:p w14:paraId="11EA179E" w14:textId="77777777" w:rsidR="00C55338" w:rsidRPr="00D13509" w:rsidRDefault="00C55338" w:rsidP="00035218">
      <w:pPr>
        <w:spacing w:after="0" w:line="240" w:lineRule="auto"/>
        <w:jc w:val="center"/>
        <w:rPr>
          <w:rFonts w:ascii="Times New Roman" w:hAnsi="Times New Roman"/>
          <w:b/>
          <w:sz w:val="20"/>
          <w:szCs w:val="20"/>
        </w:rPr>
      </w:pPr>
    </w:p>
    <w:p w14:paraId="6D3811D8" w14:textId="77777777" w:rsidR="00C55338" w:rsidRPr="00D13509" w:rsidRDefault="00C55338" w:rsidP="00035218">
      <w:pPr>
        <w:spacing w:after="0" w:line="240" w:lineRule="auto"/>
        <w:jc w:val="center"/>
        <w:rPr>
          <w:rFonts w:ascii="Times New Roman" w:hAnsi="Times New Roman"/>
          <w:b/>
          <w:sz w:val="20"/>
          <w:szCs w:val="20"/>
        </w:rPr>
      </w:pPr>
    </w:p>
    <w:p w14:paraId="06C9E99E" w14:textId="77777777" w:rsidR="00C55338" w:rsidRPr="00D13509" w:rsidRDefault="00C55338" w:rsidP="00035218">
      <w:pPr>
        <w:spacing w:after="0" w:line="240" w:lineRule="auto"/>
        <w:jc w:val="center"/>
        <w:rPr>
          <w:rFonts w:ascii="Times New Roman" w:hAnsi="Times New Roman"/>
          <w:b/>
          <w:sz w:val="20"/>
          <w:szCs w:val="20"/>
        </w:rPr>
      </w:pPr>
    </w:p>
    <w:p w14:paraId="1AFE4ADE" w14:textId="77777777" w:rsidR="00C55338" w:rsidRPr="00D13509" w:rsidRDefault="00C55338" w:rsidP="00035218">
      <w:pPr>
        <w:spacing w:after="0" w:line="240" w:lineRule="auto"/>
        <w:jc w:val="center"/>
        <w:rPr>
          <w:rFonts w:ascii="Times New Roman" w:hAnsi="Times New Roman"/>
          <w:b/>
          <w:sz w:val="20"/>
          <w:szCs w:val="20"/>
        </w:rPr>
      </w:pPr>
    </w:p>
    <w:p w14:paraId="73F2975E" w14:textId="77777777" w:rsidR="00C55338" w:rsidRPr="00D13509" w:rsidRDefault="00C55338" w:rsidP="00035218">
      <w:pPr>
        <w:spacing w:after="0" w:line="240" w:lineRule="auto"/>
        <w:jc w:val="center"/>
        <w:rPr>
          <w:rFonts w:ascii="Times New Roman" w:hAnsi="Times New Roman"/>
          <w:b/>
          <w:sz w:val="20"/>
          <w:szCs w:val="20"/>
        </w:rPr>
      </w:pPr>
    </w:p>
    <w:p w14:paraId="44BEF3EF" w14:textId="288AE7FD" w:rsidR="00035218" w:rsidRPr="000472C8"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lastRenderedPageBreak/>
        <w:t>Раздел 4.2. Система подпрограммных мероприятий</w:t>
      </w:r>
    </w:p>
    <w:p w14:paraId="6CA0FFD3" w14:textId="77777777" w:rsidR="00035218" w:rsidRPr="000472C8"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t xml:space="preserve">к подпрограмме «Развитие и сохранение историко-культурного наследия </w:t>
      </w:r>
    </w:p>
    <w:p w14:paraId="77831FFC" w14:textId="77777777" w:rsidR="00035218" w:rsidRPr="00D13509" w:rsidRDefault="00035218" w:rsidP="00035218">
      <w:pPr>
        <w:spacing w:after="0" w:line="240" w:lineRule="auto"/>
        <w:jc w:val="center"/>
        <w:rPr>
          <w:rFonts w:ascii="Times New Roman" w:hAnsi="Times New Roman"/>
          <w:b/>
          <w:sz w:val="20"/>
          <w:szCs w:val="20"/>
        </w:rPr>
      </w:pPr>
      <w:r w:rsidRPr="000472C8">
        <w:rPr>
          <w:rFonts w:ascii="Times New Roman" w:hAnsi="Times New Roman"/>
          <w:b/>
          <w:sz w:val="20"/>
          <w:szCs w:val="20"/>
        </w:rPr>
        <w:t>в Катав-Ивановском муниципальном районе</w:t>
      </w:r>
    </w:p>
    <w:p w14:paraId="7C6EFAC2" w14:textId="77777777" w:rsidR="00035218" w:rsidRPr="00D13509" w:rsidRDefault="00035218" w:rsidP="00035218">
      <w:pPr>
        <w:spacing w:after="0" w:line="240" w:lineRule="auto"/>
        <w:jc w:val="center"/>
        <w:rPr>
          <w:rFonts w:ascii="Times New Roman" w:hAnsi="Times New Roman"/>
          <w:b/>
          <w:sz w:val="20"/>
          <w:szCs w:val="20"/>
        </w:rPr>
      </w:pPr>
    </w:p>
    <w:tbl>
      <w:tblPr>
        <w:tblW w:w="1488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3885"/>
        <w:gridCol w:w="850"/>
        <w:gridCol w:w="1134"/>
        <w:gridCol w:w="851"/>
        <w:gridCol w:w="850"/>
        <w:gridCol w:w="851"/>
        <w:gridCol w:w="850"/>
        <w:gridCol w:w="1418"/>
        <w:gridCol w:w="993"/>
        <w:gridCol w:w="710"/>
        <w:gridCol w:w="993"/>
        <w:gridCol w:w="850"/>
      </w:tblGrid>
      <w:tr w:rsidR="00EB0E3F" w:rsidRPr="00D13509" w14:paraId="77471E51" w14:textId="77777777" w:rsidTr="00976A29">
        <w:tc>
          <w:tcPr>
            <w:tcW w:w="649" w:type="dxa"/>
            <w:vMerge w:val="restart"/>
            <w:shd w:val="clear" w:color="auto" w:fill="auto"/>
          </w:tcPr>
          <w:p w14:paraId="4896DA3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3885" w:type="dxa"/>
            <w:vMerge w:val="restart"/>
            <w:shd w:val="clear" w:color="auto" w:fill="auto"/>
          </w:tcPr>
          <w:p w14:paraId="5E3D4B1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14:paraId="707586AB"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536" w:type="dxa"/>
            <w:gridSpan w:val="5"/>
          </w:tcPr>
          <w:p w14:paraId="67BC3080" w14:textId="77777777" w:rsidR="00EB0E3F" w:rsidRPr="00D13509" w:rsidRDefault="00EB0E3F" w:rsidP="00035218">
            <w:pPr>
              <w:spacing w:after="0" w:line="240" w:lineRule="auto"/>
              <w:jc w:val="center"/>
              <w:rPr>
                <w:rFonts w:ascii="Times New Roman" w:hAnsi="Times New Roman"/>
                <w:sz w:val="20"/>
                <w:szCs w:val="20"/>
              </w:rPr>
            </w:pPr>
          </w:p>
          <w:p w14:paraId="399D8B5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6BF8926D" w14:textId="77777777" w:rsidR="00EB0E3F" w:rsidRPr="00D13509" w:rsidRDefault="00EB0E3F" w:rsidP="00035218">
            <w:pPr>
              <w:spacing w:after="0" w:line="240" w:lineRule="auto"/>
              <w:jc w:val="center"/>
              <w:rPr>
                <w:rFonts w:ascii="Times New Roman" w:hAnsi="Times New Roman"/>
                <w:sz w:val="20"/>
                <w:szCs w:val="20"/>
              </w:rPr>
            </w:pPr>
          </w:p>
        </w:tc>
        <w:tc>
          <w:tcPr>
            <w:tcW w:w="4964" w:type="dxa"/>
            <w:gridSpan w:val="5"/>
          </w:tcPr>
          <w:p w14:paraId="3A165469" w14:textId="77777777" w:rsidR="00EB0E3F" w:rsidRPr="00D13509" w:rsidRDefault="00EB0E3F" w:rsidP="00035218">
            <w:pPr>
              <w:spacing w:after="0" w:line="240" w:lineRule="auto"/>
              <w:jc w:val="center"/>
              <w:rPr>
                <w:rFonts w:ascii="Times New Roman" w:hAnsi="Times New Roman"/>
                <w:sz w:val="20"/>
                <w:szCs w:val="20"/>
              </w:rPr>
            </w:pPr>
          </w:p>
          <w:p w14:paraId="05B120E1"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r>
      <w:tr w:rsidR="00976A29" w:rsidRPr="00D13509" w14:paraId="150901DE" w14:textId="77777777" w:rsidTr="00976A29">
        <w:tc>
          <w:tcPr>
            <w:tcW w:w="649" w:type="dxa"/>
            <w:vMerge/>
            <w:shd w:val="clear" w:color="auto" w:fill="auto"/>
          </w:tcPr>
          <w:p w14:paraId="7E630DAC" w14:textId="77777777" w:rsidR="00976A29" w:rsidRPr="00D13509" w:rsidRDefault="00976A29" w:rsidP="00035218">
            <w:pPr>
              <w:spacing w:after="0" w:line="240" w:lineRule="auto"/>
              <w:jc w:val="both"/>
              <w:rPr>
                <w:rFonts w:ascii="Times New Roman" w:hAnsi="Times New Roman"/>
                <w:sz w:val="20"/>
                <w:szCs w:val="20"/>
              </w:rPr>
            </w:pPr>
          </w:p>
        </w:tc>
        <w:tc>
          <w:tcPr>
            <w:tcW w:w="3885" w:type="dxa"/>
            <w:vMerge/>
            <w:shd w:val="clear" w:color="auto" w:fill="auto"/>
          </w:tcPr>
          <w:p w14:paraId="39107041" w14:textId="77777777" w:rsidR="00976A29" w:rsidRPr="00D13509" w:rsidRDefault="00976A29" w:rsidP="00035218">
            <w:pPr>
              <w:spacing w:after="0" w:line="240" w:lineRule="auto"/>
              <w:jc w:val="both"/>
              <w:rPr>
                <w:rFonts w:ascii="Times New Roman" w:hAnsi="Times New Roman"/>
                <w:sz w:val="20"/>
                <w:szCs w:val="20"/>
              </w:rPr>
            </w:pPr>
          </w:p>
        </w:tc>
        <w:tc>
          <w:tcPr>
            <w:tcW w:w="850" w:type="dxa"/>
            <w:vMerge/>
            <w:shd w:val="clear" w:color="auto" w:fill="auto"/>
          </w:tcPr>
          <w:p w14:paraId="46AF2F53" w14:textId="77777777" w:rsidR="00976A29" w:rsidRPr="00D13509" w:rsidRDefault="00976A29" w:rsidP="00035218">
            <w:pPr>
              <w:spacing w:after="0" w:line="240" w:lineRule="auto"/>
              <w:jc w:val="both"/>
              <w:rPr>
                <w:rFonts w:ascii="Times New Roman" w:hAnsi="Times New Roman"/>
                <w:sz w:val="20"/>
                <w:szCs w:val="20"/>
              </w:rPr>
            </w:pPr>
          </w:p>
        </w:tc>
        <w:tc>
          <w:tcPr>
            <w:tcW w:w="1134" w:type="dxa"/>
            <w:shd w:val="clear" w:color="auto" w:fill="auto"/>
          </w:tcPr>
          <w:p w14:paraId="49B76875" w14:textId="7777777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851" w:type="dxa"/>
          </w:tcPr>
          <w:p w14:paraId="1C2F1A29" w14:textId="698F542A"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850" w:type="dxa"/>
            <w:shd w:val="clear" w:color="auto" w:fill="auto"/>
          </w:tcPr>
          <w:p w14:paraId="560B5F93" w14:textId="298B392D"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Pr>
          <w:p w14:paraId="0D5E6B96" w14:textId="0810A8E4"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4</w:t>
            </w:r>
          </w:p>
        </w:tc>
        <w:tc>
          <w:tcPr>
            <w:tcW w:w="850" w:type="dxa"/>
          </w:tcPr>
          <w:p w14:paraId="7A522385" w14:textId="69D8A860" w:rsidR="00976A29" w:rsidRPr="00D13509" w:rsidRDefault="00976A29" w:rsidP="00EB0E3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5</w:t>
            </w:r>
          </w:p>
        </w:tc>
        <w:tc>
          <w:tcPr>
            <w:tcW w:w="1418" w:type="dxa"/>
            <w:shd w:val="clear" w:color="auto" w:fill="auto"/>
          </w:tcPr>
          <w:p w14:paraId="21A654C2" w14:textId="77777777" w:rsidR="00976A29" w:rsidRPr="00D13509" w:rsidRDefault="00976A29" w:rsidP="0003521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50E695A" w14:textId="77777777" w:rsidR="00976A29" w:rsidRPr="00D13509" w:rsidRDefault="00976A29" w:rsidP="0003521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993" w:type="dxa"/>
          </w:tcPr>
          <w:p w14:paraId="14EC5121" w14:textId="331A42E8"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10" w:type="dxa"/>
          </w:tcPr>
          <w:p w14:paraId="48F111A4" w14:textId="32ECD23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993" w:type="dxa"/>
          </w:tcPr>
          <w:p w14:paraId="633E9253" w14:textId="1393CE77" w:rsidR="00976A29" w:rsidRPr="00D13509" w:rsidRDefault="00976A29" w:rsidP="0003521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850" w:type="dxa"/>
          </w:tcPr>
          <w:p w14:paraId="72805A82" w14:textId="2ED408F1" w:rsidR="00976A29" w:rsidRPr="00D13509" w:rsidRDefault="00976A29" w:rsidP="00EB0E3F">
            <w:pPr>
              <w:spacing w:after="0" w:line="240" w:lineRule="auto"/>
              <w:jc w:val="center"/>
              <w:rPr>
                <w:rFonts w:ascii="Times New Roman" w:hAnsi="Times New Roman"/>
                <w:sz w:val="20"/>
                <w:szCs w:val="20"/>
              </w:rPr>
            </w:pPr>
            <w:r w:rsidRPr="00D13509">
              <w:rPr>
                <w:rFonts w:ascii="Times New Roman" w:hAnsi="Times New Roman"/>
                <w:sz w:val="20"/>
                <w:szCs w:val="20"/>
              </w:rPr>
              <w:t>2025</w:t>
            </w:r>
          </w:p>
        </w:tc>
      </w:tr>
      <w:tr w:rsidR="00EB0E3F" w:rsidRPr="00D13509" w14:paraId="7A2147D5" w14:textId="77777777" w:rsidTr="00976A29">
        <w:tc>
          <w:tcPr>
            <w:tcW w:w="649" w:type="dxa"/>
            <w:shd w:val="clear" w:color="auto" w:fill="auto"/>
          </w:tcPr>
          <w:p w14:paraId="15997113"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3885" w:type="dxa"/>
            <w:shd w:val="clear" w:color="auto" w:fill="auto"/>
          </w:tcPr>
          <w:p w14:paraId="3A93AE0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0" w:type="dxa"/>
            <w:shd w:val="clear" w:color="auto" w:fill="auto"/>
          </w:tcPr>
          <w:p w14:paraId="4E894C37"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4" w:type="dxa"/>
            <w:shd w:val="clear" w:color="auto" w:fill="auto"/>
          </w:tcPr>
          <w:p w14:paraId="043DC0D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851" w:type="dxa"/>
          </w:tcPr>
          <w:p w14:paraId="501C7A75"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0" w:type="dxa"/>
            <w:shd w:val="clear" w:color="auto" w:fill="auto"/>
          </w:tcPr>
          <w:p w14:paraId="6F92BFB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Pr>
          <w:p w14:paraId="6BD251F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0" w:type="dxa"/>
          </w:tcPr>
          <w:p w14:paraId="7E9FFD7F" w14:textId="39A6E32E"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8</w:t>
            </w:r>
            <w:r w:rsidRPr="00D13509">
              <w:rPr>
                <w:rFonts w:ascii="Times New Roman" w:hAnsi="Times New Roman"/>
                <w:sz w:val="20"/>
                <w:szCs w:val="20"/>
              </w:rPr>
              <w:t xml:space="preserve">               </w:t>
            </w:r>
          </w:p>
        </w:tc>
        <w:tc>
          <w:tcPr>
            <w:tcW w:w="1418" w:type="dxa"/>
            <w:shd w:val="clear" w:color="auto" w:fill="auto"/>
          </w:tcPr>
          <w:p w14:paraId="5ACCDFF4" w14:textId="543DDCA1" w:rsidR="00EB0E3F"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3" w:type="dxa"/>
          </w:tcPr>
          <w:p w14:paraId="00B8865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1</w:t>
            </w:r>
          </w:p>
        </w:tc>
        <w:tc>
          <w:tcPr>
            <w:tcW w:w="710" w:type="dxa"/>
          </w:tcPr>
          <w:p w14:paraId="42072E6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2</w:t>
            </w:r>
          </w:p>
        </w:tc>
        <w:tc>
          <w:tcPr>
            <w:tcW w:w="993" w:type="dxa"/>
          </w:tcPr>
          <w:p w14:paraId="288CA527" w14:textId="77777777" w:rsidR="00EB0E3F" w:rsidRPr="00D13509" w:rsidRDefault="00EB0E3F" w:rsidP="009E2E7C">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3</w:t>
            </w:r>
          </w:p>
        </w:tc>
        <w:tc>
          <w:tcPr>
            <w:tcW w:w="850" w:type="dxa"/>
          </w:tcPr>
          <w:p w14:paraId="36A885C9" w14:textId="0455CA11"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1</w:t>
            </w:r>
            <w:r w:rsidRPr="00D13509">
              <w:rPr>
                <w:rFonts w:ascii="Times New Roman" w:hAnsi="Times New Roman"/>
                <w:sz w:val="20"/>
                <w:szCs w:val="20"/>
              </w:rPr>
              <w:t xml:space="preserve">4         </w:t>
            </w:r>
          </w:p>
        </w:tc>
      </w:tr>
      <w:tr w:rsidR="00EB0E3F" w:rsidRPr="00D13509" w14:paraId="11D1F74C" w14:textId="77777777" w:rsidTr="00976A29">
        <w:trPr>
          <w:trHeight w:val="470"/>
        </w:trPr>
        <w:tc>
          <w:tcPr>
            <w:tcW w:w="649" w:type="dxa"/>
            <w:shd w:val="clear" w:color="auto" w:fill="auto"/>
          </w:tcPr>
          <w:p w14:paraId="69CDB215" w14:textId="77777777" w:rsidR="00EB0E3F" w:rsidRPr="00D13509" w:rsidRDefault="00EB0E3F" w:rsidP="00035218">
            <w:pPr>
              <w:spacing w:after="0" w:line="240" w:lineRule="auto"/>
              <w:jc w:val="both"/>
              <w:rPr>
                <w:rFonts w:ascii="Times New Roman" w:hAnsi="Times New Roman"/>
                <w:sz w:val="20"/>
                <w:szCs w:val="20"/>
              </w:rPr>
            </w:pPr>
          </w:p>
        </w:tc>
        <w:tc>
          <w:tcPr>
            <w:tcW w:w="14235" w:type="dxa"/>
            <w:gridSpan w:val="12"/>
          </w:tcPr>
          <w:p w14:paraId="1335CBA3" w14:textId="77777777" w:rsidR="00EB0E3F" w:rsidRPr="00D13509" w:rsidRDefault="00EB0E3F" w:rsidP="00035218">
            <w:pPr>
              <w:spacing w:after="0" w:line="240" w:lineRule="auto"/>
              <w:jc w:val="both"/>
              <w:rPr>
                <w:rFonts w:ascii="Times New Roman" w:hAnsi="Times New Roman"/>
                <w:sz w:val="20"/>
                <w:szCs w:val="20"/>
              </w:rPr>
            </w:pPr>
          </w:p>
        </w:tc>
      </w:tr>
      <w:tr w:rsidR="00AF68E5" w:rsidRPr="00D13509" w14:paraId="4861659B" w14:textId="77777777" w:rsidTr="00AF68E5">
        <w:trPr>
          <w:trHeight w:val="454"/>
        </w:trPr>
        <w:tc>
          <w:tcPr>
            <w:tcW w:w="649" w:type="dxa"/>
            <w:vMerge w:val="restart"/>
            <w:shd w:val="clear" w:color="auto" w:fill="auto"/>
          </w:tcPr>
          <w:p w14:paraId="3F08D23C" w14:textId="77777777" w:rsidR="00AF68E5" w:rsidRPr="00D13509" w:rsidRDefault="00AF68E5" w:rsidP="00035218">
            <w:pPr>
              <w:spacing w:after="0" w:line="240" w:lineRule="auto"/>
              <w:jc w:val="both"/>
              <w:rPr>
                <w:rFonts w:ascii="Times New Roman" w:hAnsi="Times New Roman"/>
                <w:sz w:val="20"/>
                <w:szCs w:val="20"/>
              </w:rPr>
            </w:pPr>
          </w:p>
        </w:tc>
        <w:tc>
          <w:tcPr>
            <w:tcW w:w="3885" w:type="dxa"/>
            <w:vMerge w:val="restart"/>
            <w:shd w:val="clear" w:color="auto" w:fill="auto"/>
          </w:tcPr>
          <w:p w14:paraId="50762768" w14:textId="77777777" w:rsidR="00AF68E5" w:rsidRPr="00D13509" w:rsidRDefault="00AF68E5" w:rsidP="0003521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FD291ED" w14:textId="77777777" w:rsidR="00AF68E5" w:rsidRPr="00D13509" w:rsidRDefault="00AF68E5" w:rsidP="00035218">
            <w:pPr>
              <w:spacing w:after="0" w:line="240" w:lineRule="auto"/>
              <w:rPr>
                <w:rFonts w:ascii="Times New Roman" w:hAnsi="Times New Roman"/>
                <w:b/>
                <w:spacing w:val="-2"/>
                <w:sz w:val="20"/>
                <w:szCs w:val="20"/>
              </w:rPr>
            </w:pPr>
          </w:p>
        </w:tc>
        <w:tc>
          <w:tcPr>
            <w:tcW w:w="850" w:type="dxa"/>
            <w:shd w:val="clear" w:color="auto" w:fill="auto"/>
          </w:tcPr>
          <w:p w14:paraId="2C352670" w14:textId="77777777" w:rsidR="00AF68E5" w:rsidRPr="00D13509" w:rsidRDefault="00AF68E5" w:rsidP="0003521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0E105B66"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248F2130" w14:textId="77777777" w:rsidR="00AF68E5" w:rsidRPr="00D13509" w:rsidRDefault="00AF68E5" w:rsidP="00035218">
            <w:pPr>
              <w:spacing w:after="0" w:line="240" w:lineRule="auto"/>
              <w:jc w:val="both"/>
              <w:rPr>
                <w:rFonts w:ascii="Times New Roman" w:hAnsi="Times New Roman"/>
                <w:sz w:val="20"/>
                <w:szCs w:val="20"/>
              </w:rPr>
            </w:pPr>
          </w:p>
        </w:tc>
        <w:tc>
          <w:tcPr>
            <w:tcW w:w="850" w:type="dxa"/>
            <w:shd w:val="clear" w:color="auto" w:fill="auto"/>
          </w:tcPr>
          <w:p w14:paraId="21F8ECB4"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659D8D0E" w14:textId="77777777" w:rsidR="00AF68E5" w:rsidRPr="00D13509" w:rsidRDefault="00AF68E5" w:rsidP="00035218">
            <w:pPr>
              <w:spacing w:after="0" w:line="240" w:lineRule="auto"/>
              <w:jc w:val="both"/>
              <w:rPr>
                <w:rFonts w:ascii="Times New Roman" w:hAnsi="Times New Roman"/>
                <w:sz w:val="20"/>
                <w:szCs w:val="20"/>
              </w:rPr>
            </w:pPr>
          </w:p>
        </w:tc>
        <w:tc>
          <w:tcPr>
            <w:tcW w:w="850" w:type="dxa"/>
          </w:tcPr>
          <w:p w14:paraId="68393FDB" w14:textId="77777777" w:rsidR="00AF68E5" w:rsidRPr="00D13509" w:rsidRDefault="00AF68E5" w:rsidP="00035218">
            <w:pPr>
              <w:spacing w:after="0" w:line="240" w:lineRule="auto"/>
              <w:jc w:val="center"/>
              <w:rPr>
                <w:rFonts w:ascii="Times New Roman" w:hAnsi="Times New Roman"/>
              </w:rPr>
            </w:pPr>
          </w:p>
        </w:tc>
        <w:tc>
          <w:tcPr>
            <w:tcW w:w="1418" w:type="dxa"/>
            <w:vMerge w:val="restart"/>
            <w:shd w:val="clear" w:color="auto" w:fill="auto"/>
          </w:tcPr>
          <w:p w14:paraId="5C2309DF"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993" w:type="dxa"/>
          </w:tcPr>
          <w:p w14:paraId="473E953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22,58</w:t>
            </w:r>
          </w:p>
        </w:tc>
        <w:tc>
          <w:tcPr>
            <w:tcW w:w="710" w:type="dxa"/>
          </w:tcPr>
          <w:p w14:paraId="46F02E36"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10,37</w:t>
            </w:r>
          </w:p>
        </w:tc>
        <w:tc>
          <w:tcPr>
            <w:tcW w:w="993" w:type="dxa"/>
          </w:tcPr>
          <w:p w14:paraId="07299A6C"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22,61</w:t>
            </w:r>
          </w:p>
        </w:tc>
        <w:tc>
          <w:tcPr>
            <w:tcW w:w="850" w:type="dxa"/>
          </w:tcPr>
          <w:p w14:paraId="6215DBA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22,63</w:t>
            </w:r>
          </w:p>
        </w:tc>
      </w:tr>
      <w:tr w:rsidR="00545D03" w:rsidRPr="00D13509" w14:paraId="5B819711" w14:textId="77777777" w:rsidTr="00976A29">
        <w:tc>
          <w:tcPr>
            <w:tcW w:w="649" w:type="dxa"/>
            <w:vMerge/>
            <w:shd w:val="clear" w:color="auto" w:fill="auto"/>
          </w:tcPr>
          <w:p w14:paraId="5B83B629"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6F02E57"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272EAB94"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44791CCA" w14:textId="43D96E1D" w:rsidR="00545D03" w:rsidRPr="00D13509" w:rsidRDefault="000472C8" w:rsidP="00545D03">
            <w:pPr>
              <w:spacing w:after="0" w:line="240" w:lineRule="auto"/>
              <w:jc w:val="both"/>
              <w:rPr>
                <w:rFonts w:ascii="Times New Roman" w:hAnsi="Times New Roman"/>
                <w:sz w:val="18"/>
                <w:szCs w:val="18"/>
              </w:rPr>
            </w:pPr>
            <w:r>
              <w:rPr>
                <w:rFonts w:ascii="Times New Roman" w:hAnsi="Times New Roman"/>
                <w:sz w:val="18"/>
                <w:szCs w:val="18"/>
              </w:rPr>
              <w:t>9789,1</w:t>
            </w:r>
          </w:p>
        </w:tc>
        <w:tc>
          <w:tcPr>
            <w:tcW w:w="851" w:type="dxa"/>
          </w:tcPr>
          <w:p w14:paraId="75524AEB" w14:textId="65C7F23F" w:rsidR="00545D03" w:rsidRPr="00D13509" w:rsidRDefault="00545D03" w:rsidP="00545D03">
            <w:pPr>
              <w:spacing w:after="0" w:line="240" w:lineRule="auto"/>
              <w:jc w:val="both"/>
              <w:rPr>
                <w:rFonts w:ascii="Times New Roman" w:hAnsi="Times New Roman"/>
                <w:sz w:val="18"/>
                <w:szCs w:val="18"/>
              </w:rPr>
            </w:pPr>
            <w:r w:rsidRPr="00D13509">
              <w:rPr>
                <w:rFonts w:ascii="Times New Roman" w:hAnsi="Times New Roman"/>
                <w:sz w:val="18"/>
                <w:szCs w:val="18"/>
              </w:rPr>
              <w:t>2164</w:t>
            </w:r>
            <w:r>
              <w:rPr>
                <w:rFonts w:ascii="Times New Roman" w:hAnsi="Times New Roman"/>
                <w:sz w:val="18"/>
                <w:szCs w:val="18"/>
              </w:rPr>
              <w:t>,0</w:t>
            </w:r>
          </w:p>
        </w:tc>
        <w:tc>
          <w:tcPr>
            <w:tcW w:w="850" w:type="dxa"/>
            <w:shd w:val="clear" w:color="auto" w:fill="auto"/>
          </w:tcPr>
          <w:p w14:paraId="71111BE5" w14:textId="11652457" w:rsidR="00545D03" w:rsidRPr="00D13509" w:rsidRDefault="006A3DA7" w:rsidP="00545D03">
            <w:pPr>
              <w:spacing w:after="0" w:line="240" w:lineRule="auto"/>
              <w:jc w:val="both"/>
              <w:rPr>
                <w:rFonts w:ascii="Times New Roman" w:hAnsi="Times New Roman"/>
                <w:sz w:val="18"/>
                <w:szCs w:val="18"/>
              </w:rPr>
            </w:pPr>
            <w:r>
              <w:rPr>
                <w:rFonts w:ascii="Times New Roman" w:hAnsi="Times New Roman"/>
                <w:sz w:val="18"/>
                <w:szCs w:val="18"/>
              </w:rPr>
              <w:t>2541,7</w:t>
            </w:r>
          </w:p>
        </w:tc>
        <w:tc>
          <w:tcPr>
            <w:tcW w:w="851" w:type="dxa"/>
          </w:tcPr>
          <w:p w14:paraId="38680A37" w14:textId="477BD570" w:rsidR="00545D03" w:rsidRPr="00D13509" w:rsidRDefault="006A3DA7" w:rsidP="00545D03">
            <w:pPr>
              <w:spacing w:after="0" w:line="240" w:lineRule="auto"/>
              <w:jc w:val="both"/>
              <w:rPr>
                <w:rFonts w:ascii="Times New Roman" w:hAnsi="Times New Roman"/>
                <w:sz w:val="18"/>
                <w:szCs w:val="18"/>
              </w:rPr>
            </w:pPr>
            <w:r>
              <w:rPr>
                <w:rFonts w:ascii="Times New Roman" w:hAnsi="Times New Roman"/>
                <w:sz w:val="18"/>
                <w:szCs w:val="18"/>
              </w:rPr>
              <w:t>2541,7</w:t>
            </w:r>
          </w:p>
        </w:tc>
        <w:tc>
          <w:tcPr>
            <w:tcW w:w="850" w:type="dxa"/>
          </w:tcPr>
          <w:p w14:paraId="0A5CBAB9" w14:textId="5254B96C" w:rsidR="00545D03" w:rsidRPr="00D13509" w:rsidRDefault="006A3DA7" w:rsidP="00545D03">
            <w:pPr>
              <w:spacing w:after="0" w:line="240" w:lineRule="auto"/>
              <w:rPr>
                <w:rFonts w:ascii="Times New Roman" w:hAnsi="Times New Roman"/>
                <w:sz w:val="18"/>
                <w:szCs w:val="18"/>
              </w:rPr>
            </w:pPr>
            <w:r>
              <w:rPr>
                <w:rFonts w:ascii="Times New Roman" w:hAnsi="Times New Roman"/>
                <w:sz w:val="18"/>
                <w:szCs w:val="18"/>
              </w:rPr>
              <w:t>2541,7</w:t>
            </w:r>
          </w:p>
        </w:tc>
        <w:tc>
          <w:tcPr>
            <w:tcW w:w="1418" w:type="dxa"/>
            <w:vMerge/>
            <w:shd w:val="clear" w:color="auto" w:fill="auto"/>
          </w:tcPr>
          <w:p w14:paraId="56CD737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val="restart"/>
          </w:tcPr>
          <w:p w14:paraId="22D2AF23"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val="restart"/>
          </w:tcPr>
          <w:p w14:paraId="07959993"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val="restart"/>
          </w:tcPr>
          <w:p w14:paraId="1131574D"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val="restart"/>
          </w:tcPr>
          <w:p w14:paraId="2CEECF9C"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1BE5A2E" w14:textId="77777777" w:rsidTr="00976A29">
        <w:tc>
          <w:tcPr>
            <w:tcW w:w="649" w:type="dxa"/>
            <w:vMerge/>
            <w:shd w:val="clear" w:color="auto" w:fill="auto"/>
          </w:tcPr>
          <w:p w14:paraId="158D55EC"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A26040A"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4F75F482"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7B32093F" w14:textId="7C62E073"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2996,7</w:t>
            </w:r>
          </w:p>
        </w:tc>
        <w:tc>
          <w:tcPr>
            <w:tcW w:w="851" w:type="dxa"/>
            <w:shd w:val="clear" w:color="auto" w:fill="auto"/>
          </w:tcPr>
          <w:p w14:paraId="4999B6EA" w14:textId="049E122D"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581,4</w:t>
            </w:r>
          </w:p>
        </w:tc>
        <w:tc>
          <w:tcPr>
            <w:tcW w:w="850" w:type="dxa"/>
            <w:shd w:val="clear" w:color="auto" w:fill="auto"/>
          </w:tcPr>
          <w:p w14:paraId="290B00C2" w14:textId="2F29ACBF"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103</w:t>
            </w:r>
            <w:r w:rsidR="00434108">
              <w:rPr>
                <w:rFonts w:ascii="Times New Roman" w:hAnsi="Times New Roman"/>
                <w:sz w:val="20"/>
                <w:szCs w:val="20"/>
              </w:rPr>
              <w:t>3,1</w:t>
            </w:r>
          </w:p>
        </w:tc>
        <w:tc>
          <w:tcPr>
            <w:tcW w:w="851" w:type="dxa"/>
            <w:shd w:val="clear" w:color="auto" w:fill="auto"/>
          </w:tcPr>
          <w:p w14:paraId="2628CC79" w14:textId="70C113F9"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691,1</w:t>
            </w:r>
          </w:p>
        </w:tc>
        <w:tc>
          <w:tcPr>
            <w:tcW w:w="850" w:type="dxa"/>
          </w:tcPr>
          <w:p w14:paraId="06390811" w14:textId="298054ED" w:rsidR="00545D03" w:rsidRPr="00D13509" w:rsidRDefault="006A3DA7" w:rsidP="00545D03">
            <w:pPr>
              <w:spacing w:after="0" w:line="240" w:lineRule="auto"/>
              <w:jc w:val="both"/>
              <w:rPr>
                <w:rFonts w:ascii="Times New Roman" w:hAnsi="Times New Roman"/>
                <w:sz w:val="20"/>
                <w:szCs w:val="20"/>
              </w:rPr>
            </w:pPr>
            <w:r>
              <w:rPr>
                <w:rFonts w:ascii="Times New Roman" w:hAnsi="Times New Roman"/>
                <w:sz w:val="20"/>
                <w:szCs w:val="20"/>
              </w:rPr>
              <w:t>691,1</w:t>
            </w:r>
          </w:p>
        </w:tc>
        <w:tc>
          <w:tcPr>
            <w:tcW w:w="1418" w:type="dxa"/>
            <w:vMerge/>
          </w:tcPr>
          <w:p w14:paraId="26AAFB0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shd w:val="clear" w:color="auto" w:fill="auto"/>
          </w:tcPr>
          <w:p w14:paraId="086C4802"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D1324C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2275EA83"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20B27ABC"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1A78D619" w14:textId="77777777" w:rsidTr="00976A29">
        <w:tc>
          <w:tcPr>
            <w:tcW w:w="649" w:type="dxa"/>
            <w:vMerge/>
            <w:shd w:val="clear" w:color="auto" w:fill="auto"/>
          </w:tcPr>
          <w:p w14:paraId="7E965785"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68A88E17" w14:textId="77777777" w:rsidR="00545D03" w:rsidRPr="00D13509" w:rsidRDefault="00545D03" w:rsidP="00545D03">
            <w:pPr>
              <w:spacing w:after="0" w:line="240" w:lineRule="auto"/>
              <w:jc w:val="both"/>
              <w:rPr>
                <w:rFonts w:ascii="Times New Roman" w:hAnsi="Times New Roman"/>
                <w:b/>
                <w:spacing w:val="-2"/>
                <w:sz w:val="20"/>
                <w:szCs w:val="20"/>
              </w:rPr>
            </w:pPr>
          </w:p>
        </w:tc>
        <w:tc>
          <w:tcPr>
            <w:tcW w:w="850" w:type="dxa"/>
            <w:shd w:val="clear" w:color="auto" w:fill="auto"/>
          </w:tcPr>
          <w:p w14:paraId="255FF42E"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6D274ACC" w14:textId="5643A6BC"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12</w:t>
            </w:r>
            <w:r>
              <w:rPr>
                <w:rFonts w:ascii="Times New Roman" w:hAnsi="Times New Roman"/>
                <w:b/>
                <w:sz w:val="20"/>
                <w:szCs w:val="20"/>
              </w:rPr>
              <w:t>785,8</w:t>
            </w:r>
          </w:p>
        </w:tc>
        <w:tc>
          <w:tcPr>
            <w:tcW w:w="851" w:type="dxa"/>
            <w:shd w:val="clear" w:color="auto" w:fill="auto"/>
          </w:tcPr>
          <w:p w14:paraId="176D55E5" w14:textId="14339D3B"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2745,4</w:t>
            </w:r>
          </w:p>
        </w:tc>
        <w:tc>
          <w:tcPr>
            <w:tcW w:w="850" w:type="dxa"/>
            <w:shd w:val="clear" w:color="auto" w:fill="auto"/>
          </w:tcPr>
          <w:p w14:paraId="5884E750" w14:textId="62566802" w:rsidR="00545D03" w:rsidRPr="00D13509" w:rsidRDefault="00545D03" w:rsidP="00545D03">
            <w:pPr>
              <w:spacing w:after="0" w:line="240" w:lineRule="auto"/>
              <w:jc w:val="both"/>
              <w:rPr>
                <w:rFonts w:ascii="Times New Roman" w:hAnsi="Times New Roman"/>
                <w:b/>
                <w:sz w:val="20"/>
                <w:szCs w:val="20"/>
              </w:rPr>
            </w:pPr>
            <w:r>
              <w:rPr>
                <w:rFonts w:ascii="Times New Roman" w:hAnsi="Times New Roman"/>
                <w:b/>
                <w:sz w:val="20"/>
                <w:szCs w:val="20"/>
              </w:rPr>
              <w:t>3574,8</w:t>
            </w:r>
          </w:p>
        </w:tc>
        <w:tc>
          <w:tcPr>
            <w:tcW w:w="851" w:type="dxa"/>
            <w:shd w:val="clear" w:color="auto" w:fill="auto"/>
          </w:tcPr>
          <w:p w14:paraId="7DAADFF2" w14:textId="747B534B"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850" w:type="dxa"/>
          </w:tcPr>
          <w:p w14:paraId="1F5E38BC" w14:textId="2062EA45"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1418" w:type="dxa"/>
            <w:vMerge/>
          </w:tcPr>
          <w:p w14:paraId="01F0FE4C" w14:textId="77777777" w:rsidR="00545D03" w:rsidRPr="00D13509" w:rsidRDefault="00545D03" w:rsidP="00545D03">
            <w:pPr>
              <w:spacing w:after="0" w:line="240" w:lineRule="auto"/>
              <w:jc w:val="both"/>
              <w:rPr>
                <w:rFonts w:ascii="Times New Roman" w:hAnsi="Times New Roman"/>
                <w:b/>
                <w:sz w:val="20"/>
                <w:szCs w:val="20"/>
              </w:rPr>
            </w:pPr>
          </w:p>
        </w:tc>
        <w:tc>
          <w:tcPr>
            <w:tcW w:w="993" w:type="dxa"/>
            <w:vMerge/>
            <w:shd w:val="clear" w:color="auto" w:fill="auto"/>
          </w:tcPr>
          <w:p w14:paraId="1558524C"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7859F94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2EBD67E5"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3479821"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381716AC" w14:textId="77777777" w:rsidTr="00976A29">
        <w:tc>
          <w:tcPr>
            <w:tcW w:w="649" w:type="dxa"/>
            <w:vMerge w:val="restart"/>
            <w:shd w:val="clear" w:color="auto" w:fill="auto"/>
          </w:tcPr>
          <w:p w14:paraId="28BA2F70"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val="restart"/>
            <w:shd w:val="clear" w:color="auto" w:fill="auto"/>
          </w:tcPr>
          <w:p w14:paraId="09BA9191" w14:textId="77777777" w:rsidR="00545D03" w:rsidRPr="00D13509" w:rsidRDefault="00545D03" w:rsidP="00545D0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556F0BCA" w14:textId="77777777" w:rsidR="00545D03" w:rsidRPr="00D13509" w:rsidRDefault="00545D03" w:rsidP="00545D03">
            <w:pPr>
              <w:spacing w:after="0" w:line="240" w:lineRule="auto"/>
              <w:rPr>
                <w:rFonts w:ascii="Times New Roman" w:hAnsi="Times New Roman"/>
                <w:b/>
                <w:spacing w:val="-2"/>
                <w:sz w:val="20"/>
                <w:szCs w:val="20"/>
              </w:rPr>
            </w:pPr>
          </w:p>
        </w:tc>
        <w:tc>
          <w:tcPr>
            <w:tcW w:w="850" w:type="dxa"/>
            <w:shd w:val="clear" w:color="auto" w:fill="auto"/>
          </w:tcPr>
          <w:p w14:paraId="2024335B"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27D2DDE9"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5F9801CB"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6589B3E4"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6EC7284A"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69617F63"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0EFEBB66"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D680142"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7A052C92"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38BD6F3"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16C1F023"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34E7F012" w14:textId="77777777" w:rsidTr="00976A29">
        <w:tc>
          <w:tcPr>
            <w:tcW w:w="649" w:type="dxa"/>
            <w:vMerge/>
            <w:shd w:val="clear" w:color="auto" w:fill="auto"/>
          </w:tcPr>
          <w:p w14:paraId="68CD8585"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2F8832A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170B393C"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4" w:type="dxa"/>
          </w:tcPr>
          <w:p w14:paraId="249F781C"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14CF7E53"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772DF9CF"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39D57B3A"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4DE531D1"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76B25D9F"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3BE8F54"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08D5904"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99CBD94"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4D21A969"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5316E0CF" w14:textId="77777777" w:rsidTr="00976A29">
        <w:tc>
          <w:tcPr>
            <w:tcW w:w="649" w:type="dxa"/>
            <w:vMerge/>
            <w:shd w:val="clear" w:color="auto" w:fill="auto"/>
          </w:tcPr>
          <w:p w14:paraId="40F1B32A"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137316D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413F317C"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305A288E" w14:textId="4A2A15C0"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96,6</w:t>
            </w:r>
          </w:p>
        </w:tc>
        <w:tc>
          <w:tcPr>
            <w:tcW w:w="851" w:type="dxa"/>
          </w:tcPr>
          <w:p w14:paraId="0DD2A682" w14:textId="3F24C0DC"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12,6</w:t>
            </w:r>
          </w:p>
        </w:tc>
        <w:tc>
          <w:tcPr>
            <w:tcW w:w="850" w:type="dxa"/>
            <w:shd w:val="clear" w:color="auto" w:fill="auto"/>
          </w:tcPr>
          <w:p w14:paraId="654A7150" w14:textId="6C8528C4"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1" w:type="dxa"/>
          </w:tcPr>
          <w:p w14:paraId="73E9EAB8" w14:textId="088005C3"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0" w:type="dxa"/>
          </w:tcPr>
          <w:p w14:paraId="6FDE7AD2" w14:textId="68A73F52"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1418" w:type="dxa"/>
            <w:vMerge/>
            <w:shd w:val="clear" w:color="auto" w:fill="auto"/>
          </w:tcPr>
          <w:p w14:paraId="2B538983"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ECF27A1"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2C301871"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C266F6E"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798DBAA1"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B57E494" w14:textId="77777777" w:rsidTr="00976A29">
        <w:tc>
          <w:tcPr>
            <w:tcW w:w="649" w:type="dxa"/>
            <w:vMerge/>
            <w:shd w:val="clear" w:color="auto" w:fill="auto"/>
          </w:tcPr>
          <w:p w14:paraId="2FBB3FDD" w14:textId="77777777" w:rsidR="00545D03" w:rsidRPr="00D13509" w:rsidRDefault="00545D03" w:rsidP="00545D03">
            <w:pPr>
              <w:spacing w:after="0" w:line="240" w:lineRule="auto"/>
              <w:jc w:val="both"/>
              <w:rPr>
                <w:rFonts w:ascii="Times New Roman" w:hAnsi="Times New Roman"/>
                <w:sz w:val="20"/>
                <w:szCs w:val="20"/>
              </w:rPr>
            </w:pPr>
          </w:p>
        </w:tc>
        <w:tc>
          <w:tcPr>
            <w:tcW w:w="3885" w:type="dxa"/>
            <w:vMerge/>
            <w:shd w:val="clear" w:color="auto" w:fill="auto"/>
          </w:tcPr>
          <w:p w14:paraId="3D8DD2E2" w14:textId="77777777" w:rsidR="00545D03" w:rsidRPr="00D13509" w:rsidRDefault="00545D03" w:rsidP="00545D03">
            <w:pPr>
              <w:spacing w:after="0" w:line="240" w:lineRule="auto"/>
              <w:rPr>
                <w:rFonts w:ascii="Times New Roman" w:hAnsi="Times New Roman"/>
                <w:color w:val="000000"/>
                <w:sz w:val="20"/>
                <w:szCs w:val="20"/>
              </w:rPr>
            </w:pPr>
          </w:p>
        </w:tc>
        <w:tc>
          <w:tcPr>
            <w:tcW w:w="850" w:type="dxa"/>
            <w:shd w:val="clear" w:color="auto" w:fill="auto"/>
          </w:tcPr>
          <w:p w14:paraId="04DFFA87"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1F9AB907" w14:textId="34B0C044"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96,6</w:t>
            </w:r>
          </w:p>
        </w:tc>
        <w:tc>
          <w:tcPr>
            <w:tcW w:w="851" w:type="dxa"/>
          </w:tcPr>
          <w:p w14:paraId="0DB90CED" w14:textId="3D221B01"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12,6</w:t>
            </w:r>
          </w:p>
        </w:tc>
        <w:tc>
          <w:tcPr>
            <w:tcW w:w="850" w:type="dxa"/>
            <w:shd w:val="clear" w:color="auto" w:fill="auto"/>
          </w:tcPr>
          <w:p w14:paraId="0F31893D" w14:textId="6318A84D"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1" w:type="dxa"/>
          </w:tcPr>
          <w:p w14:paraId="7A6A91EB" w14:textId="011E5931"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0" w:type="dxa"/>
          </w:tcPr>
          <w:p w14:paraId="656CDD61" w14:textId="57E3F6C6"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1418" w:type="dxa"/>
            <w:vMerge/>
            <w:shd w:val="clear" w:color="auto" w:fill="auto"/>
          </w:tcPr>
          <w:p w14:paraId="6B5CB5A8"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EB1E0E5"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690D9C90"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A3C2551"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00706893"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08DCBFF3" w14:textId="77777777" w:rsidTr="00976A29">
        <w:tc>
          <w:tcPr>
            <w:tcW w:w="649" w:type="dxa"/>
            <w:shd w:val="clear" w:color="auto" w:fill="auto"/>
          </w:tcPr>
          <w:p w14:paraId="45E8BF22"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0CF94C21" w14:textId="77777777" w:rsidR="00545D03" w:rsidRPr="00D13509" w:rsidRDefault="00545D03" w:rsidP="00545D0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0" w:type="dxa"/>
            <w:shd w:val="clear" w:color="auto" w:fill="auto"/>
          </w:tcPr>
          <w:p w14:paraId="52EA3A1F"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7EC49093"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55EB4505" w14:textId="77777777" w:rsidR="00545D03" w:rsidRPr="00D13509" w:rsidRDefault="00545D03" w:rsidP="00545D03">
            <w:pPr>
              <w:spacing w:after="0" w:line="240" w:lineRule="auto"/>
              <w:jc w:val="both"/>
              <w:rPr>
                <w:rFonts w:ascii="Times New Roman" w:hAnsi="Times New Roman"/>
                <w:sz w:val="20"/>
                <w:szCs w:val="20"/>
              </w:rPr>
            </w:pPr>
          </w:p>
        </w:tc>
        <w:tc>
          <w:tcPr>
            <w:tcW w:w="850" w:type="dxa"/>
            <w:shd w:val="clear" w:color="auto" w:fill="auto"/>
          </w:tcPr>
          <w:p w14:paraId="3DC3C721" w14:textId="77777777" w:rsidR="00545D03" w:rsidRPr="00D13509" w:rsidRDefault="00545D03" w:rsidP="00545D03">
            <w:pPr>
              <w:spacing w:after="0" w:line="240" w:lineRule="auto"/>
              <w:jc w:val="both"/>
              <w:rPr>
                <w:rFonts w:ascii="Times New Roman" w:hAnsi="Times New Roman"/>
                <w:sz w:val="20"/>
                <w:szCs w:val="20"/>
              </w:rPr>
            </w:pPr>
          </w:p>
        </w:tc>
        <w:tc>
          <w:tcPr>
            <w:tcW w:w="851" w:type="dxa"/>
          </w:tcPr>
          <w:p w14:paraId="1ABB0F90" w14:textId="77777777" w:rsidR="00545D03" w:rsidRPr="00D13509" w:rsidRDefault="00545D03" w:rsidP="00545D03">
            <w:pPr>
              <w:spacing w:after="0" w:line="240" w:lineRule="auto"/>
              <w:jc w:val="both"/>
              <w:rPr>
                <w:rFonts w:ascii="Times New Roman" w:hAnsi="Times New Roman"/>
                <w:sz w:val="20"/>
                <w:szCs w:val="20"/>
              </w:rPr>
            </w:pPr>
          </w:p>
        </w:tc>
        <w:tc>
          <w:tcPr>
            <w:tcW w:w="850" w:type="dxa"/>
          </w:tcPr>
          <w:p w14:paraId="1550C13C" w14:textId="77777777" w:rsidR="00545D03" w:rsidRPr="00D13509" w:rsidRDefault="00545D03" w:rsidP="00545D03">
            <w:pPr>
              <w:spacing w:after="0" w:line="240" w:lineRule="auto"/>
              <w:jc w:val="both"/>
              <w:rPr>
                <w:rFonts w:ascii="Times New Roman" w:hAnsi="Times New Roman"/>
                <w:sz w:val="20"/>
                <w:szCs w:val="20"/>
              </w:rPr>
            </w:pPr>
          </w:p>
        </w:tc>
        <w:tc>
          <w:tcPr>
            <w:tcW w:w="1418" w:type="dxa"/>
            <w:vMerge/>
            <w:shd w:val="clear" w:color="auto" w:fill="auto"/>
          </w:tcPr>
          <w:p w14:paraId="067BEA14"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5ACFA2FB"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6AAC6D58"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73EBB3F7"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463F342"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10444AAA" w14:textId="77777777" w:rsidTr="00976A29">
        <w:trPr>
          <w:trHeight w:val="354"/>
        </w:trPr>
        <w:tc>
          <w:tcPr>
            <w:tcW w:w="649" w:type="dxa"/>
            <w:shd w:val="clear" w:color="auto" w:fill="auto"/>
          </w:tcPr>
          <w:p w14:paraId="17BC943D"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388F9C29"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7866ACFA"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1606FC18" w14:textId="7DAC69D9"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9789,1</w:t>
            </w:r>
          </w:p>
        </w:tc>
        <w:tc>
          <w:tcPr>
            <w:tcW w:w="851" w:type="dxa"/>
          </w:tcPr>
          <w:p w14:paraId="2501CF34" w14:textId="484A1B53"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2164,0</w:t>
            </w:r>
          </w:p>
        </w:tc>
        <w:tc>
          <w:tcPr>
            <w:tcW w:w="850" w:type="dxa"/>
            <w:shd w:val="clear" w:color="auto" w:fill="auto"/>
          </w:tcPr>
          <w:p w14:paraId="5176D75B" w14:textId="0793B6B5"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2541,7</w:t>
            </w:r>
          </w:p>
        </w:tc>
        <w:tc>
          <w:tcPr>
            <w:tcW w:w="851" w:type="dxa"/>
          </w:tcPr>
          <w:p w14:paraId="57309340" w14:textId="6BD2D05B" w:rsidR="00545D03" w:rsidRPr="000472C8" w:rsidRDefault="000472C8" w:rsidP="00545D03">
            <w:pPr>
              <w:spacing w:after="0" w:line="240" w:lineRule="auto"/>
              <w:jc w:val="both"/>
              <w:rPr>
                <w:rFonts w:ascii="Times New Roman" w:hAnsi="Times New Roman"/>
                <w:sz w:val="18"/>
                <w:szCs w:val="18"/>
              </w:rPr>
            </w:pPr>
            <w:r w:rsidRPr="000472C8">
              <w:rPr>
                <w:rFonts w:ascii="Times New Roman" w:hAnsi="Times New Roman"/>
                <w:sz w:val="18"/>
                <w:szCs w:val="18"/>
              </w:rPr>
              <w:t>2541,7</w:t>
            </w:r>
          </w:p>
        </w:tc>
        <w:tc>
          <w:tcPr>
            <w:tcW w:w="850" w:type="dxa"/>
          </w:tcPr>
          <w:p w14:paraId="7D8DEC3E" w14:textId="07992AA7" w:rsidR="00545D03" w:rsidRPr="000472C8" w:rsidRDefault="000472C8" w:rsidP="00545D03">
            <w:pPr>
              <w:spacing w:after="0" w:line="240" w:lineRule="auto"/>
              <w:jc w:val="center"/>
              <w:rPr>
                <w:rFonts w:ascii="Times New Roman" w:hAnsi="Times New Roman"/>
                <w:sz w:val="18"/>
                <w:szCs w:val="18"/>
              </w:rPr>
            </w:pPr>
            <w:r w:rsidRPr="000472C8">
              <w:rPr>
                <w:rFonts w:ascii="Times New Roman" w:hAnsi="Times New Roman"/>
                <w:sz w:val="18"/>
                <w:szCs w:val="18"/>
              </w:rPr>
              <w:t>2541,7</w:t>
            </w:r>
          </w:p>
        </w:tc>
        <w:tc>
          <w:tcPr>
            <w:tcW w:w="1418" w:type="dxa"/>
            <w:vMerge/>
            <w:shd w:val="clear" w:color="auto" w:fill="auto"/>
          </w:tcPr>
          <w:p w14:paraId="2EE2769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0EC9277"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4EBBB2A0"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11C08456"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21A19369"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51FAF3AE" w14:textId="77777777" w:rsidTr="00976A29">
        <w:tc>
          <w:tcPr>
            <w:tcW w:w="649" w:type="dxa"/>
            <w:shd w:val="clear" w:color="auto" w:fill="auto"/>
          </w:tcPr>
          <w:p w14:paraId="26F108B7"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07E82DB9"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712ED27E" w14:textId="77777777" w:rsidR="00545D03" w:rsidRPr="00D13509" w:rsidRDefault="00545D03" w:rsidP="00545D0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2C4E2622" w14:textId="0316CCB5"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3093,3</w:t>
            </w:r>
          </w:p>
        </w:tc>
        <w:tc>
          <w:tcPr>
            <w:tcW w:w="851" w:type="dxa"/>
          </w:tcPr>
          <w:p w14:paraId="4D19B1A7" w14:textId="412A93A1"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594,0</w:t>
            </w:r>
          </w:p>
        </w:tc>
        <w:tc>
          <w:tcPr>
            <w:tcW w:w="850" w:type="dxa"/>
            <w:shd w:val="clear" w:color="auto" w:fill="auto"/>
          </w:tcPr>
          <w:p w14:paraId="6DC1428F" w14:textId="48D56E73"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1061,1</w:t>
            </w:r>
          </w:p>
        </w:tc>
        <w:tc>
          <w:tcPr>
            <w:tcW w:w="851" w:type="dxa"/>
          </w:tcPr>
          <w:p w14:paraId="2A23618F" w14:textId="4B9A70E2"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719,1</w:t>
            </w:r>
          </w:p>
        </w:tc>
        <w:tc>
          <w:tcPr>
            <w:tcW w:w="850" w:type="dxa"/>
          </w:tcPr>
          <w:p w14:paraId="2A627D4C" w14:textId="54AFAB80" w:rsidR="00545D03" w:rsidRPr="00D13509" w:rsidRDefault="000472C8" w:rsidP="00545D03">
            <w:pPr>
              <w:spacing w:after="0" w:line="240" w:lineRule="auto"/>
              <w:jc w:val="both"/>
              <w:rPr>
                <w:rFonts w:ascii="Times New Roman" w:hAnsi="Times New Roman"/>
                <w:sz w:val="20"/>
                <w:szCs w:val="20"/>
              </w:rPr>
            </w:pPr>
            <w:r>
              <w:rPr>
                <w:rFonts w:ascii="Times New Roman" w:hAnsi="Times New Roman"/>
                <w:sz w:val="20"/>
                <w:szCs w:val="20"/>
              </w:rPr>
              <w:t>719,1</w:t>
            </w:r>
          </w:p>
        </w:tc>
        <w:tc>
          <w:tcPr>
            <w:tcW w:w="1418" w:type="dxa"/>
            <w:vMerge/>
            <w:shd w:val="clear" w:color="auto" w:fill="auto"/>
          </w:tcPr>
          <w:p w14:paraId="4A6C9469"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2864F45"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359BDCB7"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376F195F"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3C2D1087" w14:textId="77777777" w:rsidR="00545D03" w:rsidRPr="00D13509" w:rsidRDefault="00545D03" w:rsidP="00545D03">
            <w:pPr>
              <w:spacing w:after="0" w:line="240" w:lineRule="auto"/>
              <w:jc w:val="both"/>
              <w:rPr>
                <w:rFonts w:ascii="Times New Roman" w:hAnsi="Times New Roman"/>
                <w:sz w:val="20"/>
                <w:szCs w:val="20"/>
              </w:rPr>
            </w:pPr>
          </w:p>
        </w:tc>
      </w:tr>
      <w:tr w:rsidR="00545D03" w:rsidRPr="00D13509" w14:paraId="7543A3F5" w14:textId="77777777" w:rsidTr="00976A29">
        <w:tc>
          <w:tcPr>
            <w:tcW w:w="649" w:type="dxa"/>
            <w:shd w:val="clear" w:color="auto" w:fill="auto"/>
          </w:tcPr>
          <w:p w14:paraId="23633BC5" w14:textId="77777777" w:rsidR="00545D03" w:rsidRPr="00D13509" w:rsidRDefault="00545D03" w:rsidP="00545D03">
            <w:pPr>
              <w:spacing w:after="0" w:line="240" w:lineRule="auto"/>
              <w:jc w:val="both"/>
              <w:rPr>
                <w:rFonts w:ascii="Times New Roman" w:hAnsi="Times New Roman"/>
                <w:sz w:val="20"/>
                <w:szCs w:val="20"/>
              </w:rPr>
            </w:pPr>
          </w:p>
        </w:tc>
        <w:tc>
          <w:tcPr>
            <w:tcW w:w="3885" w:type="dxa"/>
            <w:shd w:val="clear" w:color="auto" w:fill="auto"/>
          </w:tcPr>
          <w:p w14:paraId="30F8BB13" w14:textId="77777777" w:rsidR="00545D03" w:rsidRPr="00D13509" w:rsidRDefault="00545D03" w:rsidP="00545D03">
            <w:pPr>
              <w:spacing w:after="0" w:line="240" w:lineRule="auto"/>
              <w:jc w:val="both"/>
              <w:rPr>
                <w:rFonts w:ascii="Times New Roman" w:hAnsi="Times New Roman"/>
                <w:color w:val="000000"/>
                <w:sz w:val="20"/>
                <w:szCs w:val="20"/>
              </w:rPr>
            </w:pPr>
          </w:p>
        </w:tc>
        <w:tc>
          <w:tcPr>
            <w:tcW w:w="850" w:type="dxa"/>
            <w:shd w:val="clear" w:color="auto" w:fill="auto"/>
          </w:tcPr>
          <w:p w14:paraId="512D9ED2" w14:textId="77777777" w:rsidR="00545D03" w:rsidRPr="00D13509" w:rsidRDefault="00545D03" w:rsidP="00545D0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5919AF51" w14:textId="33BE1C68" w:rsidR="00545D03" w:rsidRPr="00D13509" w:rsidRDefault="000472C8" w:rsidP="00545D03">
            <w:pPr>
              <w:spacing w:after="0" w:line="240" w:lineRule="auto"/>
              <w:rPr>
                <w:rFonts w:ascii="Times New Roman" w:hAnsi="Times New Roman"/>
                <w:b/>
                <w:sz w:val="20"/>
                <w:szCs w:val="20"/>
              </w:rPr>
            </w:pPr>
            <w:r>
              <w:rPr>
                <w:rFonts w:ascii="Times New Roman" w:hAnsi="Times New Roman"/>
                <w:b/>
                <w:sz w:val="20"/>
                <w:szCs w:val="20"/>
              </w:rPr>
              <w:t>12882,4</w:t>
            </w:r>
          </w:p>
        </w:tc>
        <w:tc>
          <w:tcPr>
            <w:tcW w:w="851" w:type="dxa"/>
          </w:tcPr>
          <w:p w14:paraId="49679C67" w14:textId="1B2E53A2"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2758,0</w:t>
            </w:r>
          </w:p>
        </w:tc>
        <w:tc>
          <w:tcPr>
            <w:tcW w:w="850" w:type="dxa"/>
            <w:shd w:val="clear" w:color="auto" w:fill="auto"/>
          </w:tcPr>
          <w:p w14:paraId="26E7FD6D" w14:textId="10E35330"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3602,8</w:t>
            </w:r>
          </w:p>
        </w:tc>
        <w:tc>
          <w:tcPr>
            <w:tcW w:w="851" w:type="dxa"/>
          </w:tcPr>
          <w:p w14:paraId="2CF2088E" w14:textId="7525B997"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3260,8</w:t>
            </w:r>
          </w:p>
        </w:tc>
        <w:tc>
          <w:tcPr>
            <w:tcW w:w="850" w:type="dxa"/>
          </w:tcPr>
          <w:p w14:paraId="5C3EEDC6" w14:textId="37DD7C61" w:rsidR="00545D03" w:rsidRPr="00D13509" w:rsidRDefault="000472C8" w:rsidP="00545D03">
            <w:pPr>
              <w:spacing w:after="0" w:line="240" w:lineRule="auto"/>
              <w:jc w:val="both"/>
              <w:rPr>
                <w:rFonts w:ascii="Times New Roman" w:hAnsi="Times New Roman"/>
                <w:b/>
                <w:sz w:val="20"/>
                <w:szCs w:val="20"/>
              </w:rPr>
            </w:pPr>
            <w:r>
              <w:rPr>
                <w:rFonts w:ascii="Times New Roman" w:hAnsi="Times New Roman"/>
                <w:b/>
                <w:sz w:val="20"/>
                <w:szCs w:val="20"/>
              </w:rPr>
              <w:t>3260,8</w:t>
            </w:r>
          </w:p>
        </w:tc>
        <w:tc>
          <w:tcPr>
            <w:tcW w:w="1418" w:type="dxa"/>
            <w:vMerge/>
            <w:shd w:val="clear" w:color="auto" w:fill="auto"/>
          </w:tcPr>
          <w:p w14:paraId="031CCACE"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029CF7EA" w14:textId="77777777" w:rsidR="00545D03" w:rsidRPr="00D13509" w:rsidRDefault="00545D03" w:rsidP="00545D03">
            <w:pPr>
              <w:spacing w:after="0" w:line="240" w:lineRule="auto"/>
              <w:jc w:val="both"/>
              <w:rPr>
                <w:rFonts w:ascii="Times New Roman" w:hAnsi="Times New Roman"/>
                <w:sz w:val="20"/>
                <w:szCs w:val="20"/>
              </w:rPr>
            </w:pPr>
          </w:p>
        </w:tc>
        <w:tc>
          <w:tcPr>
            <w:tcW w:w="710" w:type="dxa"/>
            <w:vMerge/>
          </w:tcPr>
          <w:p w14:paraId="5ADF6C87" w14:textId="77777777" w:rsidR="00545D03" w:rsidRPr="00D13509" w:rsidRDefault="00545D03" w:rsidP="00545D03">
            <w:pPr>
              <w:spacing w:after="0" w:line="240" w:lineRule="auto"/>
              <w:jc w:val="both"/>
              <w:rPr>
                <w:rFonts w:ascii="Times New Roman" w:hAnsi="Times New Roman"/>
                <w:sz w:val="20"/>
                <w:szCs w:val="20"/>
              </w:rPr>
            </w:pPr>
          </w:p>
        </w:tc>
        <w:tc>
          <w:tcPr>
            <w:tcW w:w="993" w:type="dxa"/>
            <w:vMerge/>
          </w:tcPr>
          <w:p w14:paraId="48536170" w14:textId="77777777" w:rsidR="00545D03" w:rsidRPr="00D13509" w:rsidRDefault="00545D03" w:rsidP="00545D03">
            <w:pPr>
              <w:spacing w:after="0" w:line="240" w:lineRule="auto"/>
              <w:jc w:val="both"/>
              <w:rPr>
                <w:rFonts w:ascii="Times New Roman" w:hAnsi="Times New Roman"/>
                <w:sz w:val="20"/>
                <w:szCs w:val="20"/>
              </w:rPr>
            </w:pPr>
          </w:p>
        </w:tc>
        <w:tc>
          <w:tcPr>
            <w:tcW w:w="850" w:type="dxa"/>
            <w:vMerge/>
          </w:tcPr>
          <w:p w14:paraId="41CDD530" w14:textId="77777777" w:rsidR="00545D03" w:rsidRPr="00D13509" w:rsidRDefault="00545D03" w:rsidP="00545D03">
            <w:pPr>
              <w:spacing w:after="0" w:line="240" w:lineRule="auto"/>
              <w:jc w:val="both"/>
              <w:rPr>
                <w:rFonts w:ascii="Times New Roman" w:hAnsi="Times New Roman"/>
                <w:sz w:val="20"/>
                <w:szCs w:val="20"/>
              </w:rPr>
            </w:pPr>
          </w:p>
        </w:tc>
      </w:tr>
    </w:tbl>
    <w:p w14:paraId="3EF5D541" w14:textId="77777777" w:rsidR="00035218" w:rsidRPr="00D13509"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D13509" w:rsidSect="00035218">
          <w:pgSz w:w="16800" w:h="11924" w:orient="landscape" w:code="259"/>
          <w:pgMar w:top="680" w:right="1134" w:bottom="1134" w:left="1134" w:header="709" w:footer="709" w:gutter="0"/>
          <w:cols w:space="708"/>
          <w:titlePg/>
          <w:docGrid w:linePitch="360"/>
        </w:sectPr>
      </w:pPr>
    </w:p>
    <w:p w14:paraId="78030423" w14:textId="77777777" w:rsidR="00035218" w:rsidRPr="00D13509"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26C2B7A4"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170BCB0C"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и сохранение историко-культурного наследия </w:t>
      </w:r>
    </w:p>
    <w:p w14:paraId="3A79553D"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в Катав-Ивановском муниципальном районе»</w:t>
      </w:r>
    </w:p>
    <w:p w14:paraId="5BC7E2BF" w14:textId="77777777" w:rsidR="00035218" w:rsidRPr="00D13509" w:rsidRDefault="00035218" w:rsidP="00035218">
      <w:pPr>
        <w:spacing w:after="0" w:line="240" w:lineRule="auto"/>
        <w:jc w:val="center"/>
        <w:rPr>
          <w:rFonts w:ascii="Times New Roman" w:hAnsi="Times New Roman"/>
          <w:b/>
          <w:sz w:val="20"/>
          <w:szCs w:val="20"/>
        </w:rPr>
      </w:pPr>
    </w:p>
    <w:p w14:paraId="1E528E35" w14:textId="77777777" w:rsidR="00035218" w:rsidRPr="00D13509" w:rsidRDefault="00035218" w:rsidP="00035218">
      <w:pPr>
        <w:spacing w:after="0" w:line="240" w:lineRule="auto"/>
        <w:jc w:val="center"/>
        <w:rPr>
          <w:rFonts w:ascii="Times New Roman" w:eastAsia="Calibri" w:hAnsi="Times New Roman"/>
          <w:sz w:val="20"/>
          <w:szCs w:val="20"/>
          <w:lang w:eastAsia="en-US"/>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993"/>
      </w:tblGrid>
      <w:tr w:rsidR="00B74D24" w:rsidRPr="00D13509" w14:paraId="56DE5FEE" w14:textId="77777777" w:rsidTr="00976A29">
        <w:trPr>
          <w:trHeight w:val="1194"/>
        </w:trPr>
        <w:tc>
          <w:tcPr>
            <w:tcW w:w="568" w:type="dxa"/>
            <w:vMerge w:val="restart"/>
          </w:tcPr>
          <w:p w14:paraId="6026526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701" w:type="dxa"/>
            <w:vMerge w:val="restart"/>
          </w:tcPr>
          <w:p w14:paraId="393440B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24A46E2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977" w:type="dxa"/>
            <w:gridSpan w:val="2"/>
          </w:tcPr>
          <w:p w14:paraId="5322795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6C9556F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8363E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140AE57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551" w:type="dxa"/>
            <w:vMerge w:val="restart"/>
          </w:tcPr>
          <w:p w14:paraId="0111E73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14:paraId="26DEF7E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52DA109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2BC7AB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5103" w:type="dxa"/>
            <w:gridSpan w:val="4"/>
          </w:tcPr>
          <w:p w14:paraId="63BCA3A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976A29" w:rsidRPr="00D13509" w14:paraId="30D6909A" w14:textId="77777777" w:rsidTr="00976A29">
        <w:trPr>
          <w:trHeight w:val="1497"/>
        </w:trPr>
        <w:tc>
          <w:tcPr>
            <w:tcW w:w="568" w:type="dxa"/>
            <w:vMerge/>
          </w:tcPr>
          <w:p w14:paraId="2C1324C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757593D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AB4B05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40DEA7F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418" w:type="dxa"/>
            <w:vAlign w:val="center"/>
          </w:tcPr>
          <w:p w14:paraId="38DD9F5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2935CD4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551" w:type="dxa"/>
            <w:vMerge/>
          </w:tcPr>
          <w:p w14:paraId="1011EBE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1A92AF3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0859A037"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14:paraId="7164046A" w14:textId="39D95096"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1418" w:type="dxa"/>
          </w:tcPr>
          <w:p w14:paraId="250A5DAE" w14:textId="3DD827ED"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1417" w:type="dxa"/>
          </w:tcPr>
          <w:p w14:paraId="19B8A9C4" w14:textId="66430EA9"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3" w:type="dxa"/>
          </w:tcPr>
          <w:p w14:paraId="5C55779A" w14:textId="618CBBBC"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B74D24" w:rsidRPr="00D13509" w14:paraId="46EF2F70" w14:textId="77777777" w:rsidTr="00976A29">
        <w:tc>
          <w:tcPr>
            <w:tcW w:w="568" w:type="dxa"/>
          </w:tcPr>
          <w:p w14:paraId="327631CC"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701" w:type="dxa"/>
          </w:tcPr>
          <w:p w14:paraId="7B612E6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559" w:type="dxa"/>
          </w:tcPr>
          <w:p w14:paraId="5A3D462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418" w:type="dxa"/>
          </w:tcPr>
          <w:p w14:paraId="7BBA582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551" w:type="dxa"/>
          </w:tcPr>
          <w:p w14:paraId="36D4E3A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701" w:type="dxa"/>
          </w:tcPr>
          <w:p w14:paraId="202D5CF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0753985E"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275" w:type="dxa"/>
          </w:tcPr>
          <w:p w14:paraId="2D09099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1418" w:type="dxa"/>
          </w:tcPr>
          <w:p w14:paraId="4EC0DB1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1417" w:type="dxa"/>
          </w:tcPr>
          <w:p w14:paraId="57A1CBE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3" w:type="dxa"/>
          </w:tcPr>
          <w:p w14:paraId="7518793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B74D24" w:rsidRPr="00D13509" w14:paraId="45F1B345" w14:textId="77777777" w:rsidTr="00976A29">
        <w:tc>
          <w:tcPr>
            <w:tcW w:w="568" w:type="dxa"/>
          </w:tcPr>
          <w:p w14:paraId="60FBAA49"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451" w:type="dxa"/>
            <w:gridSpan w:val="10"/>
          </w:tcPr>
          <w:p w14:paraId="31C0A11D" w14:textId="77777777" w:rsidR="00B74D24" w:rsidRPr="00D13509" w:rsidRDefault="00B74D24" w:rsidP="0003521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w:t>
            </w:r>
            <w:r w:rsidRPr="00D13509">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B74D24" w:rsidRPr="00D13509" w14:paraId="62EB6803" w14:textId="77777777" w:rsidTr="00976A29">
        <w:tc>
          <w:tcPr>
            <w:tcW w:w="568" w:type="dxa"/>
            <w:vAlign w:val="center"/>
          </w:tcPr>
          <w:p w14:paraId="647740D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3041" w:type="dxa"/>
            <w:gridSpan w:val="8"/>
            <w:vAlign w:val="center"/>
          </w:tcPr>
          <w:p w14:paraId="4DFEA1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xml:space="preserve">- развитие музейного дела, обеспечение сохранности и безопасности музейных </w:t>
            </w:r>
            <w:proofErr w:type="gramStart"/>
            <w:r w:rsidRPr="00D13509">
              <w:rPr>
                <w:rFonts w:ascii="Times New Roman" w:hAnsi="Times New Roman"/>
              </w:rPr>
              <w:t>фондов.</w:t>
            </w:r>
            <w:r w:rsidRPr="00D13509">
              <w:rPr>
                <w:rFonts w:ascii="Times New Roman" w:hAnsi="Times New Roman"/>
                <w:sz w:val="20"/>
                <w:szCs w:val="20"/>
              </w:rPr>
              <w:t>.</w:t>
            </w:r>
            <w:proofErr w:type="gramEnd"/>
          </w:p>
        </w:tc>
        <w:tc>
          <w:tcPr>
            <w:tcW w:w="1417" w:type="dxa"/>
          </w:tcPr>
          <w:p w14:paraId="3C88F305"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993" w:type="dxa"/>
          </w:tcPr>
          <w:p w14:paraId="6CDFDB4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976A29" w:rsidRPr="00D13509" w14:paraId="4248239D" w14:textId="77777777" w:rsidTr="00976A29">
        <w:trPr>
          <w:trHeight w:val="1426"/>
        </w:trPr>
        <w:tc>
          <w:tcPr>
            <w:tcW w:w="568" w:type="dxa"/>
            <w:vAlign w:val="center"/>
          </w:tcPr>
          <w:p w14:paraId="7C0230C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14:paraId="7B171005"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ECE9138" w14:textId="657C9093" w:rsidR="00976A29" w:rsidRPr="00A13D82" w:rsidRDefault="00EA07DB" w:rsidP="00DA592C">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A13D82">
              <w:rPr>
                <w:rFonts w:ascii="Times New Roman" w:eastAsia="Calibri" w:hAnsi="Times New Roman"/>
                <w:sz w:val="20"/>
                <w:szCs w:val="20"/>
                <w:lang w:eastAsia="en-US"/>
              </w:rPr>
              <w:t>1061,1</w:t>
            </w:r>
          </w:p>
        </w:tc>
        <w:tc>
          <w:tcPr>
            <w:tcW w:w="1418" w:type="dxa"/>
          </w:tcPr>
          <w:p w14:paraId="15A5DF7F" w14:textId="21DCF8D7" w:rsidR="00976A29" w:rsidRPr="00A13D82" w:rsidRDefault="00EA07DB"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A13D82">
              <w:rPr>
                <w:rFonts w:ascii="Times New Roman" w:eastAsia="Calibri" w:hAnsi="Times New Roman"/>
                <w:sz w:val="20"/>
                <w:szCs w:val="20"/>
                <w:lang w:eastAsia="en-US"/>
              </w:rPr>
              <w:t>2541,7</w:t>
            </w:r>
          </w:p>
        </w:tc>
        <w:tc>
          <w:tcPr>
            <w:tcW w:w="2551" w:type="dxa"/>
            <w:vAlign w:val="center"/>
          </w:tcPr>
          <w:p w14:paraId="177BCFEC"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1701" w:type="dxa"/>
          </w:tcPr>
          <w:p w14:paraId="03E460D6"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6B63ABE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22,50</w:t>
            </w:r>
          </w:p>
        </w:tc>
        <w:tc>
          <w:tcPr>
            <w:tcW w:w="1275" w:type="dxa"/>
          </w:tcPr>
          <w:p w14:paraId="69C5FB81" w14:textId="363A030A"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r w:rsidRPr="000472C8">
              <w:rPr>
                <w:rFonts w:ascii="Times New Roman" w:eastAsia="Calibri" w:hAnsi="Times New Roman"/>
                <w:sz w:val="20"/>
                <w:szCs w:val="20"/>
                <w:lang w:eastAsia="en-US"/>
              </w:rPr>
              <w:t>22,61</w:t>
            </w:r>
          </w:p>
        </w:tc>
        <w:tc>
          <w:tcPr>
            <w:tcW w:w="1418" w:type="dxa"/>
          </w:tcPr>
          <w:p w14:paraId="6B4E6E2F" w14:textId="24C913C6"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c>
          <w:tcPr>
            <w:tcW w:w="1417" w:type="dxa"/>
          </w:tcPr>
          <w:p w14:paraId="3AE5F79D" w14:textId="36097B39"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c>
          <w:tcPr>
            <w:tcW w:w="993" w:type="dxa"/>
          </w:tcPr>
          <w:p w14:paraId="2359034D" w14:textId="6A937557" w:rsidR="00976A29" w:rsidRPr="002E63D7"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highlight w:val="red"/>
                <w:lang w:eastAsia="en-US"/>
              </w:rPr>
            </w:pPr>
          </w:p>
        </w:tc>
      </w:tr>
    </w:tbl>
    <w:p w14:paraId="648B0477" w14:textId="77777777" w:rsidR="00035218" w:rsidRPr="00D13509" w:rsidRDefault="00035218" w:rsidP="00035218">
      <w:pPr>
        <w:spacing w:after="0" w:line="240" w:lineRule="auto"/>
        <w:rPr>
          <w:rFonts w:ascii="Times New Roman" w:hAnsi="Times New Roman"/>
          <w:sz w:val="20"/>
          <w:szCs w:val="20"/>
        </w:rPr>
      </w:pPr>
    </w:p>
    <w:p w14:paraId="44373F8B" w14:textId="77777777" w:rsidR="00035218" w:rsidRPr="00D13509" w:rsidRDefault="00035218" w:rsidP="00035218">
      <w:pPr>
        <w:spacing w:after="0" w:line="240" w:lineRule="auto"/>
        <w:rPr>
          <w:rFonts w:ascii="Times New Roman" w:hAnsi="Times New Roman"/>
          <w:sz w:val="20"/>
          <w:szCs w:val="20"/>
        </w:rPr>
      </w:pPr>
    </w:p>
    <w:p w14:paraId="168D8A12" w14:textId="77777777" w:rsidR="00035218" w:rsidRPr="00D13509" w:rsidRDefault="00035218" w:rsidP="00035218">
      <w:pPr>
        <w:spacing w:after="0" w:line="240" w:lineRule="auto"/>
        <w:rPr>
          <w:rFonts w:ascii="Times New Roman" w:hAnsi="Times New Roman"/>
          <w:sz w:val="20"/>
          <w:szCs w:val="20"/>
        </w:rPr>
      </w:pPr>
    </w:p>
    <w:p w14:paraId="4EF68E75" w14:textId="77777777" w:rsidR="00035218" w:rsidRPr="00D13509" w:rsidRDefault="00035218" w:rsidP="00035218">
      <w:pPr>
        <w:spacing w:after="0" w:line="240" w:lineRule="auto"/>
        <w:rPr>
          <w:rFonts w:ascii="Times New Roman" w:hAnsi="Times New Roman"/>
          <w:sz w:val="20"/>
          <w:szCs w:val="20"/>
        </w:rPr>
      </w:pPr>
    </w:p>
    <w:p w14:paraId="63C40800" w14:textId="77777777" w:rsidR="00035218" w:rsidRPr="00D13509" w:rsidRDefault="00035218" w:rsidP="00035218">
      <w:pPr>
        <w:spacing w:after="0" w:line="240" w:lineRule="auto"/>
        <w:rPr>
          <w:rFonts w:ascii="Times New Roman" w:hAnsi="Times New Roman"/>
          <w:sz w:val="20"/>
          <w:szCs w:val="20"/>
        </w:rPr>
      </w:pPr>
    </w:p>
    <w:p w14:paraId="7273DE9C" w14:textId="77777777" w:rsidR="00035218" w:rsidRPr="00D13509" w:rsidRDefault="00035218" w:rsidP="00035218">
      <w:pPr>
        <w:spacing w:after="0" w:line="240" w:lineRule="auto"/>
        <w:rPr>
          <w:rFonts w:ascii="Times New Roman" w:hAnsi="Times New Roman"/>
          <w:sz w:val="20"/>
          <w:szCs w:val="20"/>
        </w:rPr>
      </w:pPr>
    </w:p>
    <w:p w14:paraId="622FF51D" w14:textId="77777777" w:rsidR="00035218" w:rsidRPr="00D13509" w:rsidRDefault="00035218" w:rsidP="00035218">
      <w:pPr>
        <w:spacing w:after="0" w:line="240" w:lineRule="auto"/>
        <w:rPr>
          <w:rFonts w:ascii="Times New Roman" w:hAnsi="Times New Roman"/>
          <w:sz w:val="20"/>
          <w:szCs w:val="20"/>
        </w:rPr>
      </w:pPr>
    </w:p>
    <w:p w14:paraId="64DB4FD8" w14:textId="77777777" w:rsidR="00035218" w:rsidRPr="00D13509" w:rsidRDefault="00035218" w:rsidP="00035218">
      <w:pPr>
        <w:spacing w:after="0" w:line="240" w:lineRule="auto"/>
        <w:rPr>
          <w:rFonts w:ascii="Times New Roman" w:hAnsi="Times New Roman"/>
          <w:sz w:val="20"/>
          <w:szCs w:val="20"/>
        </w:rPr>
      </w:pPr>
    </w:p>
    <w:p w14:paraId="4C930A67" w14:textId="77777777" w:rsidR="00035218" w:rsidRPr="00D13509" w:rsidRDefault="00035218" w:rsidP="00035218">
      <w:pPr>
        <w:spacing w:after="0" w:line="240" w:lineRule="auto"/>
        <w:rPr>
          <w:rFonts w:ascii="Times New Roman" w:hAnsi="Times New Roman"/>
          <w:sz w:val="20"/>
          <w:szCs w:val="20"/>
        </w:rPr>
      </w:pPr>
    </w:p>
    <w:p w14:paraId="4002F1B3" w14:textId="77777777" w:rsidR="00035218" w:rsidRPr="00D13509" w:rsidRDefault="00035218" w:rsidP="00035218">
      <w:pPr>
        <w:spacing w:after="0" w:line="240" w:lineRule="auto"/>
        <w:jc w:val="center"/>
        <w:rPr>
          <w:rFonts w:ascii="Times New Roman" w:hAnsi="Times New Roman"/>
          <w:b/>
          <w:sz w:val="20"/>
          <w:szCs w:val="20"/>
        </w:rPr>
      </w:pPr>
    </w:p>
    <w:p w14:paraId="4BFF4987" w14:textId="77777777" w:rsidR="00035218" w:rsidRPr="00D13509" w:rsidRDefault="00035218" w:rsidP="00035218">
      <w:pPr>
        <w:spacing w:after="0" w:line="240" w:lineRule="auto"/>
        <w:jc w:val="center"/>
        <w:rPr>
          <w:rFonts w:ascii="Times New Roman" w:hAnsi="Times New Roman"/>
          <w:b/>
          <w:sz w:val="20"/>
          <w:szCs w:val="20"/>
        </w:rPr>
      </w:pPr>
    </w:p>
    <w:p w14:paraId="1BB4904B" w14:textId="77777777" w:rsidR="00AF6FE5" w:rsidRPr="00D13509" w:rsidRDefault="00AF6FE5" w:rsidP="00AF6FE5">
      <w:pPr>
        <w:ind w:right="141"/>
      </w:pPr>
    </w:p>
    <w:p w14:paraId="79105553" w14:textId="77777777" w:rsidR="00035218" w:rsidRPr="00D13509" w:rsidRDefault="00035218" w:rsidP="00035218">
      <w:pPr>
        <w:spacing w:after="0" w:line="240" w:lineRule="auto"/>
        <w:jc w:val="right"/>
        <w:rPr>
          <w:rFonts w:ascii="Times New Roman" w:hAnsi="Times New Roman"/>
          <w:sz w:val="28"/>
          <w:szCs w:val="28"/>
        </w:rPr>
        <w:sectPr w:rsidR="00035218" w:rsidRPr="00D13509" w:rsidSect="00035218">
          <w:pgSz w:w="16838" w:h="11906" w:orient="landscape"/>
          <w:pgMar w:top="567" w:right="567" w:bottom="1259" w:left="567" w:header="709" w:footer="709" w:gutter="0"/>
          <w:cols w:space="708"/>
          <w:docGrid w:linePitch="360"/>
        </w:sectPr>
      </w:pPr>
    </w:p>
    <w:p w14:paraId="02A64751"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№3</w:t>
      </w:r>
    </w:p>
    <w:p w14:paraId="400AB323"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5870ED8"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59517019"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4466432" w14:textId="1B0F23D3" w:rsidR="00035218" w:rsidRPr="00D13509" w:rsidRDefault="00035218" w:rsidP="0003521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_____года №______</w:t>
      </w:r>
    </w:p>
    <w:p w14:paraId="3B7EA855" w14:textId="77777777" w:rsidR="00035218" w:rsidRPr="00D13509" w:rsidRDefault="00035218" w:rsidP="00035218">
      <w:pPr>
        <w:spacing w:after="0" w:line="240" w:lineRule="auto"/>
        <w:jc w:val="right"/>
        <w:rPr>
          <w:rFonts w:ascii="Times New Roman" w:hAnsi="Times New Roman"/>
          <w:sz w:val="28"/>
          <w:szCs w:val="28"/>
        </w:rPr>
      </w:pPr>
    </w:p>
    <w:p w14:paraId="050C9A60" w14:textId="77777777" w:rsidR="00035218" w:rsidRPr="00D13509" w:rsidRDefault="00035218" w:rsidP="00035218">
      <w:pPr>
        <w:spacing w:after="0" w:line="240" w:lineRule="auto"/>
        <w:jc w:val="right"/>
        <w:rPr>
          <w:rFonts w:ascii="Times New Roman" w:hAnsi="Times New Roman"/>
          <w:spacing w:val="-2"/>
          <w:sz w:val="28"/>
          <w:szCs w:val="28"/>
        </w:rPr>
      </w:pPr>
    </w:p>
    <w:p w14:paraId="4F8B1204"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253F05B0"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14:paraId="7DC9E96E" w14:textId="77777777" w:rsidR="00035218" w:rsidRPr="00D13509"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5522"/>
      </w:tblGrid>
      <w:tr w:rsidR="00035218" w:rsidRPr="00D13509" w14:paraId="1DEB5F21" w14:textId="77777777" w:rsidTr="008014F8">
        <w:tc>
          <w:tcPr>
            <w:tcW w:w="4644" w:type="dxa"/>
          </w:tcPr>
          <w:p w14:paraId="460D1F84"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07EDCDB"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035218" w:rsidRPr="00D13509" w14:paraId="351E2193" w14:textId="77777777" w:rsidTr="008014F8">
        <w:tc>
          <w:tcPr>
            <w:tcW w:w="10295" w:type="dxa"/>
            <w:gridSpan w:val="2"/>
          </w:tcPr>
          <w:p w14:paraId="69AD36D9" w14:textId="77777777" w:rsidR="00035218" w:rsidRPr="00D13509" w:rsidRDefault="00035218" w:rsidP="00035218">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035218" w:rsidRPr="00D13509" w14:paraId="001AA1E2" w14:textId="77777777" w:rsidTr="008014F8">
        <w:tc>
          <w:tcPr>
            <w:tcW w:w="4644" w:type="dxa"/>
          </w:tcPr>
          <w:p w14:paraId="5FFAD46D"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4B43323" w14:textId="77777777" w:rsidR="00035218" w:rsidRPr="00D13509" w:rsidRDefault="00035218" w:rsidP="00035218">
            <w:pPr>
              <w:shd w:val="clear" w:color="auto" w:fill="F5F5F5"/>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5218" w:rsidRPr="00D13509" w14:paraId="33A10E07" w14:textId="77777777" w:rsidTr="008014F8">
        <w:tc>
          <w:tcPr>
            <w:tcW w:w="4644" w:type="dxa"/>
          </w:tcPr>
          <w:p w14:paraId="18C0F840"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E007BFA"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D13509" w14:paraId="3853EF41" w14:textId="77777777" w:rsidTr="008014F8">
        <w:tc>
          <w:tcPr>
            <w:tcW w:w="4644" w:type="dxa"/>
          </w:tcPr>
          <w:p w14:paraId="44A3F749"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61529611"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tc>
      </w:tr>
      <w:tr w:rsidR="00035218" w:rsidRPr="00D13509" w14:paraId="07F6CE19" w14:textId="77777777" w:rsidTr="008014F8">
        <w:tc>
          <w:tcPr>
            <w:tcW w:w="4644" w:type="dxa"/>
          </w:tcPr>
          <w:p w14:paraId="070E6BBB"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F47939D" w14:textId="2E245C0D" w:rsidR="00035218" w:rsidRPr="00D13509" w:rsidRDefault="00AF2449" w:rsidP="00604615">
            <w:pPr>
              <w:spacing w:after="0" w:line="264" w:lineRule="auto"/>
              <w:jc w:val="both"/>
              <w:rPr>
                <w:rFonts w:ascii="Times New Roman" w:hAnsi="Times New Roman"/>
                <w:sz w:val="28"/>
                <w:szCs w:val="28"/>
              </w:rPr>
            </w:pPr>
            <w:r w:rsidRPr="00D13509">
              <w:rPr>
                <w:rFonts w:ascii="Times New Roman" w:hAnsi="Times New Roman"/>
                <w:sz w:val="28"/>
                <w:szCs w:val="28"/>
              </w:rPr>
              <w:t>202</w:t>
            </w:r>
            <w:r w:rsidR="00A01887" w:rsidRPr="00D13509">
              <w:rPr>
                <w:rFonts w:ascii="Times New Roman" w:hAnsi="Times New Roman"/>
                <w:sz w:val="28"/>
                <w:szCs w:val="28"/>
              </w:rPr>
              <w:t>2</w:t>
            </w:r>
            <w:r w:rsidRPr="00D13509">
              <w:rPr>
                <w:rFonts w:ascii="Times New Roman" w:hAnsi="Times New Roman"/>
                <w:sz w:val="28"/>
                <w:szCs w:val="28"/>
              </w:rPr>
              <w:t>-202</w:t>
            </w:r>
            <w:r w:rsidR="00A01887" w:rsidRPr="00D13509">
              <w:rPr>
                <w:rFonts w:ascii="Times New Roman" w:hAnsi="Times New Roman"/>
                <w:sz w:val="28"/>
                <w:szCs w:val="28"/>
              </w:rPr>
              <w:t>5</w:t>
            </w:r>
            <w:r w:rsidR="00035218" w:rsidRPr="00D13509">
              <w:rPr>
                <w:rFonts w:ascii="Times New Roman" w:hAnsi="Times New Roman"/>
                <w:sz w:val="28"/>
                <w:szCs w:val="28"/>
              </w:rPr>
              <w:t xml:space="preserve"> годы</w:t>
            </w:r>
          </w:p>
        </w:tc>
      </w:tr>
      <w:tr w:rsidR="00035218" w:rsidRPr="00D13509" w14:paraId="4B912492" w14:textId="77777777" w:rsidTr="008014F8">
        <w:tc>
          <w:tcPr>
            <w:tcW w:w="4644" w:type="dxa"/>
          </w:tcPr>
          <w:p w14:paraId="224D4351"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91C30AD" w14:textId="1126D94D" w:rsidR="00035218" w:rsidRPr="00D13509" w:rsidRDefault="00035218"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E548EC" w:rsidRPr="00D13509">
              <w:rPr>
                <w:rFonts w:ascii="Times New Roman" w:hAnsi="Times New Roman"/>
                <w:spacing w:val="-2"/>
                <w:sz w:val="28"/>
                <w:szCs w:val="28"/>
              </w:rPr>
              <w:t xml:space="preserve">инансирования составляет </w:t>
            </w:r>
            <w:r w:rsidR="002E63D7">
              <w:rPr>
                <w:rFonts w:ascii="Times New Roman" w:hAnsi="Times New Roman"/>
                <w:spacing w:val="-2"/>
                <w:sz w:val="28"/>
                <w:szCs w:val="28"/>
              </w:rPr>
              <w:t>73</w:t>
            </w:r>
            <w:r w:rsidR="005015C9">
              <w:rPr>
                <w:rFonts w:ascii="Times New Roman" w:hAnsi="Times New Roman"/>
                <w:spacing w:val="-2"/>
                <w:sz w:val="28"/>
                <w:szCs w:val="28"/>
              </w:rPr>
              <w:t>646,6</w:t>
            </w:r>
            <w:r w:rsidRPr="00D13509">
              <w:rPr>
                <w:rFonts w:ascii="Times New Roman" w:hAnsi="Times New Roman"/>
                <w:spacing w:val="-2"/>
                <w:sz w:val="28"/>
                <w:szCs w:val="28"/>
              </w:rPr>
              <w:t xml:space="preserve"> тыс. руб., в том числе за счет средств местного бюджета </w:t>
            </w:r>
            <w:r w:rsidR="006B2966">
              <w:rPr>
                <w:rFonts w:ascii="Times New Roman" w:hAnsi="Times New Roman"/>
                <w:spacing w:val="-2"/>
                <w:sz w:val="28"/>
                <w:szCs w:val="28"/>
              </w:rPr>
              <w:t>7</w:t>
            </w:r>
            <w:r w:rsidR="005015C9">
              <w:rPr>
                <w:rFonts w:ascii="Times New Roman" w:hAnsi="Times New Roman"/>
                <w:spacing w:val="-2"/>
                <w:sz w:val="28"/>
                <w:szCs w:val="28"/>
              </w:rPr>
              <w:t>934,</w:t>
            </w:r>
            <w:proofErr w:type="gramStart"/>
            <w:r w:rsidR="005015C9">
              <w:rPr>
                <w:rFonts w:ascii="Times New Roman" w:hAnsi="Times New Roman"/>
                <w:spacing w:val="-2"/>
                <w:sz w:val="28"/>
                <w:szCs w:val="28"/>
              </w:rPr>
              <w:t>9</w:t>
            </w:r>
            <w:r w:rsidRPr="00D13509">
              <w:rPr>
                <w:rFonts w:ascii="Times New Roman" w:hAnsi="Times New Roman"/>
                <w:spacing w:val="-2"/>
                <w:sz w:val="28"/>
                <w:szCs w:val="28"/>
              </w:rPr>
              <w:t xml:space="preserve">  тыс.</w:t>
            </w:r>
            <w:proofErr w:type="gramEnd"/>
            <w:r w:rsidRPr="00D13509">
              <w:rPr>
                <w:rFonts w:ascii="Times New Roman" w:hAnsi="Times New Roman"/>
                <w:spacing w:val="-2"/>
                <w:sz w:val="28"/>
                <w:szCs w:val="28"/>
              </w:rPr>
              <w:t xml:space="preserve"> руб.</w:t>
            </w:r>
          </w:p>
          <w:p w14:paraId="198423CF" w14:textId="568F04BD" w:rsidR="00604615" w:rsidRPr="00D13509" w:rsidRDefault="00D71934"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w:t>
            </w:r>
            <w:r w:rsidR="00394CE4" w:rsidRPr="00D13509">
              <w:rPr>
                <w:rFonts w:ascii="Times New Roman" w:hAnsi="Times New Roman"/>
                <w:spacing w:val="-2"/>
                <w:sz w:val="28"/>
                <w:szCs w:val="28"/>
              </w:rPr>
              <w:t>б</w:t>
            </w:r>
            <w:r w:rsidRPr="00D13509">
              <w:rPr>
                <w:rFonts w:ascii="Times New Roman" w:hAnsi="Times New Roman"/>
                <w:spacing w:val="-2"/>
                <w:sz w:val="28"/>
                <w:szCs w:val="28"/>
              </w:rPr>
              <w:t xml:space="preserve">юджет </w:t>
            </w:r>
            <w:r w:rsidR="006B2966">
              <w:rPr>
                <w:rFonts w:ascii="Times New Roman" w:hAnsi="Times New Roman"/>
                <w:spacing w:val="-2"/>
                <w:sz w:val="28"/>
                <w:szCs w:val="28"/>
              </w:rPr>
              <w:t>65711,7</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 в т.ч.</w:t>
            </w:r>
          </w:p>
          <w:p w14:paraId="1A7A88B7" w14:textId="75A246FC"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w:t>
            </w:r>
            <w:r w:rsidR="00681F53" w:rsidRPr="00D13509">
              <w:rPr>
                <w:rFonts w:ascii="Times New Roman" w:hAnsi="Times New Roman"/>
                <w:spacing w:val="-2"/>
                <w:sz w:val="28"/>
                <w:szCs w:val="28"/>
              </w:rPr>
              <w:t>В</w:t>
            </w:r>
            <w:r w:rsidRPr="00D13509">
              <w:rPr>
                <w:rFonts w:ascii="Times New Roman" w:hAnsi="Times New Roman"/>
                <w:spacing w:val="-2"/>
                <w:sz w:val="28"/>
                <w:szCs w:val="28"/>
              </w:rPr>
              <w:t>сего</w:t>
            </w:r>
            <w:r w:rsidR="0094052E" w:rsidRPr="00D13509">
              <w:rPr>
                <w:rFonts w:ascii="Times New Roman" w:hAnsi="Times New Roman"/>
                <w:spacing w:val="-2"/>
                <w:sz w:val="28"/>
                <w:szCs w:val="28"/>
              </w:rPr>
              <w:t xml:space="preserve"> </w:t>
            </w:r>
            <w:r w:rsidR="00C22AB5" w:rsidRPr="00D13509">
              <w:rPr>
                <w:rFonts w:ascii="Times New Roman" w:hAnsi="Times New Roman"/>
                <w:spacing w:val="-2"/>
                <w:sz w:val="28"/>
                <w:szCs w:val="28"/>
              </w:rPr>
              <w:t>16348,0</w:t>
            </w:r>
            <w:r w:rsidR="00035218" w:rsidRPr="00D13509">
              <w:rPr>
                <w:rFonts w:ascii="Times New Roman" w:hAnsi="Times New Roman"/>
                <w:spacing w:val="-2"/>
                <w:sz w:val="28"/>
                <w:szCs w:val="28"/>
              </w:rPr>
              <w:t xml:space="preserve"> тыс. руб.</w:t>
            </w:r>
          </w:p>
          <w:p w14:paraId="69DB9897" w14:textId="5A1F399E"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C22AB5" w:rsidRPr="00D13509">
              <w:rPr>
                <w:rFonts w:ascii="Times New Roman" w:hAnsi="Times New Roman"/>
                <w:spacing w:val="-2"/>
                <w:sz w:val="28"/>
                <w:szCs w:val="28"/>
              </w:rPr>
              <w:t>1798,0</w:t>
            </w:r>
            <w:r w:rsidR="00035218" w:rsidRPr="00D13509">
              <w:rPr>
                <w:rFonts w:ascii="Times New Roman" w:hAnsi="Times New Roman"/>
                <w:spacing w:val="-2"/>
                <w:sz w:val="28"/>
                <w:szCs w:val="28"/>
              </w:rPr>
              <w:t xml:space="preserve"> тыс. </w:t>
            </w:r>
            <w:proofErr w:type="spellStart"/>
            <w:r w:rsidR="00035218" w:rsidRPr="00D13509">
              <w:rPr>
                <w:rFonts w:ascii="Times New Roman" w:hAnsi="Times New Roman"/>
                <w:spacing w:val="-2"/>
                <w:sz w:val="28"/>
                <w:szCs w:val="28"/>
              </w:rPr>
              <w:t>руб</w:t>
            </w:r>
            <w:proofErr w:type="spellEnd"/>
          </w:p>
          <w:p w14:paraId="2879B6F8" w14:textId="1EF15C5F" w:rsidR="001E64E9"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бюджет-</w:t>
            </w:r>
            <w:r w:rsidR="0094052E" w:rsidRPr="00D13509">
              <w:rPr>
                <w:rFonts w:ascii="Times New Roman" w:hAnsi="Times New Roman"/>
                <w:color w:val="000000" w:themeColor="text1"/>
                <w:spacing w:val="-2"/>
                <w:sz w:val="28"/>
                <w:szCs w:val="28"/>
              </w:rPr>
              <w:t xml:space="preserve"> </w:t>
            </w:r>
            <w:r w:rsidR="00C22AB5" w:rsidRPr="00D13509">
              <w:rPr>
                <w:rFonts w:ascii="Times New Roman" w:hAnsi="Times New Roman"/>
                <w:color w:val="000000" w:themeColor="text1"/>
                <w:spacing w:val="-2"/>
                <w:sz w:val="28"/>
                <w:szCs w:val="28"/>
              </w:rPr>
              <w:t>14550,0</w:t>
            </w:r>
            <w:r w:rsidR="0094052E" w:rsidRPr="00D13509">
              <w:rPr>
                <w:rFonts w:ascii="Times New Roman" w:hAnsi="Times New Roman"/>
                <w:color w:val="000000" w:themeColor="text1"/>
                <w:spacing w:val="-2"/>
                <w:sz w:val="28"/>
                <w:szCs w:val="28"/>
              </w:rPr>
              <w:t xml:space="preserve">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606D00F6" w14:textId="7162FB62" w:rsidR="001328FA" w:rsidRPr="00D13509" w:rsidRDefault="001328FA"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5015C9">
              <w:rPr>
                <w:rFonts w:ascii="Times New Roman" w:hAnsi="Times New Roman"/>
                <w:spacing w:val="-2"/>
                <w:sz w:val="28"/>
                <w:szCs w:val="28"/>
              </w:rPr>
              <w:t>19245,8</w:t>
            </w:r>
            <w:r w:rsidRPr="00D13509">
              <w:rPr>
                <w:rFonts w:ascii="Times New Roman" w:hAnsi="Times New Roman"/>
                <w:spacing w:val="-2"/>
                <w:sz w:val="28"/>
                <w:szCs w:val="28"/>
              </w:rPr>
              <w:t xml:space="preserve"> тыс. руб.</w:t>
            </w:r>
          </w:p>
          <w:p w14:paraId="50CAD866" w14:textId="16981759" w:rsidR="001328FA" w:rsidRPr="00D13509" w:rsidRDefault="001E64E9"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5015C9">
              <w:rPr>
                <w:rFonts w:ascii="Times New Roman" w:hAnsi="Times New Roman"/>
                <w:spacing w:val="-2"/>
                <w:sz w:val="28"/>
                <w:szCs w:val="28"/>
              </w:rPr>
              <w:t>2191,9</w:t>
            </w:r>
            <w:r w:rsidR="006B2966">
              <w:rPr>
                <w:rFonts w:ascii="Times New Roman" w:hAnsi="Times New Roman"/>
                <w:spacing w:val="-2"/>
                <w:sz w:val="28"/>
                <w:szCs w:val="28"/>
              </w:rPr>
              <w:t xml:space="preserve"> </w:t>
            </w:r>
            <w:r w:rsidR="001328FA" w:rsidRPr="00D13509">
              <w:rPr>
                <w:rFonts w:ascii="Times New Roman" w:hAnsi="Times New Roman"/>
                <w:spacing w:val="-2"/>
                <w:sz w:val="28"/>
                <w:szCs w:val="28"/>
              </w:rPr>
              <w:t>тыс. руб</w:t>
            </w:r>
            <w:r w:rsidR="00DC693D" w:rsidRPr="00D13509">
              <w:rPr>
                <w:rFonts w:ascii="Times New Roman" w:hAnsi="Times New Roman"/>
                <w:spacing w:val="-2"/>
                <w:sz w:val="28"/>
                <w:szCs w:val="28"/>
              </w:rPr>
              <w:t>.</w:t>
            </w:r>
          </w:p>
          <w:p w14:paraId="10DCA4A3" w14:textId="2C7862F9" w:rsidR="001328FA"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00DC693D" w:rsidRPr="00D13509">
              <w:rPr>
                <w:rFonts w:ascii="Times New Roman" w:hAnsi="Times New Roman"/>
                <w:color w:val="000000" w:themeColor="text1"/>
                <w:spacing w:val="-2"/>
                <w:sz w:val="28"/>
                <w:szCs w:val="28"/>
              </w:rPr>
              <w:t>.</w:t>
            </w:r>
          </w:p>
          <w:p w14:paraId="7BA4C40C" w14:textId="65AE5933"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7B020175" w14:textId="17F63248"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6B2966">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4FBDF295" w14:textId="20EC96C5" w:rsidR="00DC693D" w:rsidRPr="00D13509" w:rsidRDefault="00DC693D" w:rsidP="00DC693D">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Pr="00D13509">
              <w:rPr>
                <w:rFonts w:ascii="Times New Roman" w:hAnsi="Times New Roman"/>
                <w:color w:val="000000" w:themeColor="text1"/>
                <w:spacing w:val="-2"/>
                <w:sz w:val="28"/>
                <w:szCs w:val="28"/>
              </w:rPr>
              <w:t>.</w:t>
            </w:r>
          </w:p>
          <w:p w14:paraId="45102AA0" w14:textId="438F2024"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18401691" w14:textId="3EAD6879"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2E63D7">
              <w:rPr>
                <w:rFonts w:ascii="Times New Roman" w:hAnsi="Times New Roman"/>
                <w:spacing w:val="-2"/>
                <w:sz w:val="28"/>
                <w:szCs w:val="28"/>
              </w:rPr>
              <w:t>19</w:t>
            </w:r>
            <w:r w:rsidR="006B2966">
              <w:rPr>
                <w:rFonts w:ascii="Times New Roman" w:hAnsi="Times New Roman"/>
                <w:spacing w:val="-2"/>
                <w:sz w:val="28"/>
                <w:szCs w:val="28"/>
              </w:rPr>
              <w:t>72,5</w:t>
            </w:r>
            <w:r w:rsidRPr="00D13509">
              <w:rPr>
                <w:rFonts w:ascii="Times New Roman" w:hAnsi="Times New Roman"/>
                <w:spacing w:val="-2"/>
                <w:sz w:val="28"/>
                <w:szCs w:val="28"/>
              </w:rPr>
              <w:t xml:space="preserve"> тыс. руб.</w:t>
            </w:r>
          </w:p>
          <w:p w14:paraId="16FEE483" w14:textId="335C356B"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sidR="006B2966">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Pr="00D13509">
              <w:rPr>
                <w:rFonts w:ascii="Times New Roman" w:hAnsi="Times New Roman"/>
                <w:color w:val="000000" w:themeColor="text1"/>
                <w:spacing w:val="-2"/>
                <w:sz w:val="28"/>
                <w:szCs w:val="28"/>
              </w:rPr>
              <w:t>.</w:t>
            </w:r>
          </w:p>
        </w:tc>
      </w:tr>
      <w:tr w:rsidR="00035218" w:rsidRPr="00D13509" w14:paraId="6BABE806" w14:textId="77777777" w:rsidTr="008014F8">
        <w:tc>
          <w:tcPr>
            <w:tcW w:w="4644" w:type="dxa"/>
          </w:tcPr>
          <w:p w14:paraId="1A34CA9C"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764D86C7"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 составит:</w:t>
            </w:r>
          </w:p>
          <w:p w14:paraId="2F7DC75C"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0755D1CB" w14:textId="77777777" w:rsidR="00AF2449" w:rsidRPr="00D13509" w:rsidRDefault="00AF2449"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20F08D33" w14:textId="77777777" w:rsidR="001E64E9" w:rsidRPr="00D13509" w:rsidRDefault="001E64E9" w:rsidP="001E64E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1,594%</w:t>
            </w:r>
          </w:p>
          <w:p w14:paraId="025E0329" w14:textId="103D1CDE" w:rsidR="00394CE4" w:rsidRPr="00D13509" w:rsidRDefault="00394CE4" w:rsidP="00394CE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AF68E5" w:rsidRPr="00D13509">
              <w:rPr>
                <w:rFonts w:ascii="Times New Roman" w:hAnsi="Times New Roman"/>
                <w:spacing w:val="-2"/>
                <w:sz w:val="28"/>
                <w:szCs w:val="28"/>
              </w:rPr>
              <w:t>1,594%</w:t>
            </w:r>
          </w:p>
        </w:tc>
      </w:tr>
    </w:tbl>
    <w:p w14:paraId="3CF12DDC" w14:textId="77777777" w:rsidR="00035218" w:rsidRPr="00D13509" w:rsidRDefault="00035218" w:rsidP="00035218">
      <w:pPr>
        <w:spacing w:after="0" w:line="240" w:lineRule="auto"/>
        <w:jc w:val="center"/>
        <w:rPr>
          <w:rFonts w:ascii="Times New Roman" w:hAnsi="Times New Roman"/>
          <w:sz w:val="28"/>
          <w:szCs w:val="28"/>
        </w:rPr>
      </w:pPr>
    </w:p>
    <w:p w14:paraId="0B792F43" w14:textId="77777777" w:rsidR="00035218" w:rsidRPr="00D13509" w:rsidRDefault="00035218" w:rsidP="00035218">
      <w:pPr>
        <w:spacing w:after="0" w:line="240" w:lineRule="auto"/>
        <w:jc w:val="center"/>
        <w:rPr>
          <w:rFonts w:ascii="Times New Roman" w:hAnsi="Times New Roman"/>
          <w:b/>
          <w:sz w:val="28"/>
          <w:szCs w:val="28"/>
        </w:rPr>
      </w:pPr>
    </w:p>
    <w:p w14:paraId="618F3593"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E072709"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3716DEC" w14:textId="77777777" w:rsidR="00035218" w:rsidRPr="00D13509" w:rsidRDefault="00035218" w:rsidP="00035218">
      <w:pPr>
        <w:spacing w:after="0" w:line="240" w:lineRule="auto"/>
        <w:jc w:val="center"/>
        <w:rPr>
          <w:rFonts w:ascii="Times New Roman" w:hAnsi="Times New Roman"/>
          <w:sz w:val="28"/>
          <w:szCs w:val="28"/>
        </w:rPr>
      </w:pPr>
    </w:p>
    <w:p w14:paraId="3192AE8F" w14:textId="1AF1BF5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w:t>
      </w:r>
      <w:r w:rsidR="00394CE4" w:rsidRPr="00D13509">
        <w:rPr>
          <w:rFonts w:ascii="Times New Roman" w:hAnsi="Times New Roman"/>
          <w:sz w:val="28"/>
          <w:szCs w:val="28"/>
        </w:rPr>
        <w:t xml:space="preserve"> </w:t>
      </w:r>
      <w:r w:rsidRPr="00D13509">
        <w:rPr>
          <w:rFonts w:ascii="Times New Roman" w:hAnsi="Times New Roman"/>
          <w:sz w:val="28"/>
          <w:szCs w:val="28"/>
        </w:rPr>
        <w:t>услуг</w:t>
      </w:r>
      <w:r w:rsidR="00394CE4" w:rsidRPr="00D13509">
        <w:rPr>
          <w:rFonts w:ascii="Times New Roman" w:hAnsi="Times New Roman"/>
          <w:sz w:val="28"/>
          <w:szCs w:val="28"/>
        </w:rPr>
        <w:t xml:space="preserve">, </w:t>
      </w:r>
      <w:r w:rsidRPr="00D13509">
        <w:rPr>
          <w:rFonts w:ascii="Times New Roman" w:hAnsi="Times New Roman"/>
          <w:sz w:val="28"/>
          <w:szCs w:val="28"/>
        </w:rPr>
        <w:t>оказываемых учреждениями культуры для населения.</w:t>
      </w:r>
    </w:p>
    <w:p w14:paraId="633F63C9" w14:textId="629838DE"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w:t>
      </w:r>
      <w:r w:rsidR="00394CE4" w:rsidRPr="00D13509">
        <w:rPr>
          <w:rFonts w:ascii="Times New Roman" w:hAnsi="Times New Roman"/>
          <w:sz w:val="28"/>
          <w:szCs w:val="28"/>
        </w:rPr>
        <w:t>о</w:t>
      </w:r>
      <w:r w:rsidRPr="00D13509">
        <w:rPr>
          <w:rFonts w:ascii="Times New Roman" w:hAnsi="Times New Roman"/>
          <w:sz w:val="28"/>
          <w:szCs w:val="28"/>
        </w:rPr>
        <w:t>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11E40CEF" w14:textId="7C5F43C2"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w:t>
      </w:r>
      <w:r w:rsidR="00466957" w:rsidRPr="00D13509">
        <w:rPr>
          <w:rFonts w:ascii="Times New Roman" w:hAnsi="Times New Roman"/>
          <w:sz w:val="28"/>
          <w:szCs w:val="28"/>
        </w:rPr>
        <w:t>22</w:t>
      </w:r>
      <w:r w:rsidRPr="00D13509">
        <w:rPr>
          <w:rFonts w:ascii="Times New Roman" w:hAnsi="Times New Roman"/>
          <w:sz w:val="28"/>
          <w:szCs w:val="28"/>
        </w:rPr>
        <w:t xml:space="preserve"> года в детских школах искусств обучается 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4D0EA6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w:t>
      </w:r>
      <w:r w:rsidRPr="00D13509">
        <w:rPr>
          <w:rFonts w:ascii="Times New Roman" w:hAnsi="Times New Roman"/>
          <w:sz w:val="28"/>
          <w:szCs w:val="28"/>
        </w:rPr>
        <w:lastRenderedPageBreak/>
        <w:t>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0DBDCA30" w14:textId="372F4AEF"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4D2BBC"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450259A5"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0635F05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5E526544"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1A03C0DD" w14:textId="6C126AC2" w:rsidR="00035218" w:rsidRPr="00D13509" w:rsidRDefault="00035218" w:rsidP="00035218">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имиджевой политике учреждений.</w:t>
      </w:r>
    </w:p>
    <w:p w14:paraId="1D0AABFD" w14:textId="160EB1FD"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w:t>
      </w:r>
      <w:r w:rsidRPr="00D13509">
        <w:rPr>
          <w:rFonts w:ascii="Times New Roman" w:hAnsi="Times New Roman"/>
          <w:b/>
          <w:bCs/>
          <w:sz w:val="28"/>
          <w:szCs w:val="28"/>
          <w:shd w:val="clear" w:color="auto" w:fill="FFFFFF"/>
        </w:rPr>
        <w:t xml:space="preserve"> </w:t>
      </w:r>
      <w:r w:rsidRPr="00D13509">
        <w:rPr>
          <w:rFonts w:ascii="Times New Roman" w:hAnsi="Times New Roman"/>
          <w:sz w:val="28"/>
          <w:szCs w:val="28"/>
        </w:rPr>
        <w:t xml:space="preserve">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D74CA40" w14:textId="408DAC10"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447FBBB6"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3511360" w14:textId="77777777" w:rsidR="00035218" w:rsidRPr="00D13509" w:rsidRDefault="00035218" w:rsidP="00035218">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w:t>
      </w:r>
      <w:r w:rsidRPr="00D13509">
        <w:rPr>
          <w:rFonts w:ascii="Times New Roman" w:hAnsi="Times New Roman"/>
          <w:sz w:val="28"/>
          <w:szCs w:val="28"/>
        </w:rPr>
        <w:lastRenderedPageBreak/>
        <w:t xml:space="preserve">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861370D" w14:textId="4CCE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Таким образом, школы искусств ведут большую культурно-просветительскую работу, вовлекая в её подготовку и проведение максимально большое количество учащихся и зрителей, что позволяет приобщить к творчеству наибольшее количество детей, улучшить культурный фон общественной жизни города и района в целом.</w:t>
      </w:r>
    </w:p>
    <w:p w14:paraId="148993DD" w14:textId="77777777" w:rsidR="00035218" w:rsidRPr="00D13509" w:rsidRDefault="00035218" w:rsidP="00035218">
      <w:pPr>
        <w:spacing w:after="0" w:line="240" w:lineRule="auto"/>
        <w:jc w:val="center"/>
        <w:rPr>
          <w:rFonts w:ascii="Times New Roman" w:hAnsi="Times New Roman"/>
          <w:b/>
          <w:sz w:val="28"/>
          <w:szCs w:val="28"/>
        </w:rPr>
      </w:pPr>
    </w:p>
    <w:p w14:paraId="7CFA4A37"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8FE2461" w14:textId="77777777" w:rsidR="00035218" w:rsidRPr="00D13509" w:rsidRDefault="00035218" w:rsidP="00035218">
      <w:pPr>
        <w:spacing w:after="0" w:line="240" w:lineRule="auto"/>
        <w:jc w:val="center"/>
        <w:rPr>
          <w:rFonts w:ascii="Times New Roman" w:hAnsi="Times New Roman"/>
          <w:sz w:val="28"/>
          <w:szCs w:val="28"/>
        </w:rPr>
      </w:pPr>
    </w:p>
    <w:p w14:paraId="38C6759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30998E8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p w14:paraId="0DFD89C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529AEA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1C33BEA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25A86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27B9E61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1BD9B9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206940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516A5F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78EF29EB" w14:textId="77777777" w:rsidR="00035218" w:rsidRPr="00D13509" w:rsidRDefault="00035218" w:rsidP="00035218">
      <w:pPr>
        <w:spacing w:after="0" w:line="240" w:lineRule="auto"/>
        <w:jc w:val="both"/>
        <w:rPr>
          <w:rFonts w:ascii="Times New Roman" w:hAnsi="Times New Roman"/>
          <w:sz w:val="28"/>
          <w:szCs w:val="28"/>
        </w:rPr>
      </w:pPr>
    </w:p>
    <w:p w14:paraId="0A2801E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3BDDB331" w14:textId="77777777" w:rsidR="00035218" w:rsidRPr="00D13509" w:rsidRDefault="00035218" w:rsidP="00035218">
      <w:pPr>
        <w:spacing w:after="0" w:line="240" w:lineRule="auto"/>
        <w:jc w:val="both"/>
        <w:rPr>
          <w:rFonts w:ascii="Times New Roman" w:hAnsi="Times New Roman"/>
          <w:sz w:val="28"/>
          <w:szCs w:val="28"/>
        </w:rPr>
      </w:pPr>
    </w:p>
    <w:p w14:paraId="4330221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proofErr w:type="spellStart"/>
      <w:proofErr w:type="gramStart"/>
      <w:r w:rsidRPr="00D13509">
        <w:rPr>
          <w:rFonts w:ascii="Times New Roman" w:hAnsi="Times New Roman"/>
          <w:sz w:val="16"/>
          <w:szCs w:val="16"/>
        </w:rPr>
        <w:t>тек.год</w:t>
      </w:r>
      <w:proofErr w:type="spellEnd"/>
      <w:proofErr w:type="gramEnd"/>
      <w:r w:rsidRPr="00D13509">
        <w:rPr>
          <w:rFonts w:ascii="Times New Roman" w:hAnsi="Times New Roman"/>
          <w:sz w:val="16"/>
          <w:szCs w:val="16"/>
        </w:rPr>
        <w:t xml:space="preserve"> </w:t>
      </w:r>
      <w:r w:rsidRPr="00D13509">
        <w:rPr>
          <w:rFonts w:ascii="Times New Roman" w:hAnsi="Times New Roman"/>
          <w:sz w:val="28"/>
          <w:szCs w:val="28"/>
        </w:rPr>
        <w:t xml:space="preserve">/ КО </w:t>
      </w:r>
      <w:proofErr w:type="spellStart"/>
      <w:r w:rsidRPr="00D13509">
        <w:rPr>
          <w:rFonts w:ascii="Times New Roman" w:hAnsi="Times New Roman"/>
          <w:sz w:val="16"/>
          <w:szCs w:val="16"/>
        </w:rPr>
        <w:t>пред.год</w:t>
      </w:r>
      <w:proofErr w:type="spellEnd"/>
      <w:r w:rsidRPr="00D13509">
        <w:rPr>
          <w:rFonts w:ascii="Times New Roman" w:hAnsi="Times New Roman"/>
          <w:sz w:val="28"/>
          <w:szCs w:val="28"/>
        </w:rPr>
        <w:t xml:space="preserve"> * 100% -100,</w:t>
      </w:r>
    </w:p>
    <w:p w14:paraId="2898842E" w14:textId="77777777" w:rsidR="00035218" w:rsidRPr="00D13509" w:rsidRDefault="00035218" w:rsidP="00035218">
      <w:pPr>
        <w:spacing w:after="0" w:line="240" w:lineRule="auto"/>
        <w:jc w:val="center"/>
        <w:rPr>
          <w:rFonts w:ascii="Times New Roman" w:hAnsi="Times New Roman"/>
          <w:sz w:val="28"/>
          <w:szCs w:val="28"/>
        </w:rPr>
      </w:pPr>
    </w:p>
    <w:p w14:paraId="7E13988C"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proofErr w:type="spellStart"/>
      <w:proofErr w:type="gramStart"/>
      <w:r w:rsidRPr="00D13509">
        <w:rPr>
          <w:rFonts w:ascii="Times New Roman" w:hAnsi="Times New Roman"/>
          <w:sz w:val="16"/>
          <w:szCs w:val="16"/>
        </w:rPr>
        <w:t>тек.год</w:t>
      </w:r>
      <w:proofErr w:type="spellEnd"/>
      <w:proofErr w:type="gramEnd"/>
      <w:r w:rsidRPr="00D13509">
        <w:rPr>
          <w:rFonts w:ascii="Times New Roman" w:hAnsi="Times New Roman"/>
          <w:sz w:val="16"/>
          <w:szCs w:val="16"/>
        </w:rPr>
        <w:t xml:space="preserve">  – </w:t>
      </w:r>
      <w:r w:rsidRPr="00D13509">
        <w:rPr>
          <w:rFonts w:ascii="Times New Roman" w:hAnsi="Times New Roman"/>
          <w:sz w:val="28"/>
          <w:szCs w:val="28"/>
        </w:rPr>
        <w:t>количество обучающихся в школах искусств в текущем году;</w:t>
      </w:r>
    </w:p>
    <w:p w14:paraId="50D029C5"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       КО </w:t>
      </w:r>
      <w:proofErr w:type="spellStart"/>
      <w:proofErr w:type="gramStart"/>
      <w:r w:rsidRPr="00D13509">
        <w:rPr>
          <w:rFonts w:ascii="Times New Roman" w:hAnsi="Times New Roman"/>
          <w:sz w:val="16"/>
          <w:szCs w:val="16"/>
        </w:rPr>
        <w:t>пред.год</w:t>
      </w:r>
      <w:proofErr w:type="spellEnd"/>
      <w:proofErr w:type="gramEnd"/>
      <w:r w:rsidRPr="00D13509">
        <w:rPr>
          <w:rFonts w:ascii="Times New Roman" w:hAnsi="Times New Roman"/>
          <w:sz w:val="16"/>
          <w:szCs w:val="16"/>
        </w:rPr>
        <w:t xml:space="preserve"> </w:t>
      </w:r>
      <w:r w:rsidRPr="00D13509">
        <w:rPr>
          <w:rFonts w:ascii="Times New Roman" w:hAnsi="Times New Roman"/>
          <w:sz w:val="28"/>
          <w:szCs w:val="28"/>
        </w:rPr>
        <w:t>– количество обучающихся за предыдущий год.</w:t>
      </w:r>
    </w:p>
    <w:p w14:paraId="5CDF4E98" w14:textId="77777777" w:rsidR="00035218" w:rsidRPr="00D13509" w:rsidRDefault="00035218" w:rsidP="00035218">
      <w:pPr>
        <w:spacing w:after="0" w:line="240" w:lineRule="auto"/>
        <w:jc w:val="both"/>
        <w:rPr>
          <w:rFonts w:ascii="Times New Roman" w:hAnsi="Times New Roman"/>
          <w:sz w:val="28"/>
          <w:szCs w:val="28"/>
        </w:rPr>
      </w:pPr>
    </w:p>
    <w:p w14:paraId="7DD709DC" w14:textId="77777777" w:rsidR="00FC26BF" w:rsidRPr="00D13509" w:rsidRDefault="00FC26BF" w:rsidP="00035218">
      <w:pPr>
        <w:spacing w:after="0" w:line="240" w:lineRule="auto"/>
        <w:jc w:val="center"/>
        <w:rPr>
          <w:rFonts w:ascii="Times New Roman" w:hAnsi="Times New Roman"/>
          <w:b/>
          <w:sz w:val="28"/>
          <w:szCs w:val="28"/>
        </w:rPr>
      </w:pPr>
    </w:p>
    <w:p w14:paraId="3DA24BA9" w14:textId="77777777" w:rsidR="00FC26BF" w:rsidRPr="00D13509" w:rsidRDefault="00FC26BF" w:rsidP="00035218">
      <w:pPr>
        <w:spacing w:after="0" w:line="240" w:lineRule="auto"/>
        <w:jc w:val="center"/>
        <w:rPr>
          <w:rFonts w:ascii="Times New Roman" w:hAnsi="Times New Roman"/>
          <w:b/>
          <w:sz w:val="28"/>
          <w:szCs w:val="28"/>
        </w:rPr>
      </w:pPr>
    </w:p>
    <w:p w14:paraId="163D6D49" w14:textId="77777777" w:rsidR="00FC26BF" w:rsidRPr="00D13509" w:rsidRDefault="00FC26BF" w:rsidP="00035218">
      <w:pPr>
        <w:spacing w:after="0" w:line="240" w:lineRule="auto"/>
        <w:jc w:val="center"/>
        <w:rPr>
          <w:rFonts w:ascii="Times New Roman" w:hAnsi="Times New Roman"/>
          <w:b/>
          <w:sz w:val="28"/>
          <w:szCs w:val="28"/>
        </w:rPr>
      </w:pPr>
    </w:p>
    <w:p w14:paraId="4D9649A8"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19949E75" w14:textId="77777777" w:rsidR="00035218" w:rsidRPr="00D13509" w:rsidRDefault="00035218" w:rsidP="00035218">
      <w:pPr>
        <w:spacing w:after="0" w:line="240" w:lineRule="auto"/>
        <w:jc w:val="center"/>
        <w:rPr>
          <w:rFonts w:ascii="Times New Roman" w:hAnsi="Times New Roman"/>
          <w:sz w:val="28"/>
          <w:szCs w:val="28"/>
        </w:rPr>
      </w:pPr>
    </w:p>
    <w:p w14:paraId="758F9B9C" w14:textId="11C89BAF"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D13509">
        <w:rPr>
          <w:rFonts w:ascii="Times New Roman" w:hAnsi="Times New Roman"/>
          <w:sz w:val="28"/>
          <w:szCs w:val="28"/>
        </w:rPr>
        <w:t>пальной подпрограммы с 202</w:t>
      </w:r>
      <w:r w:rsidR="00394CE4" w:rsidRPr="00D13509">
        <w:rPr>
          <w:rFonts w:ascii="Times New Roman" w:hAnsi="Times New Roman"/>
          <w:sz w:val="28"/>
          <w:szCs w:val="28"/>
        </w:rPr>
        <w:t>2</w:t>
      </w:r>
      <w:r w:rsidR="001328FA"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гг.</w:t>
      </w:r>
    </w:p>
    <w:p w14:paraId="0614BC24" w14:textId="74A7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8C7701" w:rsidRPr="00D13509">
        <w:rPr>
          <w:rFonts w:ascii="Times New Roman" w:hAnsi="Times New Roman"/>
          <w:sz w:val="28"/>
          <w:szCs w:val="28"/>
        </w:rPr>
        <w:t>16348,0</w:t>
      </w:r>
      <w:r w:rsidR="001E64E9" w:rsidRPr="00D13509">
        <w:rPr>
          <w:rFonts w:ascii="Times New Roman" w:hAnsi="Times New Roman"/>
          <w:sz w:val="28"/>
          <w:szCs w:val="28"/>
        </w:rPr>
        <w:t xml:space="preserve"> </w:t>
      </w:r>
      <w:proofErr w:type="spellStart"/>
      <w:proofErr w:type="gramStart"/>
      <w:r w:rsidR="001E64E9"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научно-методическое сопровождение образовательного процесса, поддержку молодых </w:t>
      </w:r>
      <w:r w:rsidRPr="00D13509">
        <w:rPr>
          <w:rFonts w:ascii="Times New Roman" w:hAnsi="Times New Roman"/>
          <w:sz w:val="28"/>
          <w:szCs w:val="28"/>
        </w:rPr>
        <w:lastRenderedPageBreak/>
        <w:t>дарований, участие в региональных, областных, всероссийских конкурсах, содержание имущества, уплату налогов.</w:t>
      </w:r>
    </w:p>
    <w:p w14:paraId="64827124" w14:textId="49651F16" w:rsidR="0010670A" w:rsidRPr="00D13509" w:rsidRDefault="0010670A" w:rsidP="0010670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5015C9">
        <w:rPr>
          <w:rFonts w:ascii="Times New Roman" w:hAnsi="Times New Roman"/>
          <w:sz w:val="28"/>
          <w:szCs w:val="28"/>
        </w:rPr>
        <w:t>19245,8</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B3B5787" w14:textId="32709392" w:rsidR="001E64E9" w:rsidRPr="00D13509" w:rsidRDefault="00394CE4" w:rsidP="001E64E9">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1E64E9" w:rsidRPr="00D13509">
        <w:rPr>
          <w:rFonts w:ascii="Times New Roman" w:hAnsi="Times New Roman"/>
          <w:sz w:val="28"/>
          <w:szCs w:val="28"/>
        </w:rPr>
        <w:t xml:space="preserve">В 2024 году подпрограммой запланировано – </w:t>
      </w:r>
      <w:r w:rsidRPr="00D13509">
        <w:rPr>
          <w:rFonts w:ascii="Times New Roman" w:hAnsi="Times New Roman"/>
          <w:sz w:val="28"/>
          <w:szCs w:val="28"/>
        </w:rPr>
        <w:t>19026,4</w:t>
      </w:r>
      <w:r w:rsidR="001E64E9" w:rsidRPr="00D13509">
        <w:rPr>
          <w:rFonts w:ascii="Times New Roman" w:hAnsi="Times New Roman"/>
          <w:sz w:val="28"/>
          <w:szCs w:val="28"/>
        </w:rPr>
        <w:t xml:space="preserve"> </w:t>
      </w:r>
      <w:proofErr w:type="spellStart"/>
      <w:proofErr w:type="gramStart"/>
      <w:r w:rsidR="001E64E9" w:rsidRPr="00D13509">
        <w:rPr>
          <w:rFonts w:ascii="Times New Roman" w:hAnsi="Times New Roman"/>
          <w:sz w:val="28"/>
          <w:szCs w:val="28"/>
        </w:rPr>
        <w:t>тыс.рублей</w:t>
      </w:r>
      <w:proofErr w:type="spellEnd"/>
      <w:proofErr w:type="gramEnd"/>
      <w:r w:rsidR="001E64E9" w:rsidRPr="00D13509">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0CF6DF25" w14:textId="458E3B0D" w:rsidR="00394CE4" w:rsidRPr="00D13509" w:rsidRDefault="00394CE4" w:rsidP="00394CE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19026,4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2E99D400" w14:textId="77777777" w:rsidR="001E64E9" w:rsidRPr="00D13509" w:rsidRDefault="001E64E9" w:rsidP="0010670A">
      <w:pPr>
        <w:spacing w:after="0" w:line="240" w:lineRule="auto"/>
        <w:jc w:val="both"/>
        <w:rPr>
          <w:rFonts w:ascii="Times New Roman" w:hAnsi="Times New Roman"/>
          <w:sz w:val="28"/>
          <w:szCs w:val="28"/>
        </w:rPr>
      </w:pPr>
    </w:p>
    <w:p w14:paraId="278DBE7E"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1CF2A44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14:paraId="23949182" w14:textId="77777777" w:rsidR="00035218" w:rsidRPr="00D13509" w:rsidRDefault="00035218" w:rsidP="00035218">
      <w:pPr>
        <w:spacing w:after="0" w:line="240" w:lineRule="auto"/>
        <w:jc w:val="center"/>
        <w:rPr>
          <w:rFonts w:ascii="Times New Roman" w:hAnsi="Times New Roman"/>
          <w:b/>
          <w:sz w:val="28"/>
          <w:szCs w:val="28"/>
        </w:rPr>
      </w:pPr>
    </w:p>
    <w:p w14:paraId="159EE2A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16A36909"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658D4C89"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16348,0 тыс. руб.</w:t>
      </w:r>
    </w:p>
    <w:p w14:paraId="78BE0540"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1798,0 тыс. </w:t>
      </w:r>
      <w:proofErr w:type="spellStart"/>
      <w:r w:rsidRPr="00D13509">
        <w:rPr>
          <w:rFonts w:ascii="Times New Roman" w:hAnsi="Times New Roman"/>
          <w:spacing w:val="-2"/>
          <w:sz w:val="28"/>
          <w:szCs w:val="28"/>
        </w:rPr>
        <w:t>руб</w:t>
      </w:r>
      <w:proofErr w:type="spellEnd"/>
    </w:p>
    <w:p w14:paraId="2CDC4E27"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бюджет- 14550,0 </w:t>
      </w:r>
      <w:proofErr w:type="spellStart"/>
      <w:proofErr w:type="gramStart"/>
      <w:r w:rsidRPr="00D13509">
        <w:rPr>
          <w:rFonts w:ascii="Times New Roman" w:hAnsi="Times New Roman"/>
          <w:color w:val="000000" w:themeColor="text1"/>
          <w:spacing w:val="-2"/>
          <w:sz w:val="28"/>
          <w:szCs w:val="28"/>
        </w:rPr>
        <w:t>тыс.руб</w:t>
      </w:r>
      <w:proofErr w:type="spellEnd"/>
      <w:proofErr w:type="gramEnd"/>
    </w:p>
    <w:p w14:paraId="1AAF0935" w14:textId="6B998945"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5015C9">
        <w:rPr>
          <w:rFonts w:ascii="Times New Roman" w:hAnsi="Times New Roman"/>
          <w:spacing w:val="-2"/>
          <w:sz w:val="28"/>
          <w:szCs w:val="28"/>
        </w:rPr>
        <w:t>19245,8</w:t>
      </w:r>
      <w:r w:rsidRPr="00D13509">
        <w:rPr>
          <w:rFonts w:ascii="Times New Roman" w:hAnsi="Times New Roman"/>
          <w:spacing w:val="-2"/>
          <w:sz w:val="28"/>
          <w:szCs w:val="28"/>
        </w:rPr>
        <w:t xml:space="preserve"> тыс. руб.</w:t>
      </w:r>
    </w:p>
    <w:p w14:paraId="48010454" w14:textId="5B62C32B"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5015C9">
        <w:rPr>
          <w:rFonts w:ascii="Times New Roman" w:hAnsi="Times New Roman"/>
          <w:spacing w:val="-2"/>
          <w:sz w:val="28"/>
          <w:szCs w:val="28"/>
        </w:rPr>
        <w:t>2191,9</w:t>
      </w:r>
      <w:r>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6A0FEEB1"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Pr="00D13509">
        <w:rPr>
          <w:rFonts w:ascii="Times New Roman" w:hAnsi="Times New Roman"/>
          <w:color w:val="000000" w:themeColor="text1"/>
          <w:spacing w:val="-2"/>
          <w:sz w:val="28"/>
          <w:szCs w:val="28"/>
        </w:rPr>
        <w:t>.</w:t>
      </w:r>
    </w:p>
    <w:p w14:paraId="0044F6E3"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19026,4 тыс. руб.</w:t>
      </w:r>
    </w:p>
    <w:p w14:paraId="70C01C3B"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1508055D" w14:textId="77777777" w:rsidR="006B2966" w:rsidRPr="00D13509"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Pr="00D13509">
        <w:rPr>
          <w:rFonts w:ascii="Times New Roman" w:hAnsi="Times New Roman"/>
          <w:color w:val="000000" w:themeColor="text1"/>
          <w:spacing w:val="-2"/>
          <w:sz w:val="28"/>
          <w:szCs w:val="28"/>
        </w:rPr>
        <w:t>.</w:t>
      </w:r>
    </w:p>
    <w:p w14:paraId="6FC2814C"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19026,4 тыс. руб.</w:t>
      </w:r>
    </w:p>
    <w:p w14:paraId="13E72983" w14:textId="77777777" w:rsidR="006B2966" w:rsidRPr="00D13509" w:rsidRDefault="006B2966" w:rsidP="006B2966">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75DF2C85" w14:textId="2590BA94" w:rsidR="00FC26BF" w:rsidRDefault="006B2966" w:rsidP="006B2966">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w:t>
      </w:r>
      <w:proofErr w:type="spellStart"/>
      <w:r w:rsidRPr="00D13509">
        <w:rPr>
          <w:rFonts w:ascii="Times New Roman" w:hAnsi="Times New Roman"/>
          <w:color w:val="000000" w:themeColor="text1"/>
          <w:spacing w:val="-2"/>
          <w:sz w:val="28"/>
          <w:szCs w:val="28"/>
        </w:rPr>
        <w:t>фед</w:t>
      </w:r>
      <w:proofErr w:type="spellEnd"/>
      <w:r w:rsidRPr="00D13509">
        <w:rPr>
          <w:rFonts w:ascii="Times New Roman" w:hAnsi="Times New Roman"/>
          <w:color w:val="000000" w:themeColor="text1"/>
          <w:spacing w:val="-2"/>
          <w:sz w:val="28"/>
          <w:szCs w:val="28"/>
        </w:rPr>
        <w:t xml:space="preserve">. бюджет- </w:t>
      </w:r>
      <w:r>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w:t>
      </w:r>
      <w:proofErr w:type="spellStart"/>
      <w:r w:rsidRPr="00D13509">
        <w:rPr>
          <w:rFonts w:ascii="Times New Roman" w:hAnsi="Times New Roman"/>
          <w:color w:val="000000" w:themeColor="text1"/>
          <w:spacing w:val="-2"/>
          <w:sz w:val="28"/>
          <w:szCs w:val="28"/>
        </w:rPr>
        <w:t>тыс.руб</w:t>
      </w:r>
      <w:proofErr w:type="spellEnd"/>
      <w:r w:rsidRPr="00D13509">
        <w:rPr>
          <w:rFonts w:ascii="Times New Roman" w:hAnsi="Times New Roman"/>
          <w:color w:val="000000" w:themeColor="text1"/>
          <w:spacing w:val="-2"/>
          <w:sz w:val="28"/>
          <w:szCs w:val="28"/>
        </w:rPr>
        <w:t>.</w:t>
      </w:r>
    </w:p>
    <w:p w14:paraId="0E942977" w14:textId="51D18747" w:rsidR="00035218" w:rsidRPr="00D13509" w:rsidRDefault="00035218" w:rsidP="001E64E9">
      <w:pPr>
        <w:spacing w:after="0"/>
        <w:jc w:val="both"/>
        <w:rPr>
          <w:rFonts w:ascii="Times New Roman" w:hAnsi="Times New Roman"/>
          <w:b/>
          <w:sz w:val="28"/>
          <w:szCs w:val="28"/>
        </w:rPr>
      </w:pPr>
      <w:r w:rsidRPr="00D13509">
        <w:rPr>
          <w:rFonts w:ascii="Times New Roman" w:hAnsi="Times New Roman"/>
          <w:sz w:val="28"/>
          <w:szCs w:val="28"/>
        </w:rPr>
        <w:t xml:space="preserve">  Объемы финансир</w:t>
      </w:r>
      <w:r w:rsidR="00082148" w:rsidRPr="00D13509">
        <w:rPr>
          <w:rFonts w:ascii="Times New Roman" w:hAnsi="Times New Roman"/>
          <w:sz w:val="28"/>
          <w:szCs w:val="28"/>
        </w:rPr>
        <w:t>ования подпрограммы на 202</w:t>
      </w:r>
      <w:r w:rsidR="00394CE4" w:rsidRPr="00D13509">
        <w:rPr>
          <w:rFonts w:ascii="Times New Roman" w:hAnsi="Times New Roman"/>
          <w:sz w:val="28"/>
          <w:szCs w:val="28"/>
        </w:rPr>
        <w:t>2</w:t>
      </w:r>
      <w:r w:rsidR="00082148"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A40DE1B" w14:textId="77777777" w:rsidR="00D16F8F" w:rsidRDefault="00D16F8F" w:rsidP="00035218">
      <w:pPr>
        <w:spacing w:after="0" w:line="240" w:lineRule="auto"/>
        <w:jc w:val="center"/>
        <w:rPr>
          <w:rFonts w:ascii="Times New Roman" w:hAnsi="Times New Roman"/>
          <w:b/>
          <w:sz w:val="28"/>
          <w:szCs w:val="28"/>
        </w:rPr>
      </w:pPr>
    </w:p>
    <w:p w14:paraId="45CD68F5" w14:textId="46F95BE5" w:rsidR="00D16F8F" w:rsidRDefault="00D16F8F" w:rsidP="00035218">
      <w:pPr>
        <w:spacing w:after="0" w:line="240" w:lineRule="auto"/>
        <w:jc w:val="center"/>
        <w:rPr>
          <w:rFonts w:ascii="Times New Roman" w:hAnsi="Times New Roman"/>
          <w:b/>
          <w:sz w:val="28"/>
          <w:szCs w:val="28"/>
        </w:rPr>
      </w:pPr>
    </w:p>
    <w:p w14:paraId="6747450B" w14:textId="3430A391" w:rsidR="000472C8" w:rsidRDefault="000472C8" w:rsidP="00035218">
      <w:pPr>
        <w:spacing w:after="0" w:line="240" w:lineRule="auto"/>
        <w:jc w:val="center"/>
        <w:rPr>
          <w:rFonts w:ascii="Times New Roman" w:hAnsi="Times New Roman"/>
          <w:b/>
          <w:sz w:val="28"/>
          <w:szCs w:val="28"/>
        </w:rPr>
      </w:pPr>
    </w:p>
    <w:p w14:paraId="48FFD315" w14:textId="77777777" w:rsidR="000472C8" w:rsidRDefault="000472C8" w:rsidP="00035218">
      <w:pPr>
        <w:spacing w:after="0" w:line="240" w:lineRule="auto"/>
        <w:jc w:val="center"/>
        <w:rPr>
          <w:rFonts w:ascii="Times New Roman" w:hAnsi="Times New Roman"/>
          <w:b/>
          <w:sz w:val="28"/>
          <w:szCs w:val="28"/>
        </w:rPr>
      </w:pPr>
    </w:p>
    <w:p w14:paraId="65801269" w14:textId="77777777" w:rsidR="00D16F8F" w:rsidRDefault="00D16F8F" w:rsidP="00035218">
      <w:pPr>
        <w:spacing w:after="0" w:line="240" w:lineRule="auto"/>
        <w:jc w:val="center"/>
        <w:rPr>
          <w:rFonts w:ascii="Times New Roman" w:hAnsi="Times New Roman"/>
          <w:b/>
          <w:sz w:val="28"/>
          <w:szCs w:val="28"/>
        </w:rPr>
      </w:pPr>
    </w:p>
    <w:p w14:paraId="65076251" w14:textId="7440656E"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6. «Организация управления и механизм </w:t>
      </w:r>
    </w:p>
    <w:p w14:paraId="67539E15" w14:textId="24C8CF5F" w:rsidR="00035218"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46C84561" w14:textId="77777777" w:rsidR="0050298C" w:rsidRPr="00D13509" w:rsidRDefault="0050298C" w:rsidP="00035218">
      <w:pPr>
        <w:spacing w:after="0" w:line="240" w:lineRule="auto"/>
        <w:jc w:val="center"/>
        <w:rPr>
          <w:rFonts w:ascii="Times New Roman" w:hAnsi="Times New Roman"/>
          <w:b/>
          <w:sz w:val="28"/>
          <w:szCs w:val="28"/>
        </w:rPr>
      </w:pPr>
    </w:p>
    <w:p w14:paraId="0DE4719C"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0FE7295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3228D262" w14:textId="53CB049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w:t>
      </w:r>
      <w:r w:rsidR="0018624D" w:rsidRPr="00D13509">
        <w:rPr>
          <w:rFonts w:ascii="Times New Roman" w:hAnsi="Times New Roman"/>
          <w:sz w:val="28"/>
          <w:szCs w:val="28"/>
        </w:rPr>
        <w:t xml:space="preserve"> </w:t>
      </w:r>
      <w:r w:rsidRPr="00D13509">
        <w:rPr>
          <w:rFonts w:ascii="Times New Roman" w:hAnsi="Times New Roman"/>
          <w:sz w:val="28"/>
          <w:szCs w:val="28"/>
        </w:rPr>
        <w:t>Управление культуры администрации Катав-Ивановского муниципального района.</w:t>
      </w:r>
    </w:p>
    <w:p w14:paraId="631BB7C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3966B772" w14:textId="77777777" w:rsidR="00035218" w:rsidRPr="00D13509" w:rsidRDefault="00035218" w:rsidP="00035218">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4985BF1" w14:textId="108E9C33" w:rsidR="00035218" w:rsidRDefault="00035218" w:rsidP="00035218">
      <w:pPr>
        <w:spacing w:after="0" w:line="240" w:lineRule="auto"/>
        <w:jc w:val="center"/>
        <w:rPr>
          <w:rFonts w:ascii="Times New Roman" w:hAnsi="Times New Roman"/>
          <w:b/>
          <w:sz w:val="28"/>
          <w:szCs w:val="28"/>
        </w:rPr>
      </w:pPr>
    </w:p>
    <w:tbl>
      <w:tblPr>
        <w:tblStyle w:val="afffff1"/>
        <w:tblW w:w="10556" w:type="dxa"/>
        <w:tblInd w:w="-176" w:type="dxa"/>
        <w:tblLook w:val="04A0" w:firstRow="1" w:lastRow="0" w:firstColumn="1" w:lastColumn="0" w:noHBand="0" w:noVBand="1"/>
      </w:tblPr>
      <w:tblGrid>
        <w:gridCol w:w="3119"/>
        <w:gridCol w:w="1926"/>
        <w:gridCol w:w="1400"/>
        <w:gridCol w:w="1418"/>
        <w:gridCol w:w="1417"/>
        <w:gridCol w:w="1276"/>
      </w:tblGrid>
      <w:tr w:rsidR="00D16F8F" w:rsidRPr="00D16F8F" w14:paraId="0BF7E2FB" w14:textId="3A7E6EE2" w:rsidTr="008507C5">
        <w:tc>
          <w:tcPr>
            <w:tcW w:w="3119" w:type="dxa"/>
          </w:tcPr>
          <w:p w14:paraId="0FEC835C" w14:textId="4D4CEF35" w:rsidR="00D16F8F" w:rsidRPr="00D16F8F" w:rsidRDefault="00D16F8F" w:rsidP="00035218">
            <w:pPr>
              <w:jc w:val="center"/>
              <w:rPr>
                <w:rFonts w:ascii="Times New Roman" w:hAnsi="Times New Roman"/>
                <w:bCs/>
                <w:sz w:val="24"/>
                <w:szCs w:val="24"/>
              </w:rPr>
            </w:pPr>
            <w:r w:rsidRPr="00D16F8F">
              <w:rPr>
                <w:rFonts w:ascii="Times New Roman" w:hAnsi="Times New Roman"/>
                <w:bCs/>
                <w:sz w:val="24"/>
                <w:szCs w:val="24"/>
              </w:rPr>
              <w:t>Наименование мероприятия</w:t>
            </w:r>
          </w:p>
        </w:tc>
        <w:tc>
          <w:tcPr>
            <w:tcW w:w="1926" w:type="dxa"/>
          </w:tcPr>
          <w:p w14:paraId="7F7812C5" w14:textId="3FA4AA63"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Общий объем финансирования (</w:t>
            </w:r>
            <w:proofErr w:type="spellStart"/>
            <w:proofErr w:type="gramStart"/>
            <w:r>
              <w:rPr>
                <w:rFonts w:ascii="Times New Roman" w:hAnsi="Times New Roman"/>
                <w:bCs/>
                <w:sz w:val="24"/>
                <w:szCs w:val="24"/>
              </w:rPr>
              <w:t>тыс.руб</w:t>
            </w:r>
            <w:proofErr w:type="spellEnd"/>
            <w:proofErr w:type="gramEnd"/>
            <w:r>
              <w:rPr>
                <w:rFonts w:ascii="Times New Roman" w:hAnsi="Times New Roman"/>
                <w:bCs/>
                <w:sz w:val="24"/>
                <w:szCs w:val="24"/>
              </w:rPr>
              <w:t>)</w:t>
            </w:r>
          </w:p>
        </w:tc>
        <w:tc>
          <w:tcPr>
            <w:tcW w:w="1400" w:type="dxa"/>
          </w:tcPr>
          <w:p w14:paraId="3C75122B" w14:textId="6C835092"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2022 г</w:t>
            </w:r>
          </w:p>
        </w:tc>
        <w:tc>
          <w:tcPr>
            <w:tcW w:w="1418" w:type="dxa"/>
          </w:tcPr>
          <w:p w14:paraId="7246C62C" w14:textId="03399A4E"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2023 г</w:t>
            </w:r>
          </w:p>
        </w:tc>
        <w:tc>
          <w:tcPr>
            <w:tcW w:w="1417" w:type="dxa"/>
          </w:tcPr>
          <w:p w14:paraId="202D7BEC" w14:textId="4026E355" w:rsidR="00D16F8F" w:rsidRPr="00D16F8F" w:rsidRDefault="00D16F8F" w:rsidP="00035218">
            <w:pPr>
              <w:jc w:val="center"/>
              <w:rPr>
                <w:rFonts w:ascii="Times New Roman" w:hAnsi="Times New Roman"/>
                <w:bCs/>
                <w:sz w:val="24"/>
                <w:szCs w:val="24"/>
              </w:rPr>
            </w:pPr>
            <w:r>
              <w:rPr>
                <w:rFonts w:ascii="Times New Roman" w:hAnsi="Times New Roman"/>
                <w:bCs/>
                <w:sz w:val="24"/>
                <w:szCs w:val="24"/>
              </w:rPr>
              <w:t>2024 г</w:t>
            </w:r>
          </w:p>
        </w:tc>
        <w:tc>
          <w:tcPr>
            <w:tcW w:w="1276" w:type="dxa"/>
          </w:tcPr>
          <w:p w14:paraId="1F70BA3B" w14:textId="14F23F06" w:rsidR="00D16F8F" w:rsidRDefault="00D16F8F" w:rsidP="00035218">
            <w:pPr>
              <w:jc w:val="center"/>
              <w:rPr>
                <w:rFonts w:ascii="Times New Roman" w:hAnsi="Times New Roman"/>
                <w:bCs/>
                <w:sz w:val="24"/>
                <w:szCs w:val="24"/>
              </w:rPr>
            </w:pPr>
            <w:r>
              <w:rPr>
                <w:rFonts w:ascii="Times New Roman" w:hAnsi="Times New Roman"/>
                <w:bCs/>
                <w:sz w:val="24"/>
                <w:szCs w:val="24"/>
              </w:rPr>
              <w:t>2025 г</w:t>
            </w:r>
          </w:p>
        </w:tc>
      </w:tr>
      <w:tr w:rsidR="00D16F8F" w:rsidRPr="00D16F8F" w14:paraId="1CDAF531" w14:textId="42A53303" w:rsidTr="008507C5">
        <w:tc>
          <w:tcPr>
            <w:tcW w:w="3119" w:type="dxa"/>
          </w:tcPr>
          <w:p w14:paraId="5B2377F4" w14:textId="77777777" w:rsidR="00D16F8F" w:rsidRDefault="00D16F8F" w:rsidP="008507C5">
            <w:pPr>
              <w:jc w:val="both"/>
              <w:rPr>
                <w:rFonts w:ascii="Times New Roman" w:hAnsi="Times New Roman"/>
                <w:bCs/>
                <w:sz w:val="24"/>
                <w:szCs w:val="24"/>
              </w:rPr>
            </w:pPr>
            <w:r w:rsidRPr="00D16F8F">
              <w:rPr>
                <w:rFonts w:ascii="Times New Roman" w:hAnsi="Times New Roman"/>
                <w:bCs/>
                <w:sz w:val="24"/>
                <w:szCs w:val="24"/>
              </w:rPr>
              <w:t>Научно-методическое</w:t>
            </w:r>
            <w:r>
              <w:rPr>
                <w:rFonts w:ascii="Times New Roman" w:hAnsi="Times New Roman"/>
                <w:bCs/>
                <w:sz w:val="24"/>
                <w:szCs w:val="24"/>
              </w:rPr>
              <w:t xml:space="preserve"> сопрово</w:t>
            </w:r>
            <w:r w:rsidR="008507C5">
              <w:rPr>
                <w:rFonts w:ascii="Times New Roman" w:hAnsi="Times New Roman"/>
                <w:bCs/>
                <w:sz w:val="24"/>
                <w:szCs w:val="24"/>
              </w:rPr>
              <w:t>ждение образовательного процесса</w:t>
            </w:r>
          </w:p>
          <w:p w14:paraId="7CC20580"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464AD407"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3FCB6D48" w14:textId="325C3F59"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1598FE12" w14:textId="77777777" w:rsidR="00D16F8F" w:rsidRDefault="00D16F8F" w:rsidP="00035218">
            <w:pPr>
              <w:jc w:val="center"/>
              <w:rPr>
                <w:rFonts w:ascii="Times New Roman" w:hAnsi="Times New Roman"/>
                <w:bCs/>
                <w:sz w:val="24"/>
                <w:szCs w:val="24"/>
              </w:rPr>
            </w:pPr>
          </w:p>
          <w:p w14:paraId="2B8547F0" w14:textId="77777777" w:rsidR="008507C5" w:rsidRDefault="008507C5" w:rsidP="00035218">
            <w:pPr>
              <w:jc w:val="center"/>
              <w:rPr>
                <w:rFonts w:ascii="Times New Roman" w:hAnsi="Times New Roman"/>
                <w:bCs/>
                <w:sz w:val="24"/>
                <w:szCs w:val="24"/>
              </w:rPr>
            </w:pPr>
          </w:p>
          <w:p w14:paraId="43A9182F" w14:textId="77777777" w:rsidR="008507C5" w:rsidRDefault="008507C5" w:rsidP="00035218">
            <w:pPr>
              <w:jc w:val="center"/>
              <w:rPr>
                <w:rFonts w:ascii="Times New Roman" w:hAnsi="Times New Roman"/>
                <w:bCs/>
                <w:sz w:val="24"/>
                <w:szCs w:val="24"/>
              </w:rPr>
            </w:pPr>
          </w:p>
          <w:p w14:paraId="2495DAA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480,0</w:t>
            </w:r>
          </w:p>
          <w:p w14:paraId="25A9620C" w14:textId="77777777" w:rsidR="008507C5" w:rsidRDefault="008507C5" w:rsidP="00035218">
            <w:pPr>
              <w:jc w:val="center"/>
              <w:rPr>
                <w:rFonts w:ascii="Times New Roman" w:hAnsi="Times New Roman"/>
                <w:bCs/>
                <w:sz w:val="24"/>
                <w:szCs w:val="24"/>
              </w:rPr>
            </w:pPr>
          </w:p>
          <w:p w14:paraId="7A2C4289" w14:textId="1D9FC8AA" w:rsidR="008507C5" w:rsidRPr="00D16F8F" w:rsidRDefault="008507C5" w:rsidP="008507C5">
            <w:pPr>
              <w:jc w:val="center"/>
              <w:rPr>
                <w:rFonts w:ascii="Times New Roman" w:hAnsi="Times New Roman"/>
                <w:bCs/>
                <w:sz w:val="24"/>
                <w:szCs w:val="24"/>
              </w:rPr>
            </w:pPr>
            <w:r>
              <w:rPr>
                <w:rFonts w:ascii="Times New Roman" w:hAnsi="Times New Roman"/>
                <w:bCs/>
                <w:sz w:val="24"/>
                <w:szCs w:val="24"/>
              </w:rPr>
              <w:t>480,0</w:t>
            </w:r>
          </w:p>
        </w:tc>
        <w:tc>
          <w:tcPr>
            <w:tcW w:w="1400" w:type="dxa"/>
          </w:tcPr>
          <w:p w14:paraId="79FE0F4E" w14:textId="77777777" w:rsidR="00D16F8F" w:rsidRDefault="00D16F8F" w:rsidP="00035218">
            <w:pPr>
              <w:jc w:val="center"/>
              <w:rPr>
                <w:rFonts w:ascii="Times New Roman" w:hAnsi="Times New Roman"/>
                <w:bCs/>
                <w:sz w:val="24"/>
                <w:szCs w:val="24"/>
              </w:rPr>
            </w:pPr>
          </w:p>
          <w:p w14:paraId="2498BB68" w14:textId="77777777" w:rsidR="008507C5" w:rsidRDefault="008507C5" w:rsidP="00035218">
            <w:pPr>
              <w:jc w:val="center"/>
              <w:rPr>
                <w:rFonts w:ascii="Times New Roman" w:hAnsi="Times New Roman"/>
                <w:bCs/>
                <w:sz w:val="24"/>
                <w:szCs w:val="24"/>
              </w:rPr>
            </w:pPr>
          </w:p>
          <w:p w14:paraId="349C3D3E" w14:textId="77777777" w:rsidR="008507C5" w:rsidRDefault="008507C5" w:rsidP="00035218">
            <w:pPr>
              <w:jc w:val="center"/>
              <w:rPr>
                <w:rFonts w:ascii="Times New Roman" w:hAnsi="Times New Roman"/>
                <w:bCs/>
                <w:sz w:val="24"/>
                <w:szCs w:val="24"/>
              </w:rPr>
            </w:pPr>
          </w:p>
          <w:p w14:paraId="156877B4" w14:textId="2C35BC94"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24904E10" w14:textId="4F0F7C8D" w:rsidR="008507C5" w:rsidRDefault="008507C5" w:rsidP="00035218">
            <w:pPr>
              <w:jc w:val="center"/>
              <w:rPr>
                <w:rFonts w:ascii="Times New Roman" w:hAnsi="Times New Roman"/>
                <w:bCs/>
                <w:sz w:val="24"/>
                <w:szCs w:val="24"/>
              </w:rPr>
            </w:pPr>
          </w:p>
          <w:p w14:paraId="0F018ABE" w14:textId="518BE1E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18" w:type="dxa"/>
          </w:tcPr>
          <w:p w14:paraId="19E17E13" w14:textId="77777777" w:rsidR="00D16F8F" w:rsidRDefault="00D16F8F" w:rsidP="00035218">
            <w:pPr>
              <w:jc w:val="center"/>
              <w:rPr>
                <w:rFonts w:ascii="Times New Roman" w:hAnsi="Times New Roman"/>
                <w:bCs/>
                <w:sz w:val="24"/>
                <w:szCs w:val="24"/>
              </w:rPr>
            </w:pPr>
          </w:p>
          <w:p w14:paraId="0BAF6F85" w14:textId="77777777" w:rsidR="008507C5" w:rsidRDefault="008507C5" w:rsidP="00035218">
            <w:pPr>
              <w:jc w:val="center"/>
              <w:rPr>
                <w:rFonts w:ascii="Times New Roman" w:hAnsi="Times New Roman"/>
                <w:bCs/>
                <w:sz w:val="24"/>
                <w:szCs w:val="24"/>
              </w:rPr>
            </w:pPr>
          </w:p>
          <w:p w14:paraId="636A067A" w14:textId="77777777" w:rsidR="008507C5" w:rsidRDefault="008507C5" w:rsidP="00035218">
            <w:pPr>
              <w:jc w:val="center"/>
              <w:rPr>
                <w:rFonts w:ascii="Times New Roman" w:hAnsi="Times New Roman"/>
                <w:bCs/>
                <w:sz w:val="24"/>
                <w:szCs w:val="24"/>
              </w:rPr>
            </w:pPr>
          </w:p>
          <w:p w14:paraId="312EE933"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1096BBCB" w14:textId="77777777" w:rsidR="008507C5" w:rsidRDefault="008507C5" w:rsidP="00035218">
            <w:pPr>
              <w:jc w:val="center"/>
              <w:rPr>
                <w:rFonts w:ascii="Times New Roman" w:hAnsi="Times New Roman"/>
                <w:bCs/>
                <w:sz w:val="24"/>
                <w:szCs w:val="24"/>
              </w:rPr>
            </w:pPr>
          </w:p>
          <w:p w14:paraId="49344FFF" w14:textId="67A1E0DC"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17" w:type="dxa"/>
          </w:tcPr>
          <w:p w14:paraId="4BDFEE63" w14:textId="77777777" w:rsidR="00D16F8F" w:rsidRDefault="00D16F8F" w:rsidP="00035218">
            <w:pPr>
              <w:jc w:val="center"/>
              <w:rPr>
                <w:rFonts w:ascii="Times New Roman" w:hAnsi="Times New Roman"/>
                <w:bCs/>
                <w:sz w:val="24"/>
                <w:szCs w:val="24"/>
              </w:rPr>
            </w:pPr>
          </w:p>
          <w:p w14:paraId="06BF2CE4" w14:textId="77777777" w:rsidR="008507C5" w:rsidRDefault="008507C5" w:rsidP="00035218">
            <w:pPr>
              <w:jc w:val="center"/>
              <w:rPr>
                <w:rFonts w:ascii="Times New Roman" w:hAnsi="Times New Roman"/>
                <w:bCs/>
                <w:sz w:val="24"/>
                <w:szCs w:val="24"/>
              </w:rPr>
            </w:pPr>
          </w:p>
          <w:p w14:paraId="34343CF3" w14:textId="77777777" w:rsidR="008507C5" w:rsidRDefault="008507C5" w:rsidP="00035218">
            <w:pPr>
              <w:jc w:val="center"/>
              <w:rPr>
                <w:rFonts w:ascii="Times New Roman" w:hAnsi="Times New Roman"/>
                <w:bCs/>
                <w:sz w:val="24"/>
                <w:szCs w:val="24"/>
              </w:rPr>
            </w:pPr>
          </w:p>
          <w:p w14:paraId="2AAA7238"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7BC0B2F8" w14:textId="77777777" w:rsidR="008507C5" w:rsidRDefault="008507C5" w:rsidP="00035218">
            <w:pPr>
              <w:jc w:val="center"/>
              <w:rPr>
                <w:rFonts w:ascii="Times New Roman" w:hAnsi="Times New Roman"/>
                <w:bCs/>
                <w:sz w:val="24"/>
                <w:szCs w:val="24"/>
              </w:rPr>
            </w:pPr>
          </w:p>
          <w:p w14:paraId="76EDD395" w14:textId="0F62640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276" w:type="dxa"/>
          </w:tcPr>
          <w:p w14:paraId="719AB720" w14:textId="77777777" w:rsidR="00D16F8F" w:rsidRDefault="00D16F8F" w:rsidP="00035218">
            <w:pPr>
              <w:jc w:val="center"/>
              <w:rPr>
                <w:rFonts w:ascii="Times New Roman" w:hAnsi="Times New Roman"/>
                <w:bCs/>
                <w:sz w:val="24"/>
                <w:szCs w:val="24"/>
              </w:rPr>
            </w:pPr>
          </w:p>
          <w:p w14:paraId="08405171" w14:textId="77777777" w:rsidR="008507C5" w:rsidRDefault="008507C5" w:rsidP="00035218">
            <w:pPr>
              <w:jc w:val="center"/>
              <w:rPr>
                <w:rFonts w:ascii="Times New Roman" w:hAnsi="Times New Roman"/>
                <w:bCs/>
                <w:sz w:val="24"/>
                <w:szCs w:val="24"/>
              </w:rPr>
            </w:pPr>
          </w:p>
          <w:p w14:paraId="0BE471D0" w14:textId="77777777" w:rsidR="008507C5" w:rsidRDefault="008507C5" w:rsidP="00035218">
            <w:pPr>
              <w:jc w:val="center"/>
              <w:rPr>
                <w:rFonts w:ascii="Times New Roman" w:hAnsi="Times New Roman"/>
                <w:bCs/>
                <w:sz w:val="24"/>
                <w:szCs w:val="24"/>
              </w:rPr>
            </w:pPr>
          </w:p>
          <w:p w14:paraId="6F07AAAF" w14:textId="5495CF23" w:rsidR="008507C5" w:rsidRDefault="008507C5" w:rsidP="00035218">
            <w:pPr>
              <w:jc w:val="center"/>
              <w:rPr>
                <w:rFonts w:ascii="Times New Roman" w:hAnsi="Times New Roman"/>
                <w:bCs/>
                <w:sz w:val="24"/>
                <w:szCs w:val="24"/>
              </w:rPr>
            </w:pPr>
            <w:r>
              <w:rPr>
                <w:rFonts w:ascii="Times New Roman" w:hAnsi="Times New Roman"/>
                <w:bCs/>
                <w:sz w:val="24"/>
                <w:szCs w:val="24"/>
              </w:rPr>
              <w:t>120,0</w:t>
            </w:r>
          </w:p>
          <w:p w14:paraId="33335D7A" w14:textId="77777777" w:rsidR="008507C5" w:rsidRDefault="008507C5" w:rsidP="00035218">
            <w:pPr>
              <w:jc w:val="center"/>
              <w:rPr>
                <w:rFonts w:ascii="Times New Roman" w:hAnsi="Times New Roman"/>
                <w:bCs/>
                <w:sz w:val="24"/>
                <w:szCs w:val="24"/>
              </w:rPr>
            </w:pPr>
          </w:p>
          <w:p w14:paraId="56A2E22A" w14:textId="01584A9F"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r>
      <w:tr w:rsidR="00D16F8F" w:rsidRPr="00D16F8F" w14:paraId="145A1988" w14:textId="41CB4A90" w:rsidTr="008507C5">
        <w:tc>
          <w:tcPr>
            <w:tcW w:w="3119" w:type="dxa"/>
          </w:tcPr>
          <w:p w14:paraId="3F45CF5F"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Организация образовательного процесс</w:t>
            </w:r>
          </w:p>
          <w:p w14:paraId="4DDCF238"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23402AF5"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16FD083C" w14:textId="7143DCD3"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689CC5C5" w14:textId="77777777" w:rsidR="00D16F8F" w:rsidRDefault="00D16F8F" w:rsidP="00035218">
            <w:pPr>
              <w:jc w:val="center"/>
              <w:rPr>
                <w:rFonts w:ascii="Times New Roman" w:hAnsi="Times New Roman"/>
                <w:bCs/>
                <w:sz w:val="24"/>
                <w:szCs w:val="24"/>
              </w:rPr>
            </w:pPr>
          </w:p>
          <w:p w14:paraId="2432FD21" w14:textId="77777777" w:rsidR="008507C5" w:rsidRDefault="008507C5" w:rsidP="00035218">
            <w:pPr>
              <w:jc w:val="center"/>
              <w:rPr>
                <w:rFonts w:ascii="Times New Roman" w:hAnsi="Times New Roman"/>
                <w:bCs/>
                <w:sz w:val="24"/>
                <w:szCs w:val="24"/>
              </w:rPr>
            </w:pPr>
          </w:p>
          <w:p w14:paraId="53858CB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340,0</w:t>
            </w:r>
          </w:p>
          <w:p w14:paraId="2407D528" w14:textId="77777777" w:rsidR="008507C5" w:rsidRDefault="008507C5" w:rsidP="00035218">
            <w:pPr>
              <w:jc w:val="center"/>
              <w:rPr>
                <w:rFonts w:ascii="Times New Roman" w:hAnsi="Times New Roman"/>
                <w:bCs/>
                <w:sz w:val="24"/>
                <w:szCs w:val="24"/>
              </w:rPr>
            </w:pPr>
          </w:p>
          <w:p w14:paraId="04319874" w14:textId="6A2F27E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340,0</w:t>
            </w:r>
          </w:p>
        </w:tc>
        <w:tc>
          <w:tcPr>
            <w:tcW w:w="1400" w:type="dxa"/>
          </w:tcPr>
          <w:p w14:paraId="7926575D" w14:textId="77777777" w:rsidR="00D16F8F" w:rsidRDefault="00D16F8F" w:rsidP="00035218">
            <w:pPr>
              <w:jc w:val="center"/>
              <w:rPr>
                <w:rFonts w:ascii="Times New Roman" w:hAnsi="Times New Roman"/>
                <w:bCs/>
                <w:sz w:val="24"/>
                <w:szCs w:val="24"/>
              </w:rPr>
            </w:pPr>
          </w:p>
          <w:p w14:paraId="47CB34AD" w14:textId="77777777" w:rsidR="008507C5" w:rsidRDefault="008507C5" w:rsidP="00035218">
            <w:pPr>
              <w:jc w:val="center"/>
              <w:rPr>
                <w:rFonts w:ascii="Times New Roman" w:hAnsi="Times New Roman"/>
                <w:bCs/>
                <w:sz w:val="24"/>
                <w:szCs w:val="24"/>
              </w:rPr>
            </w:pPr>
          </w:p>
          <w:p w14:paraId="56F4FEEF"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5C0B85C6" w14:textId="77777777" w:rsidR="008507C5" w:rsidRDefault="008507C5" w:rsidP="00035218">
            <w:pPr>
              <w:jc w:val="center"/>
              <w:rPr>
                <w:rFonts w:ascii="Times New Roman" w:hAnsi="Times New Roman"/>
                <w:bCs/>
                <w:sz w:val="24"/>
                <w:szCs w:val="24"/>
              </w:rPr>
            </w:pPr>
          </w:p>
          <w:p w14:paraId="7DB24585" w14:textId="18B4934C" w:rsidR="008507C5" w:rsidRPr="00D16F8F" w:rsidRDefault="008507C5" w:rsidP="008507C5">
            <w:pPr>
              <w:jc w:val="center"/>
              <w:rPr>
                <w:rFonts w:ascii="Times New Roman" w:hAnsi="Times New Roman"/>
                <w:bCs/>
                <w:sz w:val="24"/>
                <w:szCs w:val="24"/>
              </w:rPr>
            </w:pPr>
            <w:r>
              <w:rPr>
                <w:rFonts w:ascii="Times New Roman" w:hAnsi="Times New Roman"/>
                <w:bCs/>
                <w:sz w:val="24"/>
                <w:szCs w:val="24"/>
              </w:rPr>
              <w:t>85,0</w:t>
            </w:r>
          </w:p>
        </w:tc>
        <w:tc>
          <w:tcPr>
            <w:tcW w:w="1418" w:type="dxa"/>
          </w:tcPr>
          <w:p w14:paraId="6A213CCF" w14:textId="77777777" w:rsidR="00D16F8F" w:rsidRDefault="00D16F8F" w:rsidP="00035218">
            <w:pPr>
              <w:jc w:val="center"/>
              <w:rPr>
                <w:rFonts w:ascii="Times New Roman" w:hAnsi="Times New Roman"/>
                <w:bCs/>
                <w:sz w:val="24"/>
                <w:szCs w:val="24"/>
              </w:rPr>
            </w:pPr>
          </w:p>
          <w:p w14:paraId="202E7CC7" w14:textId="77777777" w:rsidR="008507C5" w:rsidRDefault="008507C5" w:rsidP="00035218">
            <w:pPr>
              <w:jc w:val="center"/>
              <w:rPr>
                <w:rFonts w:ascii="Times New Roman" w:hAnsi="Times New Roman"/>
                <w:bCs/>
                <w:sz w:val="24"/>
                <w:szCs w:val="24"/>
              </w:rPr>
            </w:pPr>
          </w:p>
          <w:p w14:paraId="29234A9E"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70216458" w14:textId="77777777" w:rsidR="008507C5" w:rsidRDefault="008507C5" w:rsidP="00035218">
            <w:pPr>
              <w:jc w:val="center"/>
              <w:rPr>
                <w:rFonts w:ascii="Times New Roman" w:hAnsi="Times New Roman"/>
                <w:bCs/>
                <w:sz w:val="24"/>
                <w:szCs w:val="24"/>
              </w:rPr>
            </w:pPr>
          </w:p>
          <w:p w14:paraId="3B22060A" w14:textId="144C498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c>
          <w:tcPr>
            <w:tcW w:w="1417" w:type="dxa"/>
          </w:tcPr>
          <w:p w14:paraId="7E24CE17" w14:textId="77777777" w:rsidR="00D16F8F" w:rsidRDefault="00D16F8F" w:rsidP="00035218">
            <w:pPr>
              <w:jc w:val="center"/>
              <w:rPr>
                <w:rFonts w:ascii="Times New Roman" w:hAnsi="Times New Roman"/>
                <w:bCs/>
                <w:sz w:val="24"/>
                <w:szCs w:val="24"/>
              </w:rPr>
            </w:pPr>
          </w:p>
          <w:p w14:paraId="49BB8B01" w14:textId="77777777" w:rsidR="008507C5" w:rsidRDefault="008507C5" w:rsidP="00035218">
            <w:pPr>
              <w:jc w:val="center"/>
              <w:rPr>
                <w:rFonts w:ascii="Times New Roman" w:hAnsi="Times New Roman"/>
                <w:bCs/>
                <w:sz w:val="24"/>
                <w:szCs w:val="24"/>
              </w:rPr>
            </w:pPr>
          </w:p>
          <w:p w14:paraId="76BADF5D"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04757E37" w14:textId="77777777" w:rsidR="008507C5" w:rsidRDefault="008507C5" w:rsidP="00035218">
            <w:pPr>
              <w:jc w:val="center"/>
              <w:rPr>
                <w:rFonts w:ascii="Times New Roman" w:hAnsi="Times New Roman"/>
                <w:bCs/>
                <w:sz w:val="24"/>
                <w:szCs w:val="24"/>
              </w:rPr>
            </w:pPr>
          </w:p>
          <w:p w14:paraId="234E77E4" w14:textId="0300EB1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c>
          <w:tcPr>
            <w:tcW w:w="1276" w:type="dxa"/>
          </w:tcPr>
          <w:p w14:paraId="4446F2AF" w14:textId="77777777" w:rsidR="00D16F8F" w:rsidRDefault="00D16F8F" w:rsidP="00035218">
            <w:pPr>
              <w:jc w:val="center"/>
              <w:rPr>
                <w:rFonts w:ascii="Times New Roman" w:hAnsi="Times New Roman"/>
                <w:bCs/>
                <w:sz w:val="24"/>
                <w:szCs w:val="24"/>
              </w:rPr>
            </w:pPr>
          </w:p>
          <w:p w14:paraId="5227DE87" w14:textId="77777777" w:rsidR="008507C5" w:rsidRDefault="008507C5" w:rsidP="00035218">
            <w:pPr>
              <w:jc w:val="center"/>
              <w:rPr>
                <w:rFonts w:ascii="Times New Roman" w:hAnsi="Times New Roman"/>
                <w:bCs/>
                <w:sz w:val="24"/>
                <w:szCs w:val="24"/>
              </w:rPr>
            </w:pPr>
          </w:p>
          <w:p w14:paraId="7523508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85,0</w:t>
            </w:r>
          </w:p>
          <w:p w14:paraId="331022AD" w14:textId="77777777" w:rsidR="008507C5" w:rsidRDefault="008507C5" w:rsidP="00035218">
            <w:pPr>
              <w:jc w:val="center"/>
              <w:rPr>
                <w:rFonts w:ascii="Times New Roman" w:hAnsi="Times New Roman"/>
                <w:bCs/>
                <w:sz w:val="24"/>
                <w:szCs w:val="24"/>
              </w:rPr>
            </w:pPr>
          </w:p>
          <w:p w14:paraId="2EF83FF8" w14:textId="6F324C66"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85,0</w:t>
            </w:r>
          </w:p>
        </w:tc>
      </w:tr>
      <w:tr w:rsidR="00D16F8F" w:rsidRPr="00D16F8F" w14:paraId="1BF32154" w14:textId="04BAD5C7" w:rsidTr="008507C5">
        <w:tc>
          <w:tcPr>
            <w:tcW w:w="3119" w:type="dxa"/>
          </w:tcPr>
          <w:p w14:paraId="2E95056C"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Поддержка молодых дарований</w:t>
            </w:r>
          </w:p>
          <w:p w14:paraId="68DC21B0"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1EAD17F3"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5F92369E" w14:textId="5BF10E19"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0335C4D2" w14:textId="77777777" w:rsidR="00D16F8F" w:rsidRDefault="00D16F8F" w:rsidP="00035218">
            <w:pPr>
              <w:jc w:val="center"/>
              <w:rPr>
                <w:rFonts w:ascii="Times New Roman" w:hAnsi="Times New Roman"/>
                <w:bCs/>
                <w:sz w:val="24"/>
                <w:szCs w:val="24"/>
              </w:rPr>
            </w:pPr>
          </w:p>
          <w:p w14:paraId="7B09F94E" w14:textId="77777777" w:rsidR="008507C5" w:rsidRDefault="008507C5" w:rsidP="00035218">
            <w:pPr>
              <w:jc w:val="center"/>
              <w:rPr>
                <w:rFonts w:ascii="Times New Roman" w:hAnsi="Times New Roman"/>
                <w:bCs/>
                <w:sz w:val="24"/>
                <w:szCs w:val="24"/>
              </w:rPr>
            </w:pPr>
          </w:p>
          <w:p w14:paraId="119310B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36,0</w:t>
            </w:r>
          </w:p>
          <w:p w14:paraId="5717CB1D" w14:textId="77777777" w:rsidR="008507C5" w:rsidRDefault="008507C5" w:rsidP="00035218">
            <w:pPr>
              <w:jc w:val="center"/>
              <w:rPr>
                <w:rFonts w:ascii="Times New Roman" w:hAnsi="Times New Roman"/>
                <w:bCs/>
                <w:sz w:val="24"/>
                <w:szCs w:val="24"/>
              </w:rPr>
            </w:pPr>
          </w:p>
          <w:p w14:paraId="07463ECB" w14:textId="6F95837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36,0</w:t>
            </w:r>
          </w:p>
        </w:tc>
        <w:tc>
          <w:tcPr>
            <w:tcW w:w="1400" w:type="dxa"/>
          </w:tcPr>
          <w:p w14:paraId="61C844F3" w14:textId="77777777" w:rsidR="00D16F8F" w:rsidRDefault="00D16F8F" w:rsidP="00035218">
            <w:pPr>
              <w:jc w:val="center"/>
              <w:rPr>
                <w:rFonts w:ascii="Times New Roman" w:hAnsi="Times New Roman"/>
                <w:bCs/>
                <w:sz w:val="24"/>
                <w:szCs w:val="24"/>
              </w:rPr>
            </w:pPr>
          </w:p>
          <w:p w14:paraId="2ACDAE0F" w14:textId="77777777" w:rsidR="008507C5" w:rsidRDefault="008507C5" w:rsidP="00035218">
            <w:pPr>
              <w:jc w:val="center"/>
              <w:rPr>
                <w:rFonts w:ascii="Times New Roman" w:hAnsi="Times New Roman"/>
                <w:bCs/>
                <w:sz w:val="24"/>
                <w:szCs w:val="24"/>
              </w:rPr>
            </w:pPr>
          </w:p>
          <w:p w14:paraId="089882D8"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7F7B23D8" w14:textId="77777777" w:rsidR="008507C5" w:rsidRDefault="008507C5" w:rsidP="00035218">
            <w:pPr>
              <w:jc w:val="center"/>
              <w:rPr>
                <w:rFonts w:ascii="Times New Roman" w:hAnsi="Times New Roman"/>
                <w:bCs/>
                <w:sz w:val="24"/>
                <w:szCs w:val="24"/>
              </w:rPr>
            </w:pPr>
          </w:p>
          <w:p w14:paraId="2CE39ABC" w14:textId="1C20479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418" w:type="dxa"/>
          </w:tcPr>
          <w:p w14:paraId="28E4D0DB" w14:textId="77777777" w:rsidR="00D16F8F" w:rsidRDefault="00D16F8F" w:rsidP="00035218">
            <w:pPr>
              <w:jc w:val="center"/>
              <w:rPr>
                <w:rFonts w:ascii="Times New Roman" w:hAnsi="Times New Roman"/>
                <w:bCs/>
                <w:sz w:val="24"/>
                <w:szCs w:val="24"/>
              </w:rPr>
            </w:pPr>
          </w:p>
          <w:p w14:paraId="7AE50E61" w14:textId="77777777" w:rsidR="008507C5" w:rsidRDefault="008507C5" w:rsidP="00035218">
            <w:pPr>
              <w:jc w:val="center"/>
              <w:rPr>
                <w:rFonts w:ascii="Times New Roman" w:hAnsi="Times New Roman"/>
                <w:bCs/>
                <w:sz w:val="24"/>
                <w:szCs w:val="24"/>
              </w:rPr>
            </w:pPr>
          </w:p>
          <w:p w14:paraId="7B21AE9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1390A225" w14:textId="77777777" w:rsidR="008507C5" w:rsidRDefault="008507C5" w:rsidP="00035218">
            <w:pPr>
              <w:jc w:val="center"/>
              <w:rPr>
                <w:rFonts w:ascii="Times New Roman" w:hAnsi="Times New Roman"/>
                <w:bCs/>
                <w:sz w:val="24"/>
                <w:szCs w:val="24"/>
              </w:rPr>
            </w:pPr>
          </w:p>
          <w:p w14:paraId="32B3DF7C" w14:textId="13DAFAA0"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417" w:type="dxa"/>
          </w:tcPr>
          <w:p w14:paraId="32E3EEC1" w14:textId="77777777" w:rsidR="00D16F8F" w:rsidRDefault="00D16F8F" w:rsidP="00035218">
            <w:pPr>
              <w:jc w:val="center"/>
              <w:rPr>
                <w:rFonts w:ascii="Times New Roman" w:hAnsi="Times New Roman"/>
                <w:bCs/>
                <w:sz w:val="24"/>
                <w:szCs w:val="24"/>
              </w:rPr>
            </w:pPr>
          </w:p>
          <w:p w14:paraId="776DB228" w14:textId="77777777" w:rsidR="008507C5" w:rsidRDefault="008507C5" w:rsidP="00035218">
            <w:pPr>
              <w:jc w:val="center"/>
              <w:rPr>
                <w:rFonts w:ascii="Times New Roman" w:hAnsi="Times New Roman"/>
                <w:bCs/>
                <w:sz w:val="24"/>
                <w:szCs w:val="24"/>
              </w:rPr>
            </w:pPr>
          </w:p>
          <w:p w14:paraId="735BCC0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24FF9B36" w14:textId="77777777" w:rsidR="008507C5" w:rsidRDefault="008507C5" w:rsidP="00035218">
            <w:pPr>
              <w:jc w:val="center"/>
              <w:rPr>
                <w:rFonts w:ascii="Times New Roman" w:hAnsi="Times New Roman"/>
                <w:bCs/>
                <w:sz w:val="24"/>
                <w:szCs w:val="24"/>
              </w:rPr>
            </w:pPr>
          </w:p>
          <w:p w14:paraId="399172F0" w14:textId="0C89611C"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c>
          <w:tcPr>
            <w:tcW w:w="1276" w:type="dxa"/>
          </w:tcPr>
          <w:p w14:paraId="160BC89E" w14:textId="77777777" w:rsidR="00D16F8F" w:rsidRDefault="00D16F8F" w:rsidP="00035218">
            <w:pPr>
              <w:jc w:val="center"/>
              <w:rPr>
                <w:rFonts w:ascii="Times New Roman" w:hAnsi="Times New Roman"/>
                <w:bCs/>
                <w:sz w:val="24"/>
                <w:szCs w:val="24"/>
              </w:rPr>
            </w:pPr>
          </w:p>
          <w:p w14:paraId="18ACBE1E" w14:textId="77777777" w:rsidR="008507C5" w:rsidRDefault="008507C5" w:rsidP="00035218">
            <w:pPr>
              <w:jc w:val="center"/>
              <w:rPr>
                <w:rFonts w:ascii="Times New Roman" w:hAnsi="Times New Roman"/>
                <w:bCs/>
                <w:sz w:val="24"/>
                <w:szCs w:val="24"/>
              </w:rPr>
            </w:pPr>
          </w:p>
          <w:p w14:paraId="3B40F591"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9,0</w:t>
            </w:r>
          </w:p>
          <w:p w14:paraId="5E531D15" w14:textId="77777777" w:rsidR="008507C5" w:rsidRDefault="008507C5" w:rsidP="00035218">
            <w:pPr>
              <w:jc w:val="center"/>
              <w:rPr>
                <w:rFonts w:ascii="Times New Roman" w:hAnsi="Times New Roman"/>
                <w:bCs/>
                <w:sz w:val="24"/>
                <w:szCs w:val="24"/>
              </w:rPr>
            </w:pPr>
          </w:p>
          <w:p w14:paraId="0EA7EE1D" w14:textId="7AEF7F73"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9,0</w:t>
            </w:r>
          </w:p>
        </w:tc>
      </w:tr>
      <w:tr w:rsidR="00D16F8F" w:rsidRPr="00D16F8F" w14:paraId="5C5F0706" w14:textId="5B669890" w:rsidTr="008507C5">
        <w:tc>
          <w:tcPr>
            <w:tcW w:w="3119" w:type="dxa"/>
          </w:tcPr>
          <w:p w14:paraId="4A8F33D5"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Участие учащихся в региональных, областных, всероссийский конкурсах</w:t>
            </w:r>
          </w:p>
          <w:p w14:paraId="06ADDE23"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00C99EDC"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тои числе:</w:t>
            </w:r>
          </w:p>
          <w:p w14:paraId="59525993" w14:textId="3FBA5E35"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484690BD" w14:textId="77777777" w:rsidR="00D16F8F" w:rsidRDefault="00D16F8F" w:rsidP="00035218">
            <w:pPr>
              <w:jc w:val="center"/>
              <w:rPr>
                <w:rFonts w:ascii="Times New Roman" w:hAnsi="Times New Roman"/>
                <w:bCs/>
                <w:sz w:val="24"/>
                <w:szCs w:val="24"/>
              </w:rPr>
            </w:pPr>
          </w:p>
          <w:p w14:paraId="5D990911" w14:textId="77777777" w:rsidR="008507C5" w:rsidRDefault="008507C5" w:rsidP="00035218">
            <w:pPr>
              <w:jc w:val="center"/>
              <w:rPr>
                <w:rFonts w:ascii="Times New Roman" w:hAnsi="Times New Roman"/>
                <w:bCs/>
                <w:sz w:val="24"/>
                <w:szCs w:val="24"/>
              </w:rPr>
            </w:pPr>
          </w:p>
          <w:p w14:paraId="6AF22EF7" w14:textId="77777777" w:rsidR="008507C5" w:rsidRDefault="008507C5" w:rsidP="00035218">
            <w:pPr>
              <w:jc w:val="center"/>
              <w:rPr>
                <w:rFonts w:ascii="Times New Roman" w:hAnsi="Times New Roman"/>
                <w:bCs/>
                <w:sz w:val="24"/>
                <w:szCs w:val="24"/>
              </w:rPr>
            </w:pPr>
          </w:p>
          <w:p w14:paraId="637616C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180,0</w:t>
            </w:r>
          </w:p>
          <w:p w14:paraId="1A5E7181" w14:textId="77777777" w:rsidR="008507C5" w:rsidRDefault="008507C5" w:rsidP="00035218">
            <w:pPr>
              <w:jc w:val="center"/>
              <w:rPr>
                <w:rFonts w:ascii="Times New Roman" w:hAnsi="Times New Roman"/>
                <w:bCs/>
                <w:sz w:val="24"/>
                <w:szCs w:val="24"/>
              </w:rPr>
            </w:pPr>
          </w:p>
          <w:p w14:paraId="47432FDF" w14:textId="63219D26"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180,0</w:t>
            </w:r>
          </w:p>
        </w:tc>
        <w:tc>
          <w:tcPr>
            <w:tcW w:w="1400" w:type="dxa"/>
          </w:tcPr>
          <w:p w14:paraId="7EC24237" w14:textId="77777777" w:rsidR="00D16F8F" w:rsidRDefault="00D16F8F" w:rsidP="00035218">
            <w:pPr>
              <w:jc w:val="center"/>
              <w:rPr>
                <w:rFonts w:ascii="Times New Roman" w:hAnsi="Times New Roman"/>
                <w:bCs/>
                <w:sz w:val="24"/>
                <w:szCs w:val="24"/>
              </w:rPr>
            </w:pPr>
          </w:p>
          <w:p w14:paraId="49E001FE" w14:textId="77777777" w:rsidR="008507C5" w:rsidRDefault="008507C5" w:rsidP="00035218">
            <w:pPr>
              <w:jc w:val="center"/>
              <w:rPr>
                <w:rFonts w:ascii="Times New Roman" w:hAnsi="Times New Roman"/>
                <w:bCs/>
                <w:sz w:val="24"/>
                <w:szCs w:val="24"/>
              </w:rPr>
            </w:pPr>
          </w:p>
          <w:p w14:paraId="2E4B59CB" w14:textId="77777777" w:rsidR="008507C5" w:rsidRDefault="008507C5" w:rsidP="00035218">
            <w:pPr>
              <w:jc w:val="center"/>
              <w:rPr>
                <w:rFonts w:ascii="Times New Roman" w:hAnsi="Times New Roman"/>
                <w:bCs/>
                <w:sz w:val="24"/>
                <w:szCs w:val="24"/>
              </w:rPr>
            </w:pPr>
          </w:p>
          <w:p w14:paraId="7795E939"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096C3B1B" w14:textId="77777777" w:rsidR="008507C5" w:rsidRDefault="008507C5" w:rsidP="00035218">
            <w:pPr>
              <w:jc w:val="center"/>
              <w:rPr>
                <w:rFonts w:ascii="Times New Roman" w:hAnsi="Times New Roman"/>
                <w:bCs/>
                <w:sz w:val="24"/>
                <w:szCs w:val="24"/>
              </w:rPr>
            </w:pPr>
          </w:p>
          <w:p w14:paraId="7790652F" w14:textId="1157528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418" w:type="dxa"/>
          </w:tcPr>
          <w:p w14:paraId="2DFD65C3" w14:textId="77777777" w:rsidR="00D16F8F" w:rsidRDefault="00D16F8F" w:rsidP="00035218">
            <w:pPr>
              <w:jc w:val="center"/>
              <w:rPr>
                <w:rFonts w:ascii="Times New Roman" w:hAnsi="Times New Roman"/>
                <w:bCs/>
                <w:sz w:val="24"/>
                <w:szCs w:val="24"/>
              </w:rPr>
            </w:pPr>
          </w:p>
          <w:p w14:paraId="40593623" w14:textId="77777777" w:rsidR="008507C5" w:rsidRDefault="008507C5" w:rsidP="00035218">
            <w:pPr>
              <w:jc w:val="center"/>
              <w:rPr>
                <w:rFonts w:ascii="Times New Roman" w:hAnsi="Times New Roman"/>
                <w:bCs/>
                <w:sz w:val="24"/>
                <w:szCs w:val="24"/>
              </w:rPr>
            </w:pPr>
          </w:p>
          <w:p w14:paraId="5EB41032" w14:textId="77777777" w:rsidR="008507C5" w:rsidRDefault="008507C5" w:rsidP="00035218">
            <w:pPr>
              <w:jc w:val="center"/>
              <w:rPr>
                <w:rFonts w:ascii="Times New Roman" w:hAnsi="Times New Roman"/>
                <w:bCs/>
                <w:sz w:val="24"/>
                <w:szCs w:val="24"/>
              </w:rPr>
            </w:pPr>
          </w:p>
          <w:p w14:paraId="324CB90D"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4CB0B692" w14:textId="77777777" w:rsidR="008507C5" w:rsidRDefault="008507C5" w:rsidP="00035218">
            <w:pPr>
              <w:jc w:val="center"/>
              <w:rPr>
                <w:rFonts w:ascii="Times New Roman" w:hAnsi="Times New Roman"/>
                <w:bCs/>
                <w:sz w:val="24"/>
                <w:szCs w:val="24"/>
              </w:rPr>
            </w:pPr>
          </w:p>
          <w:p w14:paraId="7986C0D8" w14:textId="65503E55"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417" w:type="dxa"/>
          </w:tcPr>
          <w:p w14:paraId="508096D6" w14:textId="77777777" w:rsidR="00D16F8F" w:rsidRDefault="00D16F8F" w:rsidP="00035218">
            <w:pPr>
              <w:jc w:val="center"/>
              <w:rPr>
                <w:rFonts w:ascii="Times New Roman" w:hAnsi="Times New Roman"/>
                <w:bCs/>
                <w:sz w:val="24"/>
                <w:szCs w:val="24"/>
              </w:rPr>
            </w:pPr>
          </w:p>
          <w:p w14:paraId="337D45A1" w14:textId="77777777" w:rsidR="008507C5" w:rsidRDefault="008507C5" w:rsidP="00035218">
            <w:pPr>
              <w:jc w:val="center"/>
              <w:rPr>
                <w:rFonts w:ascii="Times New Roman" w:hAnsi="Times New Roman"/>
                <w:bCs/>
                <w:sz w:val="24"/>
                <w:szCs w:val="24"/>
              </w:rPr>
            </w:pPr>
          </w:p>
          <w:p w14:paraId="572FFB5C" w14:textId="77777777" w:rsidR="008507C5" w:rsidRDefault="008507C5" w:rsidP="00035218">
            <w:pPr>
              <w:jc w:val="center"/>
              <w:rPr>
                <w:rFonts w:ascii="Times New Roman" w:hAnsi="Times New Roman"/>
                <w:bCs/>
                <w:sz w:val="24"/>
                <w:szCs w:val="24"/>
              </w:rPr>
            </w:pPr>
          </w:p>
          <w:p w14:paraId="6EABA74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3D5A229A" w14:textId="77777777" w:rsidR="008507C5" w:rsidRDefault="008507C5" w:rsidP="00035218">
            <w:pPr>
              <w:jc w:val="center"/>
              <w:rPr>
                <w:rFonts w:ascii="Times New Roman" w:hAnsi="Times New Roman"/>
                <w:bCs/>
                <w:sz w:val="24"/>
                <w:szCs w:val="24"/>
              </w:rPr>
            </w:pPr>
          </w:p>
          <w:p w14:paraId="41A11993" w14:textId="3917AE9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c>
          <w:tcPr>
            <w:tcW w:w="1276" w:type="dxa"/>
          </w:tcPr>
          <w:p w14:paraId="6AD5E5D2" w14:textId="77777777" w:rsidR="00D16F8F" w:rsidRDefault="00D16F8F" w:rsidP="00035218">
            <w:pPr>
              <w:jc w:val="center"/>
              <w:rPr>
                <w:rFonts w:ascii="Times New Roman" w:hAnsi="Times New Roman"/>
                <w:bCs/>
                <w:sz w:val="24"/>
                <w:szCs w:val="24"/>
              </w:rPr>
            </w:pPr>
          </w:p>
          <w:p w14:paraId="3B32F748" w14:textId="77777777" w:rsidR="008507C5" w:rsidRDefault="008507C5" w:rsidP="00035218">
            <w:pPr>
              <w:jc w:val="center"/>
              <w:rPr>
                <w:rFonts w:ascii="Times New Roman" w:hAnsi="Times New Roman"/>
                <w:bCs/>
                <w:sz w:val="24"/>
                <w:szCs w:val="24"/>
              </w:rPr>
            </w:pPr>
          </w:p>
          <w:p w14:paraId="5979CCE2" w14:textId="77777777" w:rsidR="008507C5" w:rsidRDefault="008507C5" w:rsidP="00035218">
            <w:pPr>
              <w:jc w:val="center"/>
              <w:rPr>
                <w:rFonts w:ascii="Times New Roman" w:hAnsi="Times New Roman"/>
                <w:bCs/>
                <w:sz w:val="24"/>
                <w:szCs w:val="24"/>
              </w:rPr>
            </w:pPr>
          </w:p>
          <w:p w14:paraId="091E177B"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45,0</w:t>
            </w:r>
          </w:p>
          <w:p w14:paraId="1F0BE86B" w14:textId="77777777" w:rsidR="008507C5" w:rsidRDefault="008507C5" w:rsidP="00035218">
            <w:pPr>
              <w:jc w:val="center"/>
              <w:rPr>
                <w:rFonts w:ascii="Times New Roman" w:hAnsi="Times New Roman"/>
                <w:bCs/>
                <w:sz w:val="24"/>
                <w:szCs w:val="24"/>
              </w:rPr>
            </w:pPr>
          </w:p>
          <w:p w14:paraId="09F7B7D7" w14:textId="6043B85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45,0</w:t>
            </w:r>
          </w:p>
        </w:tc>
      </w:tr>
      <w:tr w:rsidR="00D16F8F" w:rsidRPr="00D16F8F" w14:paraId="618996E6" w14:textId="7F545951" w:rsidTr="008507C5">
        <w:tc>
          <w:tcPr>
            <w:tcW w:w="3119" w:type="dxa"/>
          </w:tcPr>
          <w:p w14:paraId="10D1F5EB"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Участие в творческих школах, летних академиях творчески активных учащихся и преподавателей</w:t>
            </w:r>
          </w:p>
          <w:p w14:paraId="2EED56D9"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1B42C61F"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449D5D3A" w14:textId="3CA8404C"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226E80CC" w14:textId="77777777" w:rsidR="00D16F8F" w:rsidRDefault="00D16F8F" w:rsidP="00035218">
            <w:pPr>
              <w:jc w:val="center"/>
              <w:rPr>
                <w:rFonts w:ascii="Times New Roman" w:hAnsi="Times New Roman"/>
                <w:bCs/>
                <w:sz w:val="24"/>
                <w:szCs w:val="24"/>
              </w:rPr>
            </w:pPr>
          </w:p>
          <w:p w14:paraId="06B476A1" w14:textId="77777777" w:rsidR="008507C5" w:rsidRDefault="008507C5" w:rsidP="00035218">
            <w:pPr>
              <w:jc w:val="center"/>
              <w:rPr>
                <w:rFonts w:ascii="Times New Roman" w:hAnsi="Times New Roman"/>
                <w:bCs/>
                <w:sz w:val="24"/>
                <w:szCs w:val="24"/>
              </w:rPr>
            </w:pPr>
          </w:p>
          <w:p w14:paraId="194DEB12" w14:textId="77777777" w:rsidR="008507C5" w:rsidRDefault="008507C5" w:rsidP="00035218">
            <w:pPr>
              <w:jc w:val="center"/>
              <w:rPr>
                <w:rFonts w:ascii="Times New Roman" w:hAnsi="Times New Roman"/>
                <w:bCs/>
                <w:sz w:val="24"/>
                <w:szCs w:val="24"/>
              </w:rPr>
            </w:pPr>
          </w:p>
          <w:p w14:paraId="71FA78B0" w14:textId="77777777" w:rsidR="008507C5" w:rsidRDefault="008507C5" w:rsidP="00035218">
            <w:pPr>
              <w:jc w:val="center"/>
              <w:rPr>
                <w:rFonts w:ascii="Times New Roman" w:hAnsi="Times New Roman"/>
                <w:bCs/>
                <w:sz w:val="24"/>
                <w:szCs w:val="24"/>
              </w:rPr>
            </w:pPr>
          </w:p>
          <w:p w14:paraId="105D14F0"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300,0</w:t>
            </w:r>
          </w:p>
          <w:p w14:paraId="3033D517" w14:textId="77777777" w:rsidR="008507C5" w:rsidRDefault="008507C5" w:rsidP="00035218">
            <w:pPr>
              <w:jc w:val="center"/>
              <w:rPr>
                <w:rFonts w:ascii="Times New Roman" w:hAnsi="Times New Roman"/>
                <w:bCs/>
                <w:sz w:val="24"/>
                <w:szCs w:val="24"/>
              </w:rPr>
            </w:pPr>
          </w:p>
          <w:p w14:paraId="640E510F" w14:textId="7D0C5F5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300,0</w:t>
            </w:r>
          </w:p>
        </w:tc>
        <w:tc>
          <w:tcPr>
            <w:tcW w:w="1400" w:type="dxa"/>
          </w:tcPr>
          <w:p w14:paraId="4F8C4A59" w14:textId="77777777" w:rsidR="00D16F8F" w:rsidRDefault="00D16F8F" w:rsidP="00035218">
            <w:pPr>
              <w:jc w:val="center"/>
              <w:rPr>
                <w:rFonts w:ascii="Times New Roman" w:hAnsi="Times New Roman"/>
                <w:bCs/>
                <w:sz w:val="24"/>
                <w:szCs w:val="24"/>
              </w:rPr>
            </w:pPr>
          </w:p>
          <w:p w14:paraId="13626076" w14:textId="77777777" w:rsidR="008507C5" w:rsidRDefault="008507C5" w:rsidP="00035218">
            <w:pPr>
              <w:jc w:val="center"/>
              <w:rPr>
                <w:rFonts w:ascii="Times New Roman" w:hAnsi="Times New Roman"/>
                <w:bCs/>
                <w:sz w:val="24"/>
                <w:szCs w:val="24"/>
              </w:rPr>
            </w:pPr>
          </w:p>
          <w:p w14:paraId="7461F262" w14:textId="77777777" w:rsidR="008507C5" w:rsidRDefault="008507C5" w:rsidP="00035218">
            <w:pPr>
              <w:jc w:val="center"/>
              <w:rPr>
                <w:rFonts w:ascii="Times New Roman" w:hAnsi="Times New Roman"/>
                <w:bCs/>
                <w:sz w:val="24"/>
                <w:szCs w:val="24"/>
              </w:rPr>
            </w:pPr>
          </w:p>
          <w:p w14:paraId="4D2A3800" w14:textId="77777777" w:rsidR="008507C5" w:rsidRDefault="008507C5" w:rsidP="00035218">
            <w:pPr>
              <w:jc w:val="center"/>
              <w:rPr>
                <w:rFonts w:ascii="Times New Roman" w:hAnsi="Times New Roman"/>
                <w:bCs/>
                <w:sz w:val="24"/>
                <w:szCs w:val="24"/>
              </w:rPr>
            </w:pPr>
          </w:p>
          <w:p w14:paraId="55E4083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498A3333" w14:textId="77777777" w:rsidR="008507C5" w:rsidRDefault="008507C5" w:rsidP="00035218">
            <w:pPr>
              <w:jc w:val="center"/>
              <w:rPr>
                <w:rFonts w:ascii="Times New Roman" w:hAnsi="Times New Roman"/>
                <w:bCs/>
                <w:sz w:val="24"/>
                <w:szCs w:val="24"/>
              </w:rPr>
            </w:pPr>
          </w:p>
          <w:p w14:paraId="1448A83C" w14:textId="333EB989"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418" w:type="dxa"/>
          </w:tcPr>
          <w:p w14:paraId="799ED173" w14:textId="77777777" w:rsidR="00D16F8F" w:rsidRDefault="00D16F8F" w:rsidP="00035218">
            <w:pPr>
              <w:jc w:val="center"/>
              <w:rPr>
                <w:rFonts w:ascii="Times New Roman" w:hAnsi="Times New Roman"/>
                <w:bCs/>
                <w:sz w:val="24"/>
                <w:szCs w:val="24"/>
              </w:rPr>
            </w:pPr>
          </w:p>
          <w:p w14:paraId="1BFDD8D1" w14:textId="77777777" w:rsidR="008507C5" w:rsidRDefault="008507C5" w:rsidP="00035218">
            <w:pPr>
              <w:jc w:val="center"/>
              <w:rPr>
                <w:rFonts w:ascii="Times New Roman" w:hAnsi="Times New Roman"/>
                <w:bCs/>
                <w:sz w:val="24"/>
                <w:szCs w:val="24"/>
              </w:rPr>
            </w:pPr>
          </w:p>
          <w:p w14:paraId="0F6D7546" w14:textId="77777777" w:rsidR="008507C5" w:rsidRDefault="008507C5" w:rsidP="00035218">
            <w:pPr>
              <w:jc w:val="center"/>
              <w:rPr>
                <w:rFonts w:ascii="Times New Roman" w:hAnsi="Times New Roman"/>
                <w:bCs/>
                <w:sz w:val="24"/>
                <w:szCs w:val="24"/>
              </w:rPr>
            </w:pPr>
          </w:p>
          <w:p w14:paraId="194D7721" w14:textId="77777777" w:rsidR="008507C5" w:rsidRDefault="008507C5" w:rsidP="00035218">
            <w:pPr>
              <w:jc w:val="center"/>
              <w:rPr>
                <w:rFonts w:ascii="Times New Roman" w:hAnsi="Times New Roman"/>
                <w:bCs/>
                <w:sz w:val="24"/>
                <w:szCs w:val="24"/>
              </w:rPr>
            </w:pPr>
          </w:p>
          <w:p w14:paraId="5402ED23"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12368A03" w14:textId="77777777" w:rsidR="008507C5" w:rsidRDefault="008507C5" w:rsidP="00035218">
            <w:pPr>
              <w:jc w:val="center"/>
              <w:rPr>
                <w:rFonts w:ascii="Times New Roman" w:hAnsi="Times New Roman"/>
                <w:bCs/>
                <w:sz w:val="24"/>
                <w:szCs w:val="24"/>
              </w:rPr>
            </w:pPr>
          </w:p>
          <w:p w14:paraId="426ABBF8" w14:textId="77EC892D"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417" w:type="dxa"/>
          </w:tcPr>
          <w:p w14:paraId="5F0B593A" w14:textId="77777777" w:rsidR="00D16F8F" w:rsidRDefault="00D16F8F" w:rsidP="00035218">
            <w:pPr>
              <w:jc w:val="center"/>
              <w:rPr>
                <w:rFonts w:ascii="Times New Roman" w:hAnsi="Times New Roman"/>
                <w:bCs/>
                <w:sz w:val="24"/>
                <w:szCs w:val="24"/>
              </w:rPr>
            </w:pPr>
          </w:p>
          <w:p w14:paraId="10F96752" w14:textId="77777777" w:rsidR="008507C5" w:rsidRDefault="008507C5" w:rsidP="00035218">
            <w:pPr>
              <w:jc w:val="center"/>
              <w:rPr>
                <w:rFonts w:ascii="Times New Roman" w:hAnsi="Times New Roman"/>
                <w:bCs/>
                <w:sz w:val="24"/>
                <w:szCs w:val="24"/>
              </w:rPr>
            </w:pPr>
          </w:p>
          <w:p w14:paraId="79504AF2" w14:textId="77777777" w:rsidR="008507C5" w:rsidRDefault="008507C5" w:rsidP="00035218">
            <w:pPr>
              <w:jc w:val="center"/>
              <w:rPr>
                <w:rFonts w:ascii="Times New Roman" w:hAnsi="Times New Roman"/>
                <w:bCs/>
                <w:sz w:val="24"/>
                <w:szCs w:val="24"/>
              </w:rPr>
            </w:pPr>
          </w:p>
          <w:p w14:paraId="08118634" w14:textId="77777777" w:rsidR="008507C5" w:rsidRDefault="008507C5" w:rsidP="00035218">
            <w:pPr>
              <w:jc w:val="center"/>
              <w:rPr>
                <w:rFonts w:ascii="Times New Roman" w:hAnsi="Times New Roman"/>
                <w:bCs/>
                <w:sz w:val="24"/>
                <w:szCs w:val="24"/>
              </w:rPr>
            </w:pPr>
          </w:p>
          <w:p w14:paraId="1D51B58E"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68798C0F" w14:textId="77777777" w:rsidR="008507C5" w:rsidRDefault="008507C5" w:rsidP="00035218">
            <w:pPr>
              <w:jc w:val="center"/>
              <w:rPr>
                <w:rFonts w:ascii="Times New Roman" w:hAnsi="Times New Roman"/>
                <w:bCs/>
                <w:sz w:val="24"/>
                <w:szCs w:val="24"/>
              </w:rPr>
            </w:pPr>
          </w:p>
          <w:p w14:paraId="13B9FF73" w14:textId="6865E982"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c>
          <w:tcPr>
            <w:tcW w:w="1276" w:type="dxa"/>
          </w:tcPr>
          <w:p w14:paraId="532C7988" w14:textId="77777777" w:rsidR="00D16F8F" w:rsidRDefault="00D16F8F" w:rsidP="00035218">
            <w:pPr>
              <w:jc w:val="center"/>
              <w:rPr>
                <w:rFonts w:ascii="Times New Roman" w:hAnsi="Times New Roman"/>
                <w:bCs/>
                <w:sz w:val="24"/>
                <w:szCs w:val="24"/>
              </w:rPr>
            </w:pPr>
          </w:p>
          <w:p w14:paraId="4E6CFB18" w14:textId="77777777" w:rsidR="008507C5" w:rsidRDefault="008507C5" w:rsidP="00035218">
            <w:pPr>
              <w:jc w:val="center"/>
              <w:rPr>
                <w:rFonts w:ascii="Times New Roman" w:hAnsi="Times New Roman"/>
                <w:bCs/>
                <w:sz w:val="24"/>
                <w:szCs w:val="24"/>
              </w:rPr>
            </w:pPr>
          </w:p>
          <w:p w14:paraId="2F5AB773" w14:textId="77777777" w:rsidR="008507C5" w:rsidRDefault="008507C5" w:rsidP="00035218">
            <w:pPr>
              <w:jc w:val="center"/>
              <w:rPr>
                <w:rFonts w:ascii="Times New Roman" w:hAnsi="Times New Roman"/>
                <w:bCs/>
                <w:sz w:val="24"/>
                <w:szCs w:val="24"/>
              </w:rPr>
            </w:pPr>
          </w:p>
          <w:p w14:paraId="1ABEA382" w14:textId="77777777" w:rsidR="008507C5" w:rsidRDefault="008507C5" w:rsidP="00035218">
            <w:pPr>
              <w:jc w:val="center"/>
              <w:rPr>
                <w:rFonts w:ascii="Times New Roman" w:hAnsi="Times New Roman"/>
                <w:bCs/>
                <w:sz w:val="24"/>
                <w:szCs w:val="24"/>
              </w:rPr>
            </w:pPr>
          </w:p>
          <w:p w14:paraId="16DC128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t>75,0</w:t>
            </w:r>
          </w:p>
          <w:p w14:paraId="29308EB6" w14:textId="77777777" w:rsidR="008507C5" w:rsidRDefault="008507C5" w:rsidP="00035218">
            <w:pPr>
              <w:jc w:val="center"/>
              <w:rPr>
                <w:rFonts w:ascii="Times New Roman" w:hAnsi="Times New Roman"/>
                <w:bCs/>
                <w:sz w:val="24"/>
                <w:szCs w:val="24"/>
              </w:rPr>
            </w:pPr>
          </w:p>
          <w:p w14:paraId="61F36AB1" w14:textId="52D24805"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75,0</w:t>
            </w:r>
          </w:p>
        </w:tc>
      </w:tr>
      <w:tr w:rsidR="00D16F8F" w:rsidRPr="00D16F8F" w14:paraId="132EFA60" w14:textId="5250E24A" w:rsidTr="008507C5">
        <w:tc>
          <w:tcPr>
            <w:tcW w:w="3119" w:type="dxa"/>
          </w:tcPr>
          <w:p w14:paraId="12241FF1"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t>Приобретение технических средств обучения, наглядных пособий</w:t>
            </w:r>
          </w:p>
          <w:p w14:paraId="6A861DE1"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lastRenderedPageBreak/>
              <w:t>Всего:</w:t>
            </w:r>
          </w:p>
          <w:p w14:paraId="700864E7"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766ED144" w14:textId="328B74B5"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14D5C385" w14:textId="77777777" w:rsidR="00D16F8F" w:rsidRDefault="00D16F8F" w:rsidP="00035218">
            <w:pPr>
              <w:jc w:val="center"/>
              <w:rPr>
                <w:rFonts w:ascii="Times New Roman" w:hAnsi="Times New Roman"/>
                <w:bCs/>
                <w:sz w:val="24"/>
                <w:szCs w:val="24"/>
              </w:rPr>
            </w:pPr>
          </w:p>
          <w:p w14:paraId="77401AD9" w14:textId="77777777" w:rsidR="008507C5" w:rsidRDefault="008507C5" w:rsidP="00035218">
            <w:pPr>
              <w:jc w:val="center"/>
              <w:rPr>
                <w:rFonts w:ascii="Times New Roman" w:hAnsi="Times New Roman"/>
                <w:bCs/>
                <w:sz w:val="24"/>
                <w:szCs w:val="24"/>
              </w:rPr>
            </w:pPr>
          </w:p>
          <w:p w14:paraId="13FC0720" w14:textId="77777777" w:rsidR="008507C5" w:rsidRDefault="008507C5" w:rsidP="00035218">
            <w:pPr>
              <w:jc w:val="center"/>
              <w:rPr>
                <w:rFonts w:ascii="Times New Roman" w:hAnsi="Times New Roman"/>
                <w:bCs/>
                <w:sz w:val="24"/>
                <w:szCs w:val="24"/>
              </w:rPr>
            </w:pPr>
          </w:p>
          <w:p w14:paraId="160759EC"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120,0</w:t>
            </w:r>
          </w:p>
          <w:p w14:paraId="3D5FD93B" w14:textId="77777777" w:rsidR="008507C5" w:rsidRDefault="008507C5" w:rsidP="00035218">
            <w:pPr>
              <w:jc w:val="center"/>
              <w:rPr>
                <w:rFonts w:ascii="Times New Roman" w:hAnsi="Times New Roman"/>
                <w:bCs/>
                <w:sz w:val="24"/>
                <w:szCs w:val="24"/>
              </w:rPr>
            </w:pPr>
          </w:p>
          <w:p w14:paraId="145F0422" w14:textId="1DFF21DB"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120,0</w:t>
            </w:r>
          </w:p>
        </w:tc>
        <w:tc>
          <w:tcPr>
            <w:tcW w:w="1400" w:type="dxa"/>
          </w:tcPr>
          <w:p w14:paraId="43BB882D" w14:textId="77777777" w:rsidR="00D16F8F" w:rsidRDefault="00D16F8F" w:rsidP="00035218">
            <w:pPr>
              <w:jc w:val="center"/>
              <w:rPr>
                <w:rFonts w:ascii="Times New Roman" w:hAnsi="Times New Roman"/>
                <w:bCs/>
                <w:sz w:val="24"/>
                <w:szCs w:val="24"/>
              </w:rPr>
            </w:pPr>
          </w:p>
          <w:p w14:paraId="7187F8B4" w14:textId="77777777" w:rsidR="008507C5" w:rsidRDefault="008507C5" w:rsidP="00035218">
            <w:pPr>
              <w:jc w:val="center"/>
              <w:rPr>
                <w:rFonts w:ascii="Times New Roman" w:hAnsi="Times New Roman"/>
                <w:bCs/>
                <w:sz w:val="24"/>
                <w:szCs w:val="24"/>
              </w:rPr>
            </w:pPr>
          </w:p>
          <w:p w14:paraId="750E6AD3" w14:textId="77777777" w:rsidR="008507C5" w:rsidRDefault="008507C5" w:rsidP="00035218">
            <w:pPr>
              <w:jc w:val="center"/>
              <w:rPr>
                <w:rFonts w:ascii="Times New Roman" w:hAnsi="Times New Roman"/>
                <w:bCs/>
                <w:sz w:val="24"/>
                <w:szCs w:val="24"/>
              </w:rPr>
            </w:pPr>
          </w:p>
          <w:p w14:paraId="1027B7C5"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49A8EA35" w14:textId="77777777" w:rsidR="008507C5" w:rsidRDefault="008507C5" w:rsidP="00035218">
            <w:pPr>
              <w:jc w:val="center"/>
              <w:rPr>
                <w:rFonts w:ascii="Times New Roman" w:hAnsi="Times New Roman"/>
                <w:bCs/>
                <w:sz w:val="24"/>
                <w:szCs w:val="24"/>
              </w:rPr>
            </w:pPr>
          </w:p>
          <w:p w14:paraId="1C2E4B85" w14:textId="2F51DF6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418" w:type="dxa"/>
          </w:tcPr>
          <w:p w14:paraId="477997DF" w14:textId="77777777" w:rsidR="00D16F8F" w:rsidRDefault="00D16F8F" w:rsidP="00035218">
            <w:pPr>
              <w:jc w:val="center"/>
              <w:rPr>
                <w:rFonts w:ascii="Times New Roman" w:hAnsi="Times New Roman"/>
                <w:bCs/>
                <w:sz w:val="24"/>
                <w:szCs w:val="24"/>
              </w:rPr>
            </w:pPr>
          </w:p>
          <w:p w14:paraId="65403D47" w14:textId="77777777" w:rsidR="008507C5" w:rsidRDefault="008507C5" w:rsidP="00035218">
            <w:pPr>
              <w:jc w:val="center"/>
              <w:rPr>
                <w:rFonts w:ascii="Times New Roman" w:hAnsi="Times New Roman"/>
                <w:bCs/>
                <w:sz w:val="24"/>
                <w:szCs w:val="24"/>
              </w:rPr>
            </w:pPr>
          </w:p>
          <w:p w14:paraId="63886EE9" w14:textId="77777777" w:rsidR="008507C5" w:rsidRDefault="008507C5" w:rsidP="00035218">
            <w:pPr>
              <w:jc w:val="center"/>
              <w:rPr>
                <w:rFonts w:ascii="Times New Roman" w:hAnsi="Times New Roman"/>
                <w:bCs/>
                <w:sz w:val="24"/>
                <w:szCs w:val="24"/>
              </w:rPr>
            </w:pPr>
          </w:p>
          <w:p w14:paraId="3FD54BA1"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01165635" w14:textId="77777777" w:rsidR="008507C5" w:rsidRDefault="008507C5" w:rsidP="00035218">
            <w:pPr>
              <w:jc w:val="center"/>
              <w:rPr>
                <w:rFonts w:ascii="Times New Roman" w:hAnsi="Times New Roman"/>
                <w:bCs/>
                <w:sz w:val="24"/>
                <w:szCs w:val="24"/>
              </w:rPr>
            </w:pPr>
          </w:p>
          <w:p w14:paraId="3713E583" w14:textId="6693A0EE"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417" w:type="dxa"/>
          </w:tcPr>
          <w:p w14:paraId="188F362C" w14:textId="77777777" w:rsidR="00D16F8F" w:rsidRDefault="00D16F8F" w:rsidP="00035218">
            <w:pPr>
              <w:jc w:val="center"/>
              <w:rPr>
                <w:rFonts w:ascii="Times New Roman" w:hAnsi="Times New Roman"/>
                <w:bCs/>
                <w:sz w:val="24"/>
                <w:szCs w:val="24"/>
              </w:rPr>
            </w:pPr>
          </w:p>
          <w:p w14:paraId="1A92510D" w14:textId="77777777" w:rsidR="008507C5" w:rsidRDefault="008507C5" w:rsidP="00035218">
            <w:pPr>
              <w:jc w:val="center"/>
              <w:rPr>
                <w:rFonts w:ascii="Times New Roman" w:hAnsi="Times New Roman"/>
                <w:bCs/>
                <w:sz w:val="24"/>
                <w:szCs w:val="24"/>
              </w:rPr>
            </w:pPr>
          </w:p>
          <w:p w14:paraId="70E118DB" w14:textId="77777777" w:rsidR="008507C5" w:rsidRDefault="008507C5" w:rsidP="00035218">
            <w:pPr>
              <w:jc w:val="center"/>
              <w:rPr>
                <w:rFonts w:ascii="Times New Roman" w:hAnsi="Times New Roman"/>
                <w:bCs/>
                <w:sz w:val="24"/>
                <w:szCs w:val="24"/>
              </w:rPr>
            </w:pPr>
          </w:p>
          <w:p w14:paraId="3F133B0A"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4CF489FC" w14:textId="77777777" w:rsidR="008507C5" w:rsidRDefault="008507C5" w:rsidP="00035218">
            <w:pPr>
              <w:jc w:val="center"/>
              <w:rPr>
                <w:rFonts w:ascii="Times New Roman" w:hAnsi="Times New Roman"/>
                <w:bCs/>
                <w:sz w:val="24"/>
                <w:szCs w:val="24"/>
              </w:rPr>
            </w:pPr>
          </w:p>
          <w:p w14:paraId="1158B546" w14:textId="0811666A"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c>
          <w:tcPr>
            <w:tcW w:w="1276" w:type="dxa"/>
          </w:tcPr>
          <w:p w14:paraId="7950DBBC" w14:textId="77777777" w:rsidR="00D16F8F" w:rsidRDefault="00D16F8F" w:rsidP="00035218">
            <w:pPr>
              <w:jc w:val="center"/>
              <w:rPr>
                <w:rFonts w:ascii="Times New Roman" w:hAnsi="Times New Roman"/>
                <w:bCs/>
                <w:sz w:val="24"/>
                <w:szCs w:val="24"/>
              </w:rPr>
            </w:pPr>
          </w:p>
          <w:p w14:paraId="6C15B743" w14:textId="77777777" w:rsidR="008507C5" w:rsidRDefault="008507C5" w:rsidP="00035218">
            <w:pPr>
              <w:jc w:val="center"/>
              <w:rPr>
                <w:rFonts w:ascii="Times New Roman" w:hAnsi="Times New Roman"/>
                <w:bCs/>
                <w:sz w:val="24"/>
                <w:szCs w:val="24"/>
              </w:rPr>
            </w:pPr>
          </w:p>
          <w:p w14:paraId="4B29E26B" w14:textId="77777777" w:rsidR="008507C5" w:rsidRDefault="008507C5" w:rsidP="00035218">
            <w:pPr>
              <w:jc w:val="center"/>
              <w:rPr>
                <w:rFonts w:ascii="Times New Roman" w:hAnsi="Times New Roman"/>
                <w:bCs/>
                <w:sz w:val="24"/>
                <w:szCs w:val="24"/>
              </w:rPr>
            </w:pPr>
          </w:p>
          <w:p w14:paraId="205142A6" w14:textId="77777777" w:rsidR="008507C5" w:rsidRDefault="008507C5" w:rsidP="00035218">
            <w:pPr>
              <w:jc w:val="center"/>
              <w:rPr>
                <w:rFonts w:ascii="Times New Roman" w:hAnsi="Times New Roman"/>
                <w:bCs/>
                <w:sz w:val="24"/>
                <w:szCs w:val="24"/>
              </w:rPr>
            </w:pPr>
            <w:r>
              <w:rPr>
                <w:rFonts w:ascii="Times New Roman" w:hAnsi="Times New Roman"/>
                <w:bCs/>
                <w:sz w:val="24"/>
                <w:szCs w:val="24"/>
              </w:rPr>
              <w:lastRenderedPageBreak/>
              <w:t>30,0</w:t>
            </w:r>
          </w:p>
          <w:p w14:paraId="2C5167F8" w14:textId="77777777" w:rsidR="008507C5" w:rsidRDefault="008507C5" w:rsidP="00035218">
            <w:pPr>
              <w:jc w:val="center"/>
              <w:rPr>
                <w:rFonts w:ascii="Times New Roman" w:hAnsi="Times New Roman"/>
                <w:bCs/>
                <w:sz w:val="24"/>
                <w:szCs w:val="24"/>
              </w:rPr>
            </w:pPr>
          </w:p>
          <w:p w14:paraId="0406107F" w14:textId="18860D38" w:rsidR="008507C5" w:rsidRPr="00D16F8F" w:rsidRDefault="008507C5" w:rsidP="00035218">
            <w:pPr>
              <w:jc w:val="center"/>
              <w:rPr>
                <w:rFonts w:ascii="Times New Roman" w:hAnsi="Times New Roman"/>
                <w:bCs/>
                <w:sz w:val="24"/>
                <w:szCs w:val="24"/>
              </w:rPr>
            </w:pPr>
            <w:r>
              <w:rPr>
                <w:rFonts w:ascii="Times New Roman" w:hAnsi="Times New Roman"/>
                <w:bCs/>
                <w:sz w:val="24"/>
                <w:szCs w:val="24"/>
              </w:rPr>
              <w:t>30,0</w:t>
            </w:r>
          </w:p>
        </w:tc>
      </w:tr>
      <w:tr w:rsidR="00D16F8F" w:rsidRPr="00D16F8F" w14:paraId="11A5F95C" w14:textId="77B382EB" w:rsidTr="008507C5">
        <w:tc>
          <w:tcPr>
            <w:tcW w:w="3119" w:type="dxa"/>
          </w:tcPr>
          <w:p w14:paraId="2246CF56" w14:textId="77777777" w:rsidR="00D16F8F" w:rsidRDefault="008507C5" w:rsidP="008507C5">
            <w:pPr>
              <w:jc w:val="both"/>
              <w:rPr>
                <w:rFonts w:ascii="Times New Roman" w:hAnsi="Times New Roman"/>
                <w:bCs/>
                <w:sz w:val="24"/>
                <w:szCs w:val="24"/>
              </w:rPr>
            </w:pPr>
            <w:r>
              <w:rPr>
                <w:rFonts w:ascii="Times New Roman" w:hAnsi="Times New Roman"/>
                <w:bCs/>
                <w:sz w:val="24"/>
                <w:szCs w:val="24"/>
              </w:rPr>
              <w:lastRenderedPageBreak/>
              <w:t>Охрана труда</w:t>
            </w:r>
          </w:p>
          <w:p w14:paraId="02DFF0F4"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Всего:</w:t>
            </w:r>
          </w:p>
          <w:p w14:paraId="0E18A449" w14:textId="77777777" w:rsidR="008507C5" w:rsidRDefault="008507C5" w:rsidP="008507C5">
            <w:pPr>
              <w:jc w:val="both"/>
              <w:rPr>
                <w:rFonts w:ascii="Times New Roman" w:hAnsi="Times New Roman"/>
                <w:bCs/>
                <w:sz w:val="24"/>
                <w:szCs w:val="24"/>
              </w:rPr>
            </w:pPr>
            <w:r>
              <w:rPr>
                <w:rFonts w:ascii="Times New Roman" w:hAnsi="Times New Roman"/>
                <w:bCs/>
                <w:sz w:val="24"/>
                <w:szCs w:val="24"/>
              </w:rPr>
              <w:t>В том числе:</w:t>
            </w:r>
          </w:p>
          <w:p w14:paraId="0C47F458" w14:textId="54125330" w:rsidR="008507C5" w:rsidRPr="00D16F8F" w:rsidRDefault="008507C5" w:rsidP="008507C5">
            <w:pPr>
              <w:jc w:val="both"/>
              <w:rPr>
                <w:rFonts w:ascii="Times New Roman" w:hAnsi="Times New Roman"/>
                <w:bCs/>
                <w:sz w:val="24"/>
                <w:szCs w:val="24"/>
              </w:rPr>
            </w:pPr>
            <w:r>
              <w:rPr>
                <w:rFonts w:ascii="Times New Roman" w:hAnsi="Times New Roman"/>
                <w:bCs/>
                <w:sz w:val="24"/>
                <w:szCs w:val="24"/>
              </w:rPr>
              <w:t>Местный бюджет</w:t>
            </w:r>
            <w:r w:rsidR="00B13CDB">
              <w:rPr>
                <w:rFonts w:ascii="Times New Roman" w:hAnsi="Times New Roman"/>
                <w:bCs/>
                <w:sz w:val="24"/>
                <w:szCs w:val="24"/>
              </w:rPr>
              <w:t>:</w:t>
            </w:r>
          </w:p>
        </w:tc>
        <w:tc>
          <w:tcPr>
            <w:tcW w:w="1926" w:type="dxa"/>
          </w:tcPr>
          <w:p w14:paraId="65D60F7C" w14:textId="77777777" w:rsidR="00D16F8F" w:rsidRDefault="00D16F8F" w:rsidP="00035218">
            <w:pPr>
              <w:jc w:val="center"/>
              <w:rPr>
                <w:rFonts w:ascii="Times New Roman" w:hAnsi="Times New Roman"/>
                <w:bCs/>
                <w:sz w:val="24"/>
                <w:szCs w:val="24"/>
              </w:rPr>
            </w:pPr>
          </w:p>
          <w:p w14:paraId="71B45225"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240,0</w:t>
            </w:r>
          </w:p>
          <w:p w14:paraId="4307B647" w14:textId="77777777" w:rsidR="00B13CDB" w:rsidRDefault="00B13CDB" w:rsidP="00035218">
            <w:pPr>
              <w:jc w:val="center"/>
              <w:rPr>
                <w:rFonts w:ascii="Times New Roman" w:hAnsi="Times New Roman"/>
                <w:bCs/>
                <w:sz w:val="24"/>
                <w:szCs w:val="24"/>
              </w:rPr>
            </w:pPr>
          </w:p>
          <w:p w14:paraId="3F7581AD" w14:textId="1FB20998"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240,0</w:t>
            </w:r>
          </w:p>
        </w:tc>
        <w:tc>
          <w:tcPr>
            <w:tcW w:w="1400" w:type="dxa"/>
          </w:tcPr>
          <w:p w14:paraId="47440DF0" w14:textId="77777777" w:rsidR="00D16F8F" w:rsidRDefault="00D16F8F" w:rsidP="00035218">
            <w:pPr>
              <w:jc w:val="center"/>
              <w:rPr>
                <w:rFonts w:ascii="Times New Roman" w:hAnsi="Times New Roman"/>
                <w:bCs/>
                <w:sz w:val="24"/>
                <w:szCs w:val="24"/>
              </w:rPr>
            </w:pPr>
          </w:p>
          <w:p w14:paraId="2475278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3411D7CB" w14:textId="77777777" w:rsidR="00B13CDB" w:rsidRDefault="00B13CDB" w:rsidP="00035218">
            <w:pPr>
              <w:jc w:val="center"/>
              <w:rPr>
                <w:rFonts w:ascii="Times New Roman" w:hAnsi="Times New Roman"/>
                <w:bCs/>
                <w:sz w:val="24"/>
                <w:szCs w:val="24"/>
              </w:rPr>
            </w:pPr>
          </w:p>
          <w:p w14:paraId="19FC9C0C" w14:textId="23CE4737"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418" w:type="dxa"/>
          </w:tcPr>
          <w:p w14:paraId="6EF779A1" w14:textId="77777777" w:rsidR="00D16F8F" w:rsidRDefault="00D16F8F" w:rsidP="00035218">
            <w:pPr>
              <w:jc w:val="center"/>
              <w:rPr>
                <w:rFonts w:ascii="Times New Roman" w:hAnsi="Times New Roman"/>
                <w:bCs/>
                <w:sz w:val="24"/>
                <w:szCs w:val="24"/>
              </w:rPr>
            </w:pPr>
          </w:p>
          <w:p w14:paraId="3E82D227"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103B1C6F" w14:textId="77777777" w:rsidR="00B13CDB" w:rsidRDefault="00B13CDB" w:rsidP="00035218">
            <w:pPr>
              <w:jc w:val="center"/>
              <w:rPr>
                <w:rFonts w:ascii="Times New Roman" w:hAnsi="Times New Roman"/>
                <w:bCs/>
                <w:sz w:val="24"/>
                <w:szCs w:val="24"/>
              </w:rPr>
            </w:pPr>
          </w:p>
          <w:p w14:paraId="0AFB35CE" w14:textId="324AF4C1"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417" w:type="dxa"/>
          </w:tcPr>
          <w:p w14:paraId="087A6B45" w14:textId="77777777" w:rsidR="00D16F8F" w:rsidRDefault="00D16F8F" w:rsidP="00035218">
            <w:pPr>
              <w:jc w:val="center"/>
              <w:rPr>
                <w:rFonts w:ascii="Times New Roman" w:hAnsi="Times New Roman"/>
                <w:bCs/>
                <w:sz w:val="24"/>
                <w:szCs w:val="24"/>
              </w:rPr>
            </w:pPr>
          </w:p>
          <w:p w14:paraId="6E3F3CB5"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6D3D4B2F" w14:textId="77777777" w:rsidR="00B13CDB" w:rsidRDefault="00B13CDB" w:rsidP="00035218">
            <w:pPr>
              <w:jc w:val="center"/>
              <w:rPr>
                <w:rFonts w:ascii="Times New Roman" w:hAnsi="Times New Roman"/>
                <w:bCs/>
                <w:sz w:val="24"/>
                <w:szCs w:val="24"/>
              </w:rPr>
            </w:pPr>
          </w:p>
          <w:p w14:paraId="624BD136" w14:textId="40998DD3"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c>
          <w:tcPr>
            <w:tcW w:w="1276" w:type="dxa"/>
          </w:tcPr>
          <w:p w14:paraId="5E49CEBA" w14:textId="77777777" w:rsidR="00D16F8F" w:rsidRDefault="00D16F8F" w:rsidP="00035218">
            <w:pPr>
              <w:jc w:val="center"/>
              <w:rPr>
                <w:rFonts w:ascii="Times New Roman" w:hAnsi="Times New Roman"/>
                <w:bCs/>
                <w:sz w:val="24"/>
                <w:szCs w:val="24"/>
              </w:rPr>
            </w:pPr>
          </w:p>
          <w:p w14:paraId="1AB2293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60,0</w:t>
            </w:r>
          </w:p>
          <w:p w14:paraId="1CBC3C55" w14:textId="77777777" w:rsidR="00B13CDB" w:rsidRDefault="00B13CDB" w:rsidP="00035218">
            <w:pPr>
              <w:jc w:val="center"/>
              <w:rPr>
                <w:rFonts w:ascii="Times New Roman" w:hAnsi="Times New Roman"/>
                <w:bCs/>
                <w:sz w:val="24"/>
                <w:szCs w:val="24"/>
              </w:rPr>
            </w:pPr>
          </w:p>
          <w:p w14:paraId="3CB266B6" w14:textId="42CC8F7F" w:rsidR="00B13CDB" w:rsidRPr="00D16F8F" w:rsidRDefault="00B13CDB" w:rsidP="00035218">
            <w:pPr>
              <w:jc w:val="center"/>
              <w:rPr>
                <w:rFonts w:ascii="Times New Roman" w:hAnsi="Times New Roman"/>
                <w:bCs/>
                <w:sz w:val="24"/>
                <w:szCs w:val="24"/>
              </w:rPr>
            </w:pPr>
            <w:r>
              <w:rPr>
                <w:rFonts w:ascii="Times New Roman" w:hAnsi="Times New Roman"/>
                <w:bCs/>
                <w:sz w:val="24"/>
                <w:szCs w:val="24"/>
              </w:rPr>
              <w:t>60,0</w:t>
            </w:r>
          </w:p>
        </w:tc>
      </w:tr>
      <w:tr w:rsidR="00B13CDB" w:rsidRPr="00D16F8F" w14:paraId="346E1C16" w14:textId="77777777" w:rsidTr="008507C5">
        <w:tc>
          <w:tcPr>
            <w:tcW w:w="3119" w:type="dxa"/>
          </w:tcPr>
          <w:p w14:paraId="5BC62144"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Содержание имущества</w:t>
            </w:r>
          </w:p>
          <w:p w14:paraId="4180E115"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160298EF"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13820562"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p w14:paraId="119A0FD9" w14:textId="375698D5" w:rsidR="00B13CDB" w:rsidRDefault="00B13CDB" w:rsidP="008507C5">
            <w:pPr>
              <w:jc w:val="both"/>
              <w:rPr>
                <w:rFonts w:ascii="Times New Roman" w:hAnsi="Times New Roman"/>
                <w:bCs/>
                <w:sz w:val="24"/>
                <w:szCs w:val="24"/>
              </w:rPr>
            </w:pPr>
            <w:proofErr w:type="spellStart"/>
            <w:r>
              <w:rPr>
                <w:rFonts w:ascii="Times New Roman" w:hAnsi="Times New Roman"/>
                <w:bCs/>
                <w:sz w:val="24"/>
                <w:szCs w:val="24"/>
              </w:rPr>
              <w:t>Обл.и</w:t>
            </w:r>
            <w:proofErr w:type="spellEnd"/>
            <w:r>
              <w:rPr>
                <w:rFonts w:ascii="Times New Roman" w:hAnsi="Times New Roman"/>
                <w:bCs/>
                <w:sz w:val="24"/>
                <w:szCs w:val="24"/>
              </w:rPr>
              <w:t xml:space="preserve"> </w:t>
            </w:r>
            <w:proofErr w:type="spellStart"/>
            <w:proofErr w:type="gramStart"/>
            <w:r>
              <w:rPr>
                <w:rFonts w:ascii="Times New Roman" w:hAnsi="Times New Roman"/>
                <w:bCs/>
                <w:sz w:val="24"/>
                <w:szCs w:val="24"/>
              </w:rPr>
              <w:t>фед.бюджет</w:t>
            </w:r>
            <w:proofErr w:type="spellEnd"/>
            <w:proofErr w:type="gramEnd"/>
            <w:r>
              <w:rPr>
                <w:rFonts w:ascii="Times New Roman" w:hAnsi="Times New Roman"/>
                <w:bCs/>
                <w:sz w:val="24"/>
                <w:szCs w:val="24"/>
              </w:rPr>
              <w:t>:</w:t>
            </w:r>
          </w:p>
        </w:tc>
        <w:tc>
          <w:tcPr>
            <w:tcW w:w="1926" w:type="dxa"/>
          </w:tcPr>
          <w:p w14:paraId="670033B5" w14:textId="77777777" w:rsidR="00B13CDB" w:rsidRDefault="00B13CDB" w:rsidP="00035218">
            <w:pPr>
              <w:jc w:val="center"/>
              <w:rPr>
                <w:rFonts w:ascii="Times New Roman" w:hAnsi="Times New Roman"/>
                <w:bCs/>
                <w:sz w:val="24"/>
                <w:szCs w:val="24"/>
              </w:rPr>
            </w:pPr>
          </w:p>
          <w:p w14:paraId="2DC5BCA7" w14:textId="744F8C27" w:rsidR="00B13CDB" w:rsidRDefault="005015C9" w:rsidP="00035218">
            <w:pPr>
              <w:jc w:val="center"/>
              <w:rPr>
                <w:rFonts w:ascii="Times New Roman" w:hAnsi="Times New Roman"/>
                <w:bCs/>
                <w:sz w:val="24"/>
                <w:szCs w:val="24"/>
              </w:rPr>
            </w:pPr>
            <w:r>
              <w:rPr>
                <w:rFonts w:ascii="Times New Roman" w:hAnsi="Times New Roman"/>
                <w:bCs/>
                <w:sz w:val="24"/>
                <w:szCs w:val="24"/>
              </w:rPr>
              <w:t>71 887,3</w:t>
            </w:r>
          </w:p>
          <w:p w14:paraId="431EB7B7" w14:textId="77777777" w:rsidR="00B13CDB" w:rsidRDefault="00B13CDB" w:rsidP="00035218">
            <w:pPr>
              <w:jc w:val="center"/>
              <w:rPr>
                <w:rFonts w:ascii="Times New Roman" w:hAnsi="Times New Roman"/>
                <w:bCs/>
                <w:sz w:val="24"/>
                <w:szCs w:val="24"/>
              </w:rPr>
            </w:pPr>
          </w:p>
          <w:p w14:paraId="5B9F40BD" w14:textId="6A25DDBC" w:rsidR="00B13CDB" w:rsidRDefault="005015C9" w:rsidP="00035218">
            <w:pPr>
              <w:jc w:val="center"/>
              <w:rPr>
                <w:rFonts w:ascii="Times New Roman" w:hAnsi="Times New Roman"/>
                <w:bCs/>
                <w:sz w:val="24"/>
                <w:szCs w:val="24"/>
              </w:rPr>
            </w:pPr>
            <w:r>
              <w:rPr>
                <w:rFonts w:ascii="Times New Roman" w:hAnsi="Times New Roman"/>
                <w:bCs/>
                <w:sz w:val="24"/>
                <w:szCs w:val="24"/>
              </w:rPr>
              <w:t>6175,6</w:t>
            </w:r>
          </w:p>
          <w:p w14:paraId="5E5EAE61" w14:textId="66A415EE" w:rsidR="00B13CDB" w:rsidRDefault="00B13CDB" w:rsidP="00035218">
            <w:pPr>
              <w:jc w:val="center"/>
              <w:rPr>
                <w:rFonts w:ascii="Times New Roman" w:hAnsi="Times New Roman"/>
                <w:bCs/>
                <w:sz w:val="24"/>
                <w:szCs w:val="24"/>
              </w:rPr>
            </w:pPr>
            <w:r>
              <w:rPr>
                <w:rFonts w:ascii="Times New Roman" w:hAnsi="Times New Roman"/>
                <w:bCs/>
                <w:sz w:val="24"/>
                <w:szCs w:val="24"/>
              </w:rPr>
              <w:t>65711,7</w:t>
            </w:r>
          </w:p>
        </w:tc>
        <w:tc>
          <w:tcPr>
            <w:tcW w:w="1400" w:type="dxa"/>
          </w:tcPr>
          <w:p w14:paraId="7A70CD3F" w14:textId="77777777" w:rsidR="00B13CDB" w:rsidRDefault="00B13CDB" w:rsidP="00035218">
            <w:pPr>
              <w:jc w:val="center"/>
              <w:rPr>
                <w:rFonts w:ascii="Times New Roman" w:hAnsi="Times New Roman"/>
                <w:bCs/>
                <w:sz w:val="24"/>
                <w:szCs w:val="24"/>
              </w:rPr>
            </w:pPr>
          </w:p>
          <w:p w14:paraId="38F148A8"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15921,4</w:t>
            </w:r>
          </w:p>
          <w:p w14:paraId="2C4DF4C1" w14:textId="77777777" w:rsidR="00B13CDB" w:rsidRDefault="00B13CDB" w:rsidP="00035218">
            <w:pPr>
              <w:jc w:val="center"/>
              <w:rPr>
                <w:rFonts w:ascii="Times New Roman" w:hAnsi="Times New Roman"/>
                <w:bCs/>
                <w:sz w:val="24"/>
                <w:szCs w:val="24"/>
              </w:rPr>
            </w:pPr>
          </w:p>
          <w:p w14:paraId="022AD7F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1371,4</w:t>
            </w:r>
          </w:p>
          <w:p w14:paraId="7154A211" w14:textId="0CCE00B1" w:rsidR="00B13CDB" w:rsidRDefault="00B13CDB" w:rsidP="00035218">
            <w:pPr>
              <w:jc w:val="center"/>
              <w:rPr>
                <w:rFonts w:ascii="Times New Roman" w:hAnsi="Times New Roman"/>
                <w:bCs/>
                <w:sz w:val="24"/>
                <w:szCs w:val="24"/>
              </w:rPr>
            </w:pPr>
            <w:r>
              <w:rPr>
                <w:rFonts w:ascii="Times New Roman" w:hAnsi="Times New Roman"/>
                <w:bCs/>
                <w:sz w:val="24"/>
                <w:szCs w:val="24"/>
              </w:rPr>
              <w:t>14550,0</w:t>
            </w:r>
          </w:p>
        </w:tc>
        <w:tc>
          <w:tcPr>
            <w:tcW w:w="1418" w:type="dxa"/>
          </w:tcPr>
          <w:p w14:paraId="1E1F90B9" w14:textId="77777777" w:rsidR="00B13CDB" w:rsidRDefault="00B13CDB" w:rsidP="00035218">
            <w:pPr>
              <w:jc w:val="center"/>
              <w:rPr>
                <w:rFonts w:ascii="Times New Roman" w:hAnsi="Times New Roman"/>
                <w:bCs/>
                <w:sz w:val="24"/>
                <w:szCs w:val="24"/>
              </w:rPr>
            </w:pPr>
          </w:p>
          <w:p w14:paraId="0537E10D" w14:textId="33FA3601" w:rsidR="00B13CDB" w:rsidRDefault="005015C9" w:rsidP="00035218">
            <w:pPr>
              <w:jc w:val="center"/>
              <w:rPr>
                <w:rFonts w:ascii="Times New Roman" w:hAnsi="Times New Roman"/>
                <w:bCs/>
                <w:sz w:val="24"/>
                <w:szCs w:val="24"/>
              </w:rPr>
            </w:pPr>
            <w:r>
              <w:rPr>
                <w:rFonts w:ascii="Times New Roman" w:hAnsi="Times New Roman"/>
                <w:bCs/>
                <w:sz w:val="24"/>
                <w:szCs w:val="24"/>
              </w:rPr>
              <w:t>18801,1</w:t>
            </w:r>
          </w:p>
          <w:p w14:paraId="528C29C8" w14:textId="77777777" w:rsidR="00B13CDB" w:rsidRDefault="00B13CDB" w:rsidP="00035218">
            <w:pPr>
              <w:jc w:val="center"/>
              <w:rPr>
                <w:rFonts w:ascii="Times New Roman" w:hAnsi="Times New Roman"/>
                <w:bCs/>
                <w:sz w:val="24"/>
                <w:szCs w:val="24"/>
              </w:rPr>
            </w:pPr>
          </w:p>
          <w:p w14:paraId="349BC6C9" w14:textId="122E2AFD" w:rsidR="00B13CDB" w:rsidRDefault="005015C9" w:rsidP="00035218">
            <w:pPr>
              <w:jc w:val="center"/>
              <w:rPr>
                <w:rFonts w:ascii="Times New Roman" w:hAnsi="Times New Roman"/>
                <w:bCs/>
                <w:sz w:val="24"/>
                <w:szCs w:val="24"/>
              </w:rPr>
            </w:pPr>
            <w:r>
              <w:rPr>
                <w:rFonts w:ascii="Times New Roman" w:hAnsi="Times New Roman"/>
                <w:bCs/>
                <w:sz w:val="24"/>
                <w:szCs w:val="24"/>
              </w:rPr>
              <w:t>1747,2</w:t>
            </w:r>
          </w:p>
          <w:p w14:paraId="56DA566B" w14:textId="04128D67"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417" w:type="dxa"/>
          </w:tcPr>
          <w:p w14:paraId="071B9ACE" w14:textId="77777777" w:rsidR="00B13CDB" w:rsidRDefault="00B13CDB" w:rsidP="00035218">
            <w:pPr>
              <w:jc w:val="center"/>
              <w:rPr>
                <w:rFonts w:ascii="Times New Roman" w:hAnsi="Times New Roman"/>
                <w:bCs/>
                <w:sz w:val="24"/>
                <w:szCs w:val="24"/>
              </w:rPr>
            </w:pPr>
          </w:p>
          <w:p w14:paraId="6F7E8CA9"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18582,4</w:t>
            </w:r>
          </w:p>
          <w:p w14:paraId="13C67628" w14:textId="77777777" w:rsidR="00B13CDB" w:rsidRDefault="00B13CDB" w:rsidP="00035218">
            <w:pPr>
              <w:jc w:val="center"/>
              <w:rPr>
                <w:rFonts w:ascii="Times New Roman" w:hAnsi="Times New Roman"/>
                <w:bCs/>
                <w:sz w:val="24"/>
                <w:szCs w:val="24"/>
              </w:rPr>
            </w:pPr>
          </w:p>
          <w:p w14:paraId="4FE36F7D" w14:textId="5ABFE799" w:rsidR="00B13CDB" w:rsidRDefault="00B13CDB" w:rsidP="00035218">
            <w:pPr>
              <w:jc w:val="center"/>
              <w:rPr>
                <w:rFonts w:ascii="Times New Roman" w:hAnsi="Times New Roman"/>
                <w:bCs/>
                <w:sz w:val="24"/>
                <w:szCs w:val="24"/>
              </w:rPr>
            </w:pPr>
            <w:r>
              <w:rPr>
                <w:rFonts w:ascii="Times New Roman" w:hAnsi="Times New Roman"/>
                <w:bCs/>
                <w:sz w:val="24"/>
                <w:szCs w:val="24"/>
              </w:rPr>
              <w:t>1528,5</w:t>
            </w:r>
          </w:p>
          <w:p w14:paraId="1132249C" w14:textId="07E4DDEB"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276" w:type="dxa"/>
          </w:tcPr>
          <w:p w14:paraId="1210BA8B" w14:textId="77777777" w:rsidR="00B13CDB" w:rsidRDefault="00B13CDB" w:rsidP="00035218">
            <w:pPr>
              <w:jc w:val="center"/>
              <w:rPr>
                <w:rFonts w:ascii="Times New Roman" w:hAnsi="Times New Roman"/>
                <w:bCs/>
                <w:sz w:val="24"/>
                <w:szCs w:val="24"/>
              </w:rPr>
            </w:pPr>
          </w:p>
          <w:p w14:paraId="7BA4EC5F"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18582,4</w:t>
            </w:r>
          </w:p>
          <w:p w14:paraId="6AE7A80E" w14:textId="77777777" w:rsidR="00B13CDB" w:rsidRDefault="00B13CDB" w:rsidP="00035218">
            <w:pPr>
              <w:jc w:val="center"/>
              <w:rPr>
                <w:rFonts w:ascii="Times New Roman" w:hAnsi="Times New Roman"/>
                <w:bCs/>
                <w:sz w:val="24"/>
                <w:szCs w:val="24"/>
              </w:rPr>
            </w:pPr>
          </w:p>
          <w:p w14:paraId="781040D0" w14:textId="30E6303F" w:rsidR="00B13CDB" w:rsidRDefault="00B13CDB" w:rsidP="00035218">
            <w:pPr>
              <w:jc w:val="center"/>
              <w:rPr>
                <w:rFonts w:ascii="Times New Roman" w:hAnsi="Times New Roman"/>
                <w:bCs/>
                <w:sz w:val="24"/>
                <w:szCs w:val="24"/>
              </w:rPr>
            </w:pPr>
            <w:r>
              <w:rPr>
                <w:rFonts w:ascii="Times New Roman" w:hAnsi="Times New Roman"/>
                <w:bCs/>
                <w:sz w:val="24"/>
                <w:szCs w:val="24"/>
              </w:rPr>
              <w:t>1528,5</w:t>
            </w:r>
          </w:p>
          <w:p w14:paraId="4BB33110" w14:textId="01CA748A"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r>
      <w:tr w:rsidR="00B13CDB" w:rsidRPr="00D16F8F" w14:paraId="01DF9C2B" w14:textId="77777777" w:rsidTr="008507C5">
        <w:tc>
          <w:tcPr>
            <w:tcW w:w="3119" w:type="dxa"/>
          </w:tcPr>
          <w:p w14:paraId="4C5D9B6A"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Уплата налогов</w:t>
            </w:r>
          </w:p>
          <w:p w14:paraId="08CF60CB" w14:textId="6181D90C"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4D709D37" w14:textId="6848B845"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002E3851" w14:textId="401ADC4A"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tc>
        <w:tc>
          <w:tcPr>
            <w:tcW w:w="1926" w:type="dxa"/>
          </w:tcPr>
          <w:p w14:paraId="75FBAF0E" w14:textId="77777777" w:rsidR="00B13CDB" w:rsidRDefault="00B13CDB" w:rsidP="00035218">
            <w:pPr>
              <w:jc w:val="center"/>
              <w:rPr>
                <w:rFonts w:ascii="Times New Roman" w:hAnsi="Times New Roman"/>
                <w:bCs/>
                <w:sz w:val="24"/>
                <w:szCs w:val="24"/>
              </w:rPr>
            </w:pPr>
          </w:p>
          <w:p w14:paraId="2BB85110"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62,6</w:t>
            </w:r>
          </w:p>
          <w:p w14:paraId="08BC7DC9" w14:textId="77777777" w:rsidR="00B13CDB" w:rsidRDefault="00B13CDB" w:rsidP="00035218">
            <w:pPr>
              <w:jc w:val="center"/>
              <w:rPr>
                <w:rFonts w:ascii="Times New Roman" w:hAnsi="Times New Roman"/>
                <w:bCs/>
                <w:sz w:val="24"/>
                <w:szCs w:val="24"/>
              </w:rPr>
            </w:pPr>
          </w:p>
          <w:p w14:paraId="0833276A" w14:textId="3E615B71" w:rsidR="00B13CDB" w:rsidRDefault="00B13CDB" w:rsidP="00035218">
            <w:pPr>
              <w:jc w:val="center"/>
              <w:rPr>
                <w:rFonts w:ascii="Times New Roman" w:hAnsi="Times New Roman"/>
                <w:bCs/>
                <w:sz w:val="24"/>
                <w:szCs w:val="24"/>
              </w:rPr>
            </w:pPr>
            <w:r>
              <w:rPr>
                <w:rFonts w:ascii="Times New Roman" w:hAnsi="Times New Roman"/>
                <w:bCs/>
                <w:sz w:val="24"/>
                <w:szCs w:val="24"/>
              </w:rPr>
              <w:t>62,6</w:t>
            </w:r>
          </w:p>
        </w:tc>
        <w:tc>
          <w:tcPr>
            <w:tcW w:w="1400" w:type="dxa"/>
          </w:tcPr>
          <w:p w14:paraId="40E26D75" w14:textId="77777777" w:rsidR="00B13CDB" w:rsidRDefault="00B13CDB" w:rsidP="00035218">
            <w:pPr>
              <w:jc w:val="center"/>
              <w:rPr>
                <w:rFonts w:ascii="Times New Roman" w:hAnsi="Times New Roman"/>
                <w:bCs/>
                <w:sz w:val="24"/>
                <w:szCs w:val="24"/>
              </w:rPr>
            </w:pPr>
          </w:p>
          <w:p w14:paraId="3B7FE0D3"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2,6</w:t>
            </w:r>
          </w:p>
          <w:p w14:paraId="5262BC84" w14:textId="77777777" w:rsidR="00B13CDB" w:rsidRDefault="00B13CDB" w:rsidP="00035218">
            <w:pPr>
              <w:jc w:val="center"/>
              <w:rPr>
                <w:rFonts w:ascii="Times New Roman" w:hAnsi="Times New Roman"/>
                <w:bCs/>
                <w:sz w:val="24"/>
                <w:szCs w:val="24"/>
              </w:rPr>
            </w:pPr>
          </w:p>
          <w:p w14:paraId="2D7BB286" w14:textId="25D0B2DC" w:rsidR="00B13CDB" w:rsidRDefault="00B13CDB" w:rsidP="00035218">
            <w:pPr>
              <w:jc w:val="center"/>
              <w:rPr>
                <w:rFonts w:ascii="Times New Roman" w:hAnsi="Times New Roman"/>
                <w:bCs/>
                <w:sz w:val="24"/>
                <w:szCs w:val="24"/>
              </w:rPr>
            </w:pPr>
            <w:r>
              <w:rPr>
                <w:rFonts w:ascii="Times New Roman" w:hAnsi="Times New Roman"/>
                <w:bCs/>
                <w:sz w:val="24"/>
                <w:szCs w:val="24"/>
              </w:rPr>
              <w:t>2,6</w:t>
            </w:r>
          </w:p>
        </w:tc>
        <w:tc>
          <w:tcPr>
            <w:tcW w:w="1418" w:type="dxa"/>
          </w:tcPr>
          <w:p w14:paraId="40D71915" w14:textId="77777777" w:rsidR="00B13CDB" w:rsidRDefault="00B13CDB" w:rsidP="00035218">
            <w:pPr>
              <w:jc w:val="center"/>
              <w:rPr>
                <w:rFonts w:ascii="Times New Roman" w:hAnsi="Times New Roman"/>
                <w:bCs/>
                <w:sz w:val="24"/>
                <w:szCs w:val="24"/>
              </w:rPr>
            </w:pPr>
          </w:p>
          <w:p w14:paraId="66291EE2"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20,0</w:t>
            </w:r>
          </w:p>
          <w:p w14:paraId="5EB92D19" w14:textId="77777777" w:rsidR="00B13CDB" w:rsidRDefault="00B13CDB" w:rsidP="00035218">
            <w:pPr>
              <w:jc w:val="center"/>
              <w:rPr>
                <w:rFonts w:ascii="Times New Roman" w:hAnsi="Times New Roman"/>
                <w:bCs/>
                <w:sz w:val="24"/>
                <w:szCs w:val="24"/>
              </w:rPr>
            </w:pPr>
          </w:p>
          <w:p w14:paraId="7D7C9C8D" w14:textId="583DAE92" w:rsidR="00B13CDB" w:rsidRDefault="00B13CDB" w:rsidP="00035218">
            <w:pPr>
              <w:jc w:val="center"/>
              <w:rPr>
                <w:rFonts w:ascii="Times New Roman" w:hAnsi="Times New Roman"/>
                <w:bCs/>
                <w:sz w:val="24"/>
                <w:szCs w:val="24"/>
              </w:rPr>
            </w:pPr>
            <w:r>
              <w:rPr>
                <w:rFonts w:ascii="Times New Roman" w:hAnsi="Times New Roman"/>
                <w:bCs/>
                <w:sz w:val="24"/>
                <w:szCs w:val="24"/>
              </w:rPr>
              <w:t>20,0</w:t>
            </w:r>
          </w:p>
        </w:tc>
        <w:tc>
          <w:tcPr>
            <w:tcW w:w="1417" w:type="dxa"/>
          </w:tcPr>
          <w:p w14:paraId="46B116D1" w14:textId="77777777" w:rsidR="00B13CDB" w:rsidRDefault="00B13CDB" w:rsidP="00035218">
            <w:pPr>
              <w:jc w:val="center"/>
              <w:rPr>
                <w:rFonts w:ascii="Times New Roman" w:hAnsi="Times New Roman"/>
                <w:bCs/>
                <w:sz w:val="24"/>
                <w:szCs w:val="24"/>
              </w:rPr>
            </w:pPr>
          </w:p>
          <w:p w14:paraId="1492B257"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20,0</w:t>
            </w:r>
          </w:p>
          <w:p w14:paraId="08756DB7" w14:textId="77777777" w:rsidR="00B13CDB" w:rsidRDefault="00B13CDB" w:rsidP="00035218">
            <w:pPr>
              <w:jc w:val="center"/>
              <w:rPr>
                <w:rFonts w:ascii="Times New Roman" w:hAnsi="Times New Roman"/>
                <w:bCs/>
                <w:sz w:val="24"/>
                <w:szCs w:val="24"/>
              </w:rPr>
            </w:pPr>
          </w:p>
          <w:p w14:paraId="308ED508" w14:textId="29CCEE86" w:rsidR="00B13CDB" w:rsidRDefault="00B13CDB" w:rsidP="00035218">
            <w:pPr>
              <w:jc w:val="center"/>
              <w:rPr>
                <w:rFonts w:ascii="Times New Roman" w:hAnsi="Times New Roman"/>
                <w:bCs/>
                <w:sz w:val="24"/>
                <w:szCs w:val="24"/>
              </w:rPr>
            </w:pPr>
            <w:r>
              <w:rPr>
                <w:rFonts w:ascii="Times New Roman" w:hAnsi="Times New Roman"/>
                <w:bCs/>
                <w:sz w:val="24"/>
                <w:szCs w:val="24"/>
              </w:rPr>
              <w:t>20,0</w:t>
            </w:r>
          </w:p>
        </w:tc>
        <w:tc>
          <w:tcPr>
            <w:tcW w:w="1276" w:type="dxa"/>
          </w:tcPr>
          <w:p w14:paraId="6A34B8E9" w14:textId="77777777" w:rsidR="00B13CDB" w:rsidRDefault="00B13CDB" w:rsidP="00B13CDB">
            <w:pPr>
              <w:rPr>
                <w:rFonts w:ascii="Times New Roman" w:hAnsi="Times New Roman"/>
                <w:bCs/>
                <w:sz w:val="24"/>
                <w:szCs w:val="24"/>
              </w:rPr>
            </w:pPr>
          </w:p>
          <w:p w14:paraId="642892BD" w14:textId="77777777" w:rsidR="00B13CDB" w:rsidRDefault="00B13CDB" w:rsidP="00B13CDB">
            <w:pPr>
              <w:jc w:val="center"/>
              <w:rPr>
                <w:rFonts w:ascii="Times New Roman" w:hAnsi="Times New Roman"/>
                <w:bCs/>
                <w:sz w:val="24"/>
                <w:szCs w:val="24"/>
              </w:rPr>
            </w:pPr>
            <w:r>
              <w:rPr>
                <w:rFonts w:ascii="Times New Roman" w:hAnsi="Times New Roman"/>
                <w:bCs/>
                <w:sz w:val="24"/>
                <w:szCs w:val="24"/>
              </w:rPr>
              <w:t>20,0</w:t>
            </w:r>
          </w:p>
          <w:p w14:paraId="1EDF3488" w14:textId="77777777" w:rsidR="00B13CDB" w:rsidRDefault="00B13CDB" w:rsidP="00B13CDB">
            <w:pPr>
              <w:jc w:val="center"/>
              <w:rPr>
                <w:rFonts w:ascii="Times New Roman" w:hAnsi="Times New Roman"/>
                <w:bCs/>
                <w:sz w:val="24"/>
                <w:szCs w:val="24"/>
              </w:rPr>
            </w:pPr>
          </w:p>
          <w:p w14:paraId="728F6341" w14:textId="7256BFBF" w:rsidR="00B13CDB" w:rsidRDefault="00B13CDB" w:rsidP="00B13CDB">
            <w:pPr>
              <w:jc w:val="center"/>
              <w:rPr>
                <w:rFonts w:ascii="Times New Roman" w:hAnsi="Times New Roman"/>
                <w:bCs/>
                <w:sz w:val="24"/>
                <w:szCs w:val="24"/>
              </w:rPr>
            </w:pPr>
            <w:r>
              <w:rPr>
                <w:rFonts w:ascii="Times New Roman" w:hAnsi="Times New Roman"/>
                <w:bCs/>
                <w:sz w:val="24"/>
                <w:szCs w:val="24"/>
              </w:rPr>
              <w:t>20,0</w:t>
            </w:r>
          </w:p>
        </w:tc>
      </w:tr>
      <w:tr w:rsidR="00B13CDB" w:rsidRPr="00D16F8F" w14:paraId="22381EBA" w14:textId="77777777" w:rsidTr="008507C5">
        <w:tc>
          <w:tcPr>
            <w:tcW w:w="3119" w:type="dxa"/>
          </w:tcPr>
          <w:p w14:paraId="43C41F7F" w14:textId="57F6CFBC" w:rsidR="00B13CDB" w:rsidRDefault="00B13CDB" w:rsidP="008507C5">
            <w:pPr>
              <w:jc w:val="both"/>
              <w:rPr>
                <w:rFonts w:ascii="Times New Roman" w:hAnsi="Times New Roman"/>
                <w:bCs/>
                <w:sz w:val="24"/>
                <w:szCs w:val="24"/>
              </w:rPr>
            </w:pPr>
            <w:r>
              <w:rPr>
                <w:rFonts w:ascii="Times New Roman" w:hAnsi="Times New Roman"/>
                <w:bCs/>
                <w:sz w:val="24"/>
                <w:szCs w:val="24"/>
              </w:rPr>
              <w:t>Всего:</w:t>
            </w:r>
          </w:p>
          <w:p w14:paraId="0CB962FE"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В том числе:</w:t>
            </w:r>
          </w:p>
          <w:p w14:paraId="7B331FD4" w14:textId="77777777" w:rsidR="00B13CDB" w:rsidRDefault="00B13CDB" w:rsidP="008507C5">
            <w:pPr>
              <w:jc w:val="both"/>
              <w:rPr>
                <w:rFonts w:ascii="Times New Roman" w:hAnsi="Times New Roman"/>
                <w:bCs/>
                <w:sz w:val="24"/>
                <w:szCs w:val="24"/>
              </w:rPr>
            </w:pPr>
            <w:r>
              <w:rPr>
                <w:rFonts w:ascii="Times New Roman" w:hAnsi="Times New Roman"/>
                <w:bCs/>
                <w:sz w:val="24"/>
                <w:szCs w:val="24"/>
              </w:rPr>
              <w:t>Местный бюджет:</w:t>
            </w:r>
          </w:p>
          <w:p w14:paraId="7AE0A9AE" w14:textId="40363203" w:rsidR="00B13CDB" w:rsidRDefault="00B13CDB" w:rsidP="008507C5">
            <w:pPr>
              <w:jc w:val="both"/>
              <w:rPr>
                <w:rFonts w:ascii="Times New Roman" w:hAnsi="Times New Roman"/>
                <w:bCs/>
                <w:sz w:val="24"/>
                <w:szCs w:val="24"/>
              </w:rPr>
            </w:pPr>
            <w:proofErr w:type="spellStart"/>
            <w:r>
              <w:rPr>
                <w:rFonts w:ascii="Times New Roman" w:hAnsi="Times New Roman"/>
                <w:bCs/>
                <w:sz w:val="24"/>
                <w:szCs w:val="24"/>
              </w:rPr>
              <w:t>Обл.и</w:t>
            </w:r>
            <w:proofErr w:type="spellEnd"/>
            <w:r>
              <w:rPr>
                <w:rFonts w:ascii="Times New Roman" w:hAnsi="Times New Roman"/>
                <w:bCs/>
                <w:sz w:val="24"/>
                <w:szCs w:val="24"/>
              </w:rPr>
              <w:t xml:space="preserve"> </w:t>
            </w:r>
            <w:proofErr w:type="spellStart"/>
            <w:proofErr w:type="gramStart"/>
            <w:r>
              <w:rPr>
                <w:rFonts w:ascii="Times New Roman" w:hAnsi="Times New Roman"/>
                <w:bCs/>
                <w:sz w:val="24"/>
                <w:szCs w:val="24"/>
              </w:rPr>
              <w:t>фед.бюджет</w:t>
            </w:r>
            <w:proofErr w:type="spellEnd"/>
            <w:proofErr w:type="gramEnd"/>
            <w:r>
              <w:rPr>
                <w:rFonts w:ascii="Times New Roman" w:hAnsi="Times New Roman"/>
                <w:bCs/>
                <w:sz w:val="24"/>
                <w:szCs w:val="24"/>
              </w:rPr>
              <w:t>:</w:t>
            </w:r>
          </w:p>
        </w:tc>
        <w:tc>
          <w:tcPr>
            <w:tcW w:w="1926" w:type="dxa"/>
          </w:tcPr>
          <w:p w14:paraId="7FE22DEC" w14:textId="3B1C1B14" w:rsidR="00B13CDB" w:rsidRPr="00A13D82" w:rsidRDefault="00A13D82" w:rsidP="00035218">
            <w:pPr>
              <w:jc w:val="center"/>
              <w:rPr>
                <w:rFonts w:ascii="Times New Roman" w:hAnsi="Times New Roman"/>
                <w:bCs/>
                <w:color w:val="000000" w:themeColor="text1"/>
                <w:sz w:val="24"/>
                <w:szCs w:val="24"/>
              </w:rPr>
            </w:pPr>
            <w:r w:rsidRPr="00A13D82">
              <w:rPr>
                <w:rFonts w:ascii="Times New Roman" w:hAnsi="Times New Roman"/>
                <w:bCs/>
                <w:color w:val="000000" w:themeColor="text1"/>
                <w:sz w:val="24"/>
                <w:szCs w:val="24"/>
              </w:rPr>
              <w:t>73646,6</w:t>
            </w:r>
          </w:p>
          <w:p w14:paraId="204DA7B6" w14:textId="77777777" w:rsidR="00B13CDB" w:rsidRPr="00A13D82" w:rsidRDefault="00B13CDB" w:rsidP="00035218">
            <w:pPr>
              <w:jc w:val="center"/>
              <w:rPr>
                <w:rFonts w:ascii="Times New Roman" w:hAnsi="Times New Roman"/>
                <w:bCs/>
                <w:color w:val="000000" w:themeColor="text1"/>
                <w:sz w:val="24"/>
                <w:szCs w:val="24"/>
              </w:rPr>
            </w:pPr>
          </w:p>
          <w:p w14:paraId="3AD09303" w14:textId="6082A054" w:rsidR="00B13CDB" w:rsidRPr="00A13D82" w:rsidRDefault="005015C9" w:rsidP="00035218">
            <w:pPr>
              <w:jc w:val="center"/>
              <w:rPr>
                <w:rFonts w:ascii="Times New Roman" w:hAnsi="Times New Roman"/>
                <w:bCs/>
                <w:color w:val="000000" w:themeColor="text1"/>
                <w:sz w:val="24"/>
                <w:szCs w:val="24"/>
              </w:rPr>
            </w:pPr>
            <w:r w:rsidRPr="00A13D82">
              <w:rPr>
                <w:rFonts w:ascii="Times New Roman" w:hAnsi="Times New Roman"/>
                <w:bCs/>
                <w:color w:val="000000" w:themeColor="text1"/>
                <w:sz w:val="24"/>
                <w:szCs w:val="24"/>
              </w:rPr>
              <w:t>7934,9</w:t>
            </w:r>
          </w:p>
          <w:p w14:paraId="17DA6AA1" w14:textId="29AB749F" w:rsidR="00B13CDB" w:rsidRDefault="00B13CDB" w:rsidP="00035218">
            <w:pPr>
              <w:jc w:val="center"/>
              <w:rPr>
                <w:rFonts w:ascii="Times New Roman" w:hAnsi="Times New Roman"/>
                <w:bCs/>
                <w:sz w:val="24"/>
                <w:szCs w:val="24"/>
              </w:rPr>
            </w:pPr>
            <w:r w:rsidRPr="00A13D82">
              <w:rPr>
                <w:rFonts w:ascii="Times New Roman" w:hAnsi="Times New Roman"/>
                <w:bCs/>
                <w:color w:val="000000" w:themeColor="text1"/>
                <w:sz w:val="24"/>
                <w:szCs w:val="24"/>
              </w:rPr>
              <w:t>65711,7</w:t>
            </w:r>
          </w:p>
        </w:tc>
        <w:tc>
          <w:tcPr>
            <w:tcW w:w="1400" w:type="dxa"/>
          </w:tcPr>
          <w:p w14:paraId="330F7B0A"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16 348,0</w:t>
            </w:r>
          </w:p>
          <w:p w14:paraId="56462C62" w14:textId="77777777" w:rsidR="00B13CDB" w:rsidRDefault="00B13CDB" w:rsidP="00035218">
            <w:pPr>
              <w:jc w:val="center"/>
              <w:rPr>
                <w:rFonts w:ascii="Times New Roman" w:hAnsi="Times New Roman"/>
                <w:bCs/>
                <w:sz w:val="24"/>
                <w:szCs w:val="24"/>
              </w:rPr>
            </w:pPr>
          </w:p>
          <w:p w14:paraId="7B4DB4D1"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1798,0</w:t>
            </w:r>
          </w:p>
          <w:p w14:paraId="3139640D" w14:textId="2C8C0FCF" w:rsidR="00B13CDB" w:rsidRDefault="00B13CDB" w:rsidP="00035218">
            <w:pPr>
              <w:jc w:val="center"/>
              <w:rPr>
                <w:rFonts w:ascii="Times New Roman" w:hAnsi="Times New Roman"/>
                <w:bCs/>
                <w:sz w:val="24"/>
                <w:szCs w:val="24"/>
              </w:rPr>
            </w:pPr>
            <w:r>
              <w:rPr>
                <w:rFonts w:ascii="Times New Roman" w:hAnsi="Times New Roman"/>
                <w:bCs/>
                <w:sz w:val="24"/>
                <w:szCs w:val="24"/>
              </w:rPr>
              <w:t>14550,0</w:t>
            </w:r>
          </w:p>
        </w:tc>
        <w:tc>
          <w:tcPr>
            <w:tcW w:w="1418" w:type="dxa"/>
          </w:tcPr>
          <w:p w14:paraId="432868F4" w14:textId="17F29D63" w:rsidR="00B13CDB" w:rsidRDefault="005015C9" w:rsidP="00035218">
            <w:pPr>
              <w:jc w:val="center"/>
              <w:rPr>
                <w:rFonts w:ascii="Times New Roman" w:hAnsi="Times New Roman"/>
                <w:bCs/>
                <w:sz w:val="24"/>
                <w:szCs w:val="24"/>
              </w:rPr>
            </w:pPr>
            <w:r>
              <w:rPr>
                <w:rFonts w:ascii="Times New Roman" w:hAnsi="Times New Roman"/>
                <w:bCs/>
                <w:sz w:val="24"/>
                <w:szCs w:val="24"/>
              </w:rPr>
              <w:t>19 245,8</w:t>
            </w:r>
          </w:p>
          <w:p w14:paraId="7A13E18F" w14:textId="77777777" w:rsidR="00B13CDB" w:rsidRDefault="00B13CDB" w:rsidP="00035218">
            <w:pPr>
              <w:jc w:val="center"/>
              <w:rPr>
                <w:rFonts w:ascii="Times New Roman" w:hAnsi="Times New Roman"/>
                <w:bCs/>
                <w:sz w:val="24"/>
                <w:szCs w:val="24"/>
              </w:rPr>
            </w:pPr>
          </w:p>
          <w:p w14:paraId="165610BF" w14:textId="5453BA71" w:rsidR="00B13CDB" w:rsidRDefault="005015C9" w:rsidP="00035218">
            <w:pPr>
              <w:jc w:val="center"/>
              <w:rPr>
                <w:rFonts w:ascii="Times New Roman" w:hAnsi="Times New Roman"/>
                <w:bCs/>
                <w:sz w:val="24"/>
                <w:szCs w:val="24"/>
              </w:rPr>
            </w:pPr>
            <w:r>
              <w:rPr>
                <w:rFonts w:ascii="Times New Roman" w:hAnsi="Times New Roman"/>
                <w:bCs/>
                <w:sz w:val="24"/>
                <w:szCs w:val="24"/>
              </w:rPr>
              <w:t>2191,9</w:t>
            </w:r>
          </w:p>
          <w:p w14:paraId="01C01E18" w14:textId="76F4C2F3"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417" w:type="dxa"/>
          </w:tcPr>
          <w:p w14:paraId="45EC0CC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19026,4</w:t>
            </w:r>
          </w:p>
          <w:p w14:paraId="13092ADF" w14:textId="77777777" w:rsidR="00B13CDB" w:rsidRDefault="00B13CDB" w:rsidP="00035218">
            <w:pPr>
              <w:jc w:val="center"/>
              <w:rPr>
                <w:rFonts w:ascii="Times New Roman" w:hAnsi="Times New Roman"/>
                <w:bCs/>
                <w:sz w:val="24"/>
                <w:szCs w:val="24"/>
              </w:rPr>
            </w:pPr>
          </w:p>
          <w:p w14:paraId="07A0F0E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1972,5</w:t>
            </w:r>
          </w:p>
          <w:p w14:paraId="424F2A41" w14:textId="3129BC03"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c>
          <w:tcPr>
            <w:tcW w:w="1276" w:type="dxa"/>
          </w:tcPr>
          <w:p w14:paraId="44E0F03D"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19026,4</w:t>
            </w:r>
          </w:p>
          <w:p w14:paraId="6A11F89C" w14:textId="77777777" w:rsidR="00B13CDB" w:rsidRDefault="00B13CDB" w:rsidP="00035218">
            <w:pPr>
              <w:jc w:val="center"/>
              <w:rPr>
                <w:rFonts w:ascii="Times New Roman" w:hAnsi="Times New Roman"/>
                <w:bCs/>
                <w:sz w:val="24"/>
                <w:szCs w:val="24"/>
              </w:rPr>
            </w:pPr>
          </w:p>
          <w:p w14:paraId="4B442866" w14:textId="77777777" w:rsidR="00B13CDB" w:rsidRDefault="00B13CDB" w:rsidP="00035218">
            <w:pPr>
              <w:jc w:val="center"/>
              <w:rPr>
                <w:rFonts w:ascii="Times New Roman" w:hAnsi="Times New Roman"/>
                <w:bCs/>
                <w:sz w:val="24"/>
                <w:szCs w:val="24"/>
              </w:rPr>
            </w:pPr>
            <w:r>
              <w:rPr>
                <w:rFonts w:ascii="Times New Roman" w:hAnsi="Times New Roman"/>
                <w:bCs/>
                <w:sz w:val="24"/>
                <w:szCs w:val="24"/>
              </w:rPr>
              <w:t>1972,5</w:t>
            </w:r>
          </w:p>
          <w:p w14:paraId="7214C78B" w14:textId="0DD5EC1D" w:rsidR="00B13CDB" w:rsidRDefault="00B13CDB" w:rsidP="00035218">
            <w:pPr>
              <w:jc w:val="center"/>
              <w:rPr>
                <w:rFonts w:ascii="Times New Roman" w:hAnsi="Times New Roman"/>
                <w:bCs/>
                <w:sz w:val="24"/>
                <w:szCs w:val="24"/>
              </w:rPr>
            </w:pPr>
            <w:r>
              <w:rPr>
                <w:rFonts w:ascii="Times New Roman" w:hAnsi="Times New Roman"/>
                <w:bCs/>
                <w:sz w:val="24"/>
                <w:szCs w:val="24"/>
              </w:rPr>
              <w:t>17053,9</w:t>
            </w:r>
          </w:p>
        </w:tc>
      </w:tr>
    </w:tbl>
    <w:p w14:paraId="4A0AFB89" w14:textId="77777777" w:rsidR="00D16F8F" w:rsidRPr="00D13509" w:rsidRDefault="00D16F8F" w:rsidP="00035218">
      <w:pPr>
        <w:spacing w:after="0" w:line="240" w:lineRule="auto"/>
        <w:jc w:val="center"/>
        <w:rPr>
          <w:rFonts w:ascii="Times New Roman" w:hAnsi="Times New Roman"/>
          <w:b/>
          <w:sz w:val="28"/>
          <w:szCs w:val="28"/>
        </w:rPr>
      </w:pPr>
    </w:p>
    <w:p w14:paraId="316303E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3E9A44F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3F553FA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4476D349"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1D948285"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55FEA7A"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115"/>
        <w:gridCol w:w="941"/>
        <w:gridCol w:w="941"/>
        <w:gridCol w:w="941"/>
        <w:gridCol w:w="941"/>
      </w:tblGrid>
      <w:tr w:rsidR="0018624D" w:rsidRPr="00D13509" w14:paraId="1309EB1F" w14:textId="77777777" w:rsidTr="00CE728D">
        <w:trPr>
          <w:trHeight w:val="335"/>
        </w:trPr>
        <w:tc>
          <w:tcPr>
            <w:tcW w:w="372" w:type="dxa"/>
          </w:tcPr>
          <w:p w14:paraId="2BB33312"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6115" w:type="dxa"/>
          </w:tcPr>
          <w:p w14:paraId="14BB10D5"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941" w:type="dxa"/>
          </w:tcPr>
          <w:p w14:paraId="5620E9E6" w14:textId="4564B951"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941" w:type="dxa"/>
          </w:tcPr>
          <w:p w14:paraId="47BA0CCC" w14:textId="44263A35"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941" w:type="dxa"/>
          </w:tcPr>
          <w:p w14:paraId="4789CBB2" w14:textId="0993DEAC"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941" w:type="dxa"/>
          </w:tcPr>
          <w:p w14:paraId="6781864E" w14:textId="0A0D924A"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18624D" w:rsidRPr="00D13509" w14:paraId="7CA49DFD" w14:textId="77777777" w:rsidTr="00CE728D">
        <w:trPr>
          <w:trHeight w:val="1004"/>
        </w:trPr>
        <w:tc>
          <w:tcPr>
            <w:tcW w:w="372" w:type="dxa"/>
          </w:tcPr>
          <w:p w14:paraId="7E8DC645" w14:textId="77777777"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6115" w:type="dxa"/>
          </w:tcPr>
          <w:p w14:paraId="1FFC463F" w14:textId="15D39663"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прирост количества обучающихся в детских школах искусств Катав-Ивановского муниципального </w:t>
            </w:r>
            <w:proofErr w:type="gramStart"/>
            <w:r w:rsidRPr="00D13509">
              <w:rPr>
                <w:rFonts w:ascii="Times New Roman" w:hAnsi="Times New Roman"/>
                <w:spacing w:val="-2"/>
                <w:sz w:val="28"/>
                <w:szCs w:val="28"/>
              </w:rPr>
              <w:t>района(</w:t>
            </w:r>
            <w:proofErr w:type="gramEnd"/>
            <w:r w:rsidRPr="00D13509">
              <w:rPr>
                <w:rFonts w:ascii="Times New Roman" w:hAnsi="Times New Roman"/>
                <w:spacing w:val="-2"/>
                <w:sz w:val="28"/>
                <w:szCs w:val="28"/>
              </w:rPr>
              <w:t>%)</w:t>
            </w:r>
          </w:p>
        </w:tc>
        <w:tc>
          <w:tcPr>
            <w:tcW w:w="941" w:type="dxa"/>
          </w:tcPr>
          <w:p w14:paraId="30AEA034" w14:textId="08D210AE"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3644A57C" w14:textId="7DD68C6B"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028D618A" w14:textId="2AD5E154"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2C1F980F" w14:textId="2D92D5EB" w:rsidR="0018624D" w:rsidRPr="00D13509" w:rsidRDefault="00C71BF6"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r>
    </w:tbl>
    <w:p w14:paraId="40D8867B" w14:textId="77777777" w:rsidR="00CE728D" w:rsidRPr="00D13509" w:rsidRDefault="00CE728D" w:rsidP="00035218">
      <w:pPr>
        <w:spacing w:after="0" w:line="240" w:lineRule="auto"/>
        <w:jc w:val="center"/>
        <w:rPr>
          <w:rFonts w:ascii="Times New Roman" w:hAnsi="Times New Roman"/>
          <w:b/>
          <w:sz w:val="28"/>
          <w:szCs w:val="28"/>
        </w:rPr>
      </w:pPr>
    </w:p>
    <w:p w14:paraId="524DEF11" w14:textId="35921912"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12D93845" w14:textId="77777777" w:rsidR="00035218" w:rsidRPr="00D13509" w:rsidRDefault="00035218" w:rsidP="00035218">
      <w:pPr>
        <w:spacing w:after="0" w:line="240" w:lineRule="auto"/>
        <w:jc w:val="center"/>
        <w:rPr>
          <w:rFonts w:ascii="Times New Roman" w:hAnsi="Times New Roman"/>
          <w:b/>
          <w:sz w:val="28"/>
          <w:szCs w:val="28"/>
        </w:rPr>
      </w:pPr>
    </w:p>
    <w:p w14:paraId="3250616B"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0B6221B" w14:textId="77777777" w:rsidR="00035218" w:rsidRPr="00D13509" w:rsidRDefault="00035218" w:rsidP="00035218">
      <w:pPr>
        <w:spacing w:after="0" w:line="240" w:lineRule="auto"/>
        <w:jc w:val="both"/>
        <w:rPr>
          <w:rFonts w:ascii="Times New Roman" w:hAnsi="Times New Roman"/>
          <w:sz w:val="28"/>
          <w:szCs w:val="28"/>
        </w:rPr>
      </w:pPr>
    </w:p>
    <w:p w14:paraId="764756A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b/>
          <w:sz w:val="28"/>
          <w:szCs w:val="28"/>
        </w:rPr>
        <w:t>Раздел 9. «Методика оценки эффективности подпрограммы».</w:t>
      </w:r>
    </w:p>
    <w:p w14:paraId="29D40D46" w14:textId="0689F1AB"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470E10B8"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14:paraId="01A437F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1403BF6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6ED2562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64071C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41587E9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AFCFDEE"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56A69190" w14:textId="734A5AC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4F2B362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C84A48" w14:textId="77777777" w:rsidR="00944070" w:rsidRPr="00D13509" w:rsidRDefault="00944070" w:rsidP="00AF6FE5">
      <w:pPr>
        <w:ind w:right="141"/>
        <w:sectPr w:rsidR="00944070" w:rsidRPr="00D13509" w:rsidSect="00FC26BF">
          <w:pgSz w:w="11906" w:h="16838"/>
          <w:pgMar w:top="426" w:right="567" w:bottom="567" w:left="1259" w:header="709" w:footer="709" w:gutter="0"/>
          <w:cols w:space="708"/>
          <w:docGrid w:linePitch="360"/>
        </w:sectPr>
      </w:pPr>
    </w:p>
    <w:p w14:paraId="69D6922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67B1045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к подпрограмме «Развитие системы художественного образования, выявление и </w:t>
      </w:r>
    </w:p>
    <w:p w14:paraId="0D01076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поддержка молодых дарований»</w:t>
      </w:r>
    </w:p>
    <w:p w14:paraId="7B84D26D" w14:textId="77777777" w:rsidR="00944070" w:rsidRPr="00D13509" w:rsidRDefault="00944070" w:rsidP="00944070">
      <w:pPr>
        <w:spacing w:after="0" w:line="240" w:lineRule="auto"/>
        <w:jc w:val="center"/>
        <w:rPr>
          <w:rFonts w:ascii="Times New Roman" w:hAnsi="Times New Roman"/>
          <w:b/>
          <w:i/>
          <w:sz w:val="28"/>
          <w:szCs w:val="28"/>
          <w:u w:val="single"/>
        </w:rPr>
      </w:pPr>
      <w:r w:rsidRPr="00D13509">
        <w:rPr>
          <w:rFonts w:ascii="Times New Roman" w:hAnsi="Times New Roman"/>
          <w:b/>
          <w:i/>
          <w:sz w:val="28"/>
          <w:szCs w:val="28"/>
          <w:u w:val="single"/>
        </w:rPr>
        <w:t>по Катав-Ивановской детской школе искусств и Юрюзанской детской школе искусств</w:t>
      </w:r>
    </w:p>
    <w:p w14:paraId="318996A9" w14:textId="77777777" w:rsidR="00944070" w:rsidRPr="00D13509" w:rsidRDefault="00944070" w:rsidP="00944070">
      <w:pPr>
        <w:spacing w:after="0" w:line="240" w:lineRule="auto"/>
        <w:jc w:val="center"/>
        <w:rPr>
          <w:rFonts w:ascii="Times New Roman" w:hAnsi="Times New Roman"/>
          <w:b/>
          <w:i/>
          <w:sz w:val="28"/>
          <w:szCs w:val="28"/>
          <w:u w:val="single"/>
        </w:rPr>
      </w:pPr>
    </w:p>
    <w:tbl>
      <w:tblPr>
        <w:tblW w:w="14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993"/>
        <w:gridCol w:w="992"/>
        <w:gridCol w:w="1417"/>
        <w:gridCol w:w="1843"/>
        <w:gridCol w:w="1276"/>
        <w:gridCol w:w="1276"/>
        <w:gridCol w:w="1242"/>
        <w:gridCol w:w="2803"/>
      </w:tblGrid>
      <w:tr w:rsidR="006B4445" w:rsidRPr="00882FFF" w14:paraId="5409520C" w14:textId="77777777" w:rsidTr="00EC4E53">
        <w:trPr>
          <w:trHeight w:val="138"/>
        </w:trPr>
        <w:tc>
          <w:tcPr>
            <w:tcW w:w="2551" w:type="dxa"/>
            <w:vMerge w:val="restart"/>
            <w:tcBorders>
              <w:top w:val="single" w:sz="4" w:space="0" w:color="auto"/>
              <w:left w:val="single" w:sz="4" w:space="0" w:color="auto"/>
              <w:bottom w:val="single" w:sz="4" w:space="0" w:color="auto"/>
              <w:right w:val="single" w:sz="4" w:space="0" w:color="auto"/>
            </w:tcBorders>
          </w:tcPr>
          <w:p w14:paraId="06659D00"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Название мероприятия</w:t>
            </w:r>
          </w:p>
        </w:tc>
        <w:tc>
          <w:tcPr>
            <w:tcW w:w="993" w:type="dxa"/>
            <w:vMerge w:val="restart"/>
            <w:tcBorders>
              <w:top w:val="single" w:sz="4" w:space="0" w:color="auto"/>
              <w:left w:val="single" w:sz="4" w:space="0" w:color="auto"/>
              <w:bottom w:val="single" w:sz="4" w:space="0" w:color="auto"/>
              <w:right w:val="single" w:sz="4" w:space="0" w:color="auto"/>
            </w:tcBorders>
          </w:tcPr>
          <w:p w14:paraId="0344C70B"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Сроки выполнен</w:t>
            </w:r>
          </w:p>
          <w:p w14:paraId="0094B3C3" w14:textId="77777777" w:rsidR="006B4445" w:rsidRPr="00882FFF" w:rsidRDefault="006B4445" w:rsidP="00944070">
            <w:pPr>
              <w:spacing w:after="0" w:line="240" w:lineRule="auto"/>
              <w:jc w:val="center"/>
              <w:rPr>
                <w:rFonts w:ascii="Times New Roman" w:hAnsi="Times New Roman"/>
                <w:sz w:val="20"/>
                <w:szCs w:val="20"/>
              </w:rPr>
            </w:pPr>
            <w:proofErr w:type="spellStart"/>
            <w:r w:rsidRPr="00882FFF">
              <w:rPr>
                <w:rFonts w:ascii="Times New Roman" w:hAnsi="Times New Roman"/>
                <w:sz w:val="20"/>
                <w:szCs w:val="20"/>
              </w:rPr>
              <w:t>ия</w:t>
            </w:r>
            <w:proofErr w:type="spellEnd"/>
          </w:p>
        </w:tc>
        <w:tc>
          <w:tcPr>
            <w:tcW w:w="992" w:type="dxa"/>
            <w:vMerge w:val="restart"/>
            <w:tcBorders>
              <w:top w:val="single" w:sz="4" w:space="0" w:color="auto"/>
              <w:left w:val="single" w:sz="4" w:space="0" w:color="auto"/>
              <w:bottom w:val="single" w:sz="4" w:space="0" w:color="auto"/>
              <w:right w:val="single" w:sz="4" w:space="0" w:color="auto"/>
            </w:tcBorders>
          </w:tcPr>
          <w:p w14:paraId="63C0ED3F"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Источники финансирования</w:t>
            </w:r>
          </w:p>
          <w:p w14:paraId="7B5A7D91" w14:textId="77777777" w:rsidR="006B4445" w:rsidRPr="00882FFF" w:rsidRDefault="006B4445" w:rsidP="00944070">
            <w:pPr>
              <w:spacing w:after="0" w:line="240" w:lineRule="auto"/>
              <w:jc w:val="center"/>
              <w:rPr>
                <w:rFonts w:ascii="Times New Roman" w:hAnsi="Times New Roman"/>
                <w:sz w:val="20"/>
                <w:szCs w:val="20"/>
              </w:rPr>
            </w:pPr>
          </w:p>
        </w:tc>
        <w:tc>
          <w:tcPr>
            <w:tcW w:w="7054" w:type="dxa"/>
            <w:gridSpan w:val="5"/>
            <w:tcBorders>
              <w:top w:val="single" w:sz="4" w:space="0" w:color="auto"/>
              <w:left w:val="single" w:sz="4" w:space="0" w:color="auto"/>
              <w:bottom w:val="single" w:sz="4" w:space="0" w:color="auto"/>
              <w:right w:val="single" w:sz="4" w:space="0" w:color="auto"/>
            </w:tcBorders>
          </w:tcPr>
          <w:p w14:paraId="59902227"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Финансирование по годам реализации</w:t>
            </w:r>
          </w:p>
        </w:tc>
        <w:tc>
          <w:tcPr>
            <w:tcW w:w="2803" w:type="dxa"/>
            <w:vMerge w:val="restart"/>
            <w:tcBorders>
              <w:top w:val="single" w:sz="4" w:space="0" w:color="auto"/>
              <w:left w:val="single" w:sz="4" w:space="0" w:color="auto"/>
              <w:bottom w:val="single" w:sz="4" w:space="0" w:color="auto"/>
              <w:right w:val="single" w:sz="4" w:space="0" w:color="auto"/>
            </w:tcBorders>
          </w:tcPr>
          <w:p w14:paraId="097B2363"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Ожидаемый результат реализации мероприятий</w:t>
            </w:r>
          </w:p>
        </w:tc>
      </w:tr>
      <w:tr w:rsidR="006B4445" w:rsidRPr="00882FFF" w14:paraId="62459792" w14:textId="77777777" w:rsidTr="00EC4E53">
        <w:trPr>
          <w:trHeight w:val="130"/>
        </w:trPr>
        <w:tc>
          <w:tcPr>
            <w:tcW w:w="2551" w:type="dxa"/>
            <w:vMerge/>
            <w:tcBorders>
              <w:top w:val="single" w:sz="4" w:space="0" w:color="auto"/>
              <w:left w:val="single" w:sz="4" w:space="0" w:color="auto"/>
              <w:bottom w:val="single" w:sz="4" w:space="0" w:color="auto"/>
              <w:right w:val="single" w:sz="4" w:space="0" w:color="auto"/>
            </w:tcBorders>
            <w:vAlign w:val="center"/>
          </w:tcPr>
          <w:p w14:paraId="049D8256" w14:textId="77777777" w:rsidR="006B4445" w:rsidRPr="00882FFF"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99DC6E7" w14:textId="77777777" w:rsidR="006B4445" w:rsidRPr="00882FFF" w:rsidRDefault="006B4445" w:rsidP="00944070">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4E46576" w14:textId="77777777" w:rsidR="006B4445" w:rsidRPr="00882FFF"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691515AA" w14:textId="77777777" w:rsidR="006B4445" w:rsidRPr="00882FFF" w:rsidRDefault="006B4445" w:rsidP="00944070">
            <w:pPr>
              <w:spacing w:after="0" w:line="240" w:lineRule="auto"/>
              <w:jc w:val="center"/>
              <w:rPr>
                <w:rFonts w:ascii="Times New Roman" w:hAnsi="Times New Roman"/>
                <w:sz w:val="20"/>
                <w:szCs w:val="20"/>
              </w:rPr>
            </w:pPr>
          </w:p>
          <w:p w14:paraId="68ED04A1"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Всего</w:t>
            </w:r>
          </w:p>
          <w:p w14:paraId="67D78793" w14:textId="77777777" w:rsidR="006B4445" w:rsidRPr="00882FFF" w:rsidRDefault="006B4445" w:rsidP="00944070">
            <w:pPr>
              <w:spacing w:after="0" w:line="240" w:lineRule="auto"/>
              <w:jc w:val="center"/>
              <w:rPr>
                <w:rFonts w:ascii="Times New Roman" w:hAnsi="Times New Roman"/>
                <w:sz w:val="20"/>
                <w:szCs w:val="20"/>
              </w:rPr>
            </w:pPr>
          </w:p>
        </w:tc>
        <w:tc>
          <w:tcPr>
            <w:tcW w:w="5637" w:type="dxa"/>
            <w:gridSpan w:val="4"/>
            <w:tcBorders>
              <w:top w:val="single" w:sz="4" w:space="0" w:color="auto"/>
              <w:left w:val="single" w:sz="4" w:space="0" w:color="auto"/>
              <w:bottom w:val="single" w:sz="4" w:space="0" w:color="auto"/>
              <w:right w:val="single" w:sz="4" w:space="0" w:color="auto"/>
            </w:tcBorders>
          </w:tcPr>
          <w:p w14:paraId="5279129B" w14:textId="77777777" w:rsidR="006B4445" w:rsidRPr="00882FFF" w:rsidRDefault="006B4445" w:rsidP="00944070">
            <w:pPr>
              <w:spacing w:after="0" w:line="240" w:lineRule="auto"/>
              <w:rPr>
                <w:rFonts w:ascii="Times New Roman" w:hAnsi="Times New Roman"/>
                <w:sz w:val="20"/>
                <w:szCs w:val="20"/>
              </w:rPr>
            </w:pPr>
            <w:r w:rsidRPr="00882FFF">
              <w:rPr>
                <w:rFonts w:ascii="Times New Roman" w:hAnsi="Times New Roman"/>
                <w:sz w:val="20"/>
                <w:szCs w:val="20"/>
              </w:rPr>
              <w:t>В том числе по годам:</w:t>
            </w:r>
          </w:p>
        </w:tc>
        <w:tc>
          <w:tcPr>
            <w:tcW w:w="2803" w:type="dxa"/>
            <w:vMerge/>
            <w:tcBorders>
              <w:top w:val="single" w:sz="4" w:space="0" w:color="auto"/>
              <w:left w:val="single" w:sz="4" w:space="0" w:color="auto"/>
              <w:bottom w:val="single" w:sz="4" w:space="0" w:color="auto"/>
              <w:right w:val="single" w:sz="4" w:space="0" w:color="auto"/>
            </w:tcBorders>
            <w:vAlign w:val="center"/>
          </w:tcPr>
          <w:p w14:paraId="09CB95FC" w14:textId="77777777" w:rsidR="006B4445" w:rsidRPr="00882FFF" w:rsidRDefault="006B4445" w:rsidP="00944070">
            <w:pPr>
              <w:spacing w:after="0" w:line="240" w:lineRule="auto"/>
              <w:rPr>
                <w:rFonts w:ascii="Times New Roman" w:hAnsi="Times New Roman"/>
                <w:sz w:val="20"/>
                <w:szCs w:val="20"/>
              </w:rPr>
            </w:pPr>
          </w:p>
        </w:tc>
      </w:tr>
      <w:tr w:rsidR="00EC4E53" w:rsidRPr="00882FFF" w14:paraId="6F4C7650" w14:textId="77777777" w:rsidTr="00EC4E53">
        <w:trPr>
          <w:trHeight w:val="149"/>
        </w:trPr>
        <w:tc>
          <w:tcPr>
            <w:tcW w:w="2551" w:type="dxa"/>
            <w:vMerge/>
            <w:tcBorders>
              <w:top w:val="single" w:sz="4" w:space="0" w:color="auto"/>
              <w:left w:val="single" w:sz="4" w:space="0" w:color="auto"/>
              <w:bottom w:val="single" w:sz="4" w:space="0" w:color="auto"/>
              <w:right w:val="single" w:sz="4" w:space="0" w:color="auto"/>
            </w:tcBorders>
            <w:vAlign w:val="center"/>
          </w:tcPr>
          <w:p w14:paraId="22D4B0A1"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488DC3D"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1760281" w14:textId="77777777" w:rsidR="00EC4E53" w:rsidRPr="00882FFF" w:rsidRDefault="00EC4E53" w:rsidP="00EC4E53">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74AC962" w14:textId="77777777" w:rsidR="00EC4E53" w:rsidRPr="00882FFF" w:rsidRDefault="00EC4E53" w:rsidP="00EC4E53">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1C8920" w14:textId="0E37082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2022</w:t>
            </w:r>
          </w:p>
        </w:tc>
        <w:tc>
          <w:tcPr>
            <w:tcW w:w="1276" w:type="dxa"/>
            <w:tcBorders>
              <w:top w:val="single" w:sz="4" w:space="0" w:color="auto"/>
              <w:left w:val="single" w:sz="4" w:space="0" w:color="auto"/>
              <w:bottom w:val="single" w:sz="4" w:space="0" w:color="auto"/>
              <w:right w:val="single" w:sz="4" w:space="0" w:color="auto"/>
            </w:tcBorders>
          </w:tcPr>
          <w:p w14:paraId="30C53FE8" w14:textId="5444DBD2"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2023</w:t>
            </w:r>
          </w:p>
        </w:tc>
        <w:tc>
          <w:tcPr>
            <w:tcW w:w="1276" w:type="dxa"/>
            <w:tcBorders>
              <w:top w:val="single" w:sz="4" w:space="0" w:color="auto"/>
              <w:left w:val="single" w:sz="4" w:space="0" w:color="auto"/>
              <w:bottom w:val="single" w:sz="4" w:space="0" w:color="auto"/>
              <w:right w:val="single" w:sz="4" w:space="0" w:color="auto"/>
            </w:tcBorders>
          </w:tcPr>
          <w:p w14:paraId="1A31725D" w14:textId="73333F5D"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2024</w:t>
            </w:r>
          </w:p>
        </w:tc>
        <w:tc>
          <w:tcPr>
            <w:tcW w:w="1242" w:type="dxa"/>
            <w:tcBorders>
              <w:top w:val="single" w:sz="4" w:space="0" w:color="auto"/>
              <w:left w:val="single" w:sz="4" w:space="0" w:color="auto"/>
              <w:bottom w:val="single" w:sz="4" w:space="0" w:color="auto"/>
              <w:right w:val="single" w:sz="4" w:space="0" w:color="auto"/>
            </w:tcBorders>
          </w:tcPr>
          <w:p w14:paraId="75FD0D68" w14:textId="5FEA37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2025</w:t>
            </w:r>
          </w:p>
        </w:tc>
        <w:tc>
          <w:tcPr>
            <w:tcW w:w="2802" w:type="dxa"/>
            <w:tcBorders>
              <w:top w:val="single" w:sz="4" w:space="0" w:color="auto"/>
              <w:left w:val="single" w:sz="4" w:space="0" w:color="auto"/>
              <w:bottom w:val="single" w:sz="4" w:space="0" w:color="auto"/>
              <w:right w:val="single" w:sz="4" w:space="0" w:color="auto"/>
            </w:tcBorders>
            <w:vAlign w:val="center"/>
          </w:tcPr>
          <w:p w14:paraId="5CD84142"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54476A9" w14:textId="77777777" w:rsidTr="00EC4E53">
        <w:trPr>
          <w:trHeight w:val="440"/>
        </w:trPr>
        <w:tc>
          <w:tcPr>
            <w:tcW w:w="2551" w:type="dxa"/>
            <w:vMerge w:val="restart"/>
            <w:tcBorders>
              <w:top w:val="single" w:sz="4" w:space="0" w:color="auto"/>
              <w:left w:val="single" w:sz="4" w:space="0" w:color="auto"/>
              <w:bottom w:val="single" w:sz="4" w:space="0" w:color="auto"/>
              <w:right w:val="single" w:sz="4" w:space="0" w:color="auto"/>
            </w:tcBorders>
          </w:tcPr>
          <w:p w14:paraId="6363C62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1.  Научно-методическое сопровождение образовательного процесса:</w:t>
            </w:r>
          </w:p>
          <w:p w14:paraId="05B4F5EC"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командировки, курсы повышения квалификации преподавателей;</w:t>
            </w:r>
          </w:p>
        </w:tc>
        <w:tc>
          <w:tcPr>
            <w:tcW w:w="993" w:type="dxa"/>
            <w:vMerge w:val="restart"/>
            <w:tcBorders>
              <w:top w:val="single" w:sz="4" w:space="0" w:color="auto"/>
              <w:left w:val="single" w:sz="4" w:space="0" w:color="auto"/>
              <w:bottom w:val="single" w:sz="4" w:space="0" w:color="auto"/>
              <w:right w:val="single" w:sz="4" w:space="0" w:color="auto"/>
            </w:tcBorders>
          </w:tcPr>
          <w:p w14:paraId="0A4B23F9" w14:textId="77777777" w:rsidR="00EC4E53" w:rsidRPr="00882FFF" w:rsidRDefault="00EC4E53" w:rsidP="00EC4E53">
            <w:pPr>
              <w:spacing w:after="0" w:line="240" w:lineRule="auto"/>
              <w:rPr>
                <w:rFonts w:ascii="Times New Roman" w:hAnsi="Times New Roman"/>
                <w:sz w:val="20"/>
                <w:szCs w:val="20"/>
              </w:rPr>
            </w:pPr>
          </w:p>
          <w:p w14:paraId="7FAFB4A3" w14:textId="77777777" w:rsidR="00EC4E53" w:rsidRPr="00882FFF" w:rsidRDefault="00EC4E53" w:rsidP="00EC4E53">
            <w:pPr>
              <w:spacing w:after="0" w:line="240" w:lineRule="auto"/>
              <w:rPr>
                <w:rFonts w:ascii="Times New Roman" w:hAnsi="Times New Roman"/>
                <w:sz w:val="20"/>
                <w:szCs w:val="20"/>
              </w:rPr>
            </w:pPr>
          </w:p>
          <w:p w14:paraId="12B1BF5D" w14:textId="77777777" w:rsidR="00EC4E53" w:rsidRPr="00882FFF" w:rsidRDefault="00EC4E53" w:rsidP="00EC4E53">
            <w:pPr>
              <w:spacing w:after="0" w:line="240" w:lineRule="auto"/>
              <w:rPr>
                <w:rFonts w:ascii="Times New Roman" w:hAnsi="Times New Roman"/>
                <w:sz w:val="20"/>
                <w:szCs w:val="20"/>
              </w:rPr>
            </w:pPr>
          </w:p>
          <w:p w14:paraId="480706DC" w14:textId="7A2FE879" w:rsidR="00EC4E53" w:rsidRPr="00882FFF" w:rsidRDefault="00EC4E53" w:rsidP="00EC4E53">
            <w:pPr>
              <w:spacing w:after="0" w:line="240" w:lineRule="auto"/>
              <w:rPr>
                <w:rFonts w:ascii="Times New Roman" w:hAnsi="Times New Roman"/>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509F08F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0283D9C" w14:textId="6ABEE17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22D03488" w14:textId="14D6498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287C1B5A" w14:textId="58DAF5C7" w:rsidR="00EC4E53" w:rsidRPr="00460A20" w:rsidRDefault="001B0935"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w:t>
            </w:r>
            <w:r w:rsidR="00EC4E53" w:rsidRPr="00460A20">
              <w:rPr>
                <w:rFonts w:ascii="Times New Roman" w:hAnsi="Times New Roman"/>
                <w:color w:val="000000" w:themeColor="text1"/>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4BBE6CB6" w14:textId="6D287018" w:rsidR="00EC4E53" w:rsidRPr="00460A20" w:rsidRDefault="001B0935" w:rsidP="001B0935">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w:t>
            </w:r>
            <w:r w:rsidR="00EC4E53" w:rsidRPr="00460A20">
              <w:rPr>
                <w:rFonts w:ascii="Times New Roman" w:hAnsi="Times New Roman"/>
                <w:color w:val="000000" w:themeColor="text1"/>
                <w:sz w:val="20"/>
                <w:szCs w:val="20"/>
              </w:rPr>
              <w:t>,0</w:t>
            </w:r>
          </w:p>
          <w:p w14:paraId="3C321AAC" w14:textId="485DA637" w:rsidR="00EC4E53" w:rsidRPr="00460A20" w:rsidRDefault="00EC4E53" w:rsidP="00EC4E53">
            <w:pPr>
              <w:spacing w:after="0" w:line="240" w:lineRule="auto"/>
              <w:jc w:val="center"/>
              <w:rPr>
                <w:rFonts w:ascii="Times New Roman" w:hAnsi="Times New Roman"/>
                <w:color w:val="000000" w:themeColor="text1"/>
                <w:sz w:val="20"/>
                <w:szCs w:val="20"/>
              </w:rPr>
            </w:pPr>
          </w:p>
        </w:tc>
        <w:tc>
          <w:tcPr>
            <w:tcW w:w="1242" w:type="dxa"/>
            <w:tcBorders>
              <w:top w:val="single" w:sz="4" w:space="0" w:color="auto"/>
              <w:left w:val="single" w:sz="4" w:space="0" w:color="auto"/>
              <w:bottom w:val="single" w:sz="4" w:space="0" w:color="auto"/>
              <w:right w:val="single" w:sz="4" w:space="0" w:color="auto"/>
            </w:tcBorders>
          </w:tcPr>
          <w:p w14:paraId="6935FD31" w14:textId="196DE85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val="restart"/>
            <w:tcBorders>
              <w:top w:val="single" w:sz="4" w:space="0" w:color="auto"/>
              <w:left w:val="single" w:sz="4" w:space="0" w:color="auto"/>
              <w:bottom w:val="single" w:sz="4" w:space="0" w:color="auto"/>
              <w:right w:val="single" w:sz="4" w:space="0" w:color="auto"/>
            </w:tcBorders>
          </w:tcPr>
          <w:p w14:paraId="7EE5160A"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14:paraId="358B6B67"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 xml:space="preserve">2.Создание условий для успешного учения, для успешной творческой деятельности. </w:t>
            </w:r>
          </w:p>
          <w:p w14:paraId="40A42C4E"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0819F1D4" w14:textId="77777777" w:rsidTr="00EC4E53">
        <w:trPr>
          <w:trHeight w:val="114"/>
        </w:trPr>
        <w:tc>
          <w:tcPr>
            <w:tcW w:w="2551" w:type="dxa"/>
            <w:vMerge/>
            <w:tcBorders>
              <w:top w:val="single" w:sz="4" w:space="0" w:color="auto"/>
              <w:left w:val="single" w:sz="4" w:space="0" w:color="auto"/>
              <w:bottom w:val="single" w:sz="4" w:space="0" w:color="auto"/>
              <w:right w:val="single" w:sz="4" w:space="0" w:color="auto"/>
            </w:tcBorders>
            <w:vAlign w:val="center"/>
          </w:tcPr>
          <w:p w14:paraId="5E8938CA"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1547FEA"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BC086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59A38F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58876F3C" w14:textId="127A96B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5EC32A09" w14:textId="46CA531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03081ED" w14:textId="3DB4A7F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5FF50EBA" w14:textId="74904BA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3CAB063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0558DC8F" w14:textId="77777777" w:rsidTr="00EC4E53">
        <w:trPr>
          <w:trHeight w:val="122"/>
        </w:trPr>
        <w:tc>
          <w:tcPr>
            <w:tcW w:w="2551" w:type="dxa"/>
            <w:vMerge w:val="restart"/>
            <w:tcBorders>
              <w:top w:val="single" w:sz="4" w:space="0" w:color="auto"/>
              <w:left w:val="single" w:sz="4" w:space="0" w:color="auto"/>
              <w:bottom w:val="single" w:sz="4" w:space="0" w:color="auto"/>
              <w:right w:val="single" w:sz="4" w:space="0" w:color="auto"/>
            </w:tcBorders>
          </w:tcPr>
          <w:p w14:paraId="665F0BEF"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Мастер – класс и работа кураторов, ведущих специалистов в области ДОД, ДШИ             </w:t>
            </w:r>
          </w:p>
        </w:tc>
        <w:tc>
          <w:tcPr>
            <w:tcW w:w="993" w:type="dxa"/>
            <w:vMerge/>
            <w:tcBorders>
              <w:top w:val="single" w:sz="4" w:space="0" w:color="auto"/>
              <w:left w:val="single" w:sz="4" w:space="0" w:color="auto"/>
              <w:bottom w:val="single" w:sz="4" w:space="0" w:color="auto"/>
              <w:right w:val="single" w:sz="4" w:space="0" w:color="auto"/>
            </w:tcBorders>
            <w:vAlign w:val="center"/>
          </w:tcPr>
          <w:p w14:paraId="6759B952"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27756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CCFB88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67E5D672" w14:textId="4C1692E5"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7760CC58" w14:textId="51856089"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78C529D" w14:textId="031ABCAB"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3D4A3A9C" w14:textId="0B87AAF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099A73C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917F754" w14:textId="77777777" w:rsidTr="00EC4E53">
        <w:trPr>
          <w:trHeight w:val="203"/>
        </w:trPr>
        <w:tc>
          <w:tcPr>
            <w:tcW w:w="2551" w:type="dxa"/>
            <w:vMerge/>
            <w:tcBorders>
              <w:top w:val="single" w:sz="4" w:space="0" w:color="auto"/>
              <w:left w:val="single" w:sz="4" w:space="0" w:color="auto"/>
              <w:bottom w:val="single" w:sz="4" w:space="0" w:color="auto"/>
              <w:right w:val="single" w:sz="4" w:space="0" w:color="auto"/>
            </w:tcBorders>
            <w:vAlign w:val="center"/>
          </w:tcPr>
          <w:p w14:paraId="3D121B10"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AA508BB"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4CD88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271CABB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1F41CB8" w14:textId="19791EC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CFE69C7" w14:textId="094DCF5D"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272CD435" w14:textId="19E34E60"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7DD5B1B8" w14:textId="7E3E054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1BAEB9B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8E8CF44" w14:textId="77777777" w:rsidTr="00EC4E53">
        <w:trPr>
          <w:trHeight w:val="65"/>
        </w:trPr>
        <w:tc>
          <w:tcPr>
            <w:tcW w:w="2551" w:type="dxa"/>
            <w:vMerge w:val="restart"/>
            <w:tcBorders>
              <w:top w:val="single" w:sz="4" w:space="0" w:color="auto"/>
              <w:left w:val="single" w:sz="4" w:space="0" w:color="auto"/>
              <w:bottom w:val="single" w:sz="4" w:space="0" w:color="auto"/>
              <w:right w:val="single" w:sz="4" w:space="0" w:color="auto"/>
            </w:tcBorders>
          </w:tcPr>
          <w:p w14:paraId="4778146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Увеличение библиотечного фонда:</w:t>
            </w:r>
          </w:p>
          <w:p w14:paraId="64B47B4D"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882FFF">
              <w:rPr>
                <w:rFonts w:ascii="Times New Roman" w:hAnsi="Times New Roman"/>
                <w:sz w:val="20"/>
                <w:szCs w:val="20"/>
                <w:lang w:val="en-US"/>
              </w:rPr>
              <w:t>da</w:t>
            </w:r>
            <w:r w:rsidRPr="00882FFF">
              <w:rPr>
                <w:rFonts w:ascii="Times New Roman" w:hAnsi="Times New Roman"/>
                <w:sz w:val="20"/>
                <w:szCs w:val="20"/>
              </w:rPr>
              <w:t xml:space="preserve"> </w:t>
            </w:r>
            <w:r w:rsidRPr="00882FFF">
              <w:rPr>
                <w:rFonts w:ascii="Times New Roman" w:hAnsi="Times New Roman"/>
                <w:sz w:val="20"/>
                <w:szCs w:val="20"/>
                <w:lang w:val="en-US"/>
              </w:rPr>
              <w:t>capo</w:t>
            </w:r>
            <w:r w:rsidRPr="00882FFF">
              <w:rPr>
                <w:rFonts w:ascii="Times New Roman" w:hAnsi="Times New Roman"/>
                <w:sz w:val="20"/>
                <w:szCs w:val="20"/>
              </w:rPr>
              <w:t xml:space="preserve"> </w:t>
            </w:r>
            <w:r w:rsidRPr="00882FFF">
              <w:rPr>
                <w:rFonts w:ascii="Times New Roman" w:hAnsi="Times New Roman"/>
                <w:sz w:val="20"/>
                <w:szCs w:val="20"/>
                <w:lang w:val="en-US"/>
              </w:rPr>
              <w:t>all</w:t>
            </w:r>
            <w:r w:rsidRPr="00882FFF">
              <w:rPr>
                <w:rFonts w:ascii="Times New Roman" w:hAnsi="Times New Roman"/>
                <w:sz w:val="20"/>
                <w:szCs w:val="20"/>
              </w:rPr>
              <w:t xml:space="preserve"> </w:t>
            </w:r>
            <w:r w:rsidRPr="00882FFF">
              <w:rPr>
                <w:rFonts w:ascii="Times New Roman" w:hAnsi="Times New Roman"/>
                <w:sz w:val="20"/>
                <w:szCs w:val="20"/>
                <w:lang w:val="en-US"/>
              </w:rPr>
              <w:t>fine</w:t>
            </w:r>
            <w:r w:rsidRPr="00882FFF">
              <w:rPr>
                <w:rFonts w:ascii="Times New Roman" w:hAnsi="Times New Roman"/>
                <w:sz w:val="20"/>
                <w:szCs w:val="20"/>
              </w:rPr>
              <w:t>», «Воспитание в школе», «Завуч», «Директор»</w:t>
            </w:r>
          </w:p>
        </w:tc>
        <w:tc>
          <w:tcPr>
            <w:tcW w:w="993" w:type="dxa"/>
            <w:vMerge/>
            <w:tcBorders>
              <w:top w:val="single" w:sz="4" w:space="0" w:color="auto"/>
              <w:left w:val="single" w:sz="4" w:space="0" w:color="auto"/>
              <w:bottom w:val="single" w:sz="4" w:space="0" w:color="auto"/>
              <w:right w:val="single" w:sz="4" w:space="0" w:color="auto"/>
            </w:tcBorders>
            <w:vAlign w:val="center"/>
          </w:tcPr>
          <w:p w14:paraId="7AEB33C7"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2E4E5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77FE23B" w14:textId="4C8A6A1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5016B29F" w14:textId="6F8A829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11CF58A7" w14:textId="2FF8055D"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w:t>
            </w:r>
            <w:r w:rsidR="001B0935" w:rsidRPr="00460A20">
              <w:rPr>
                <w:rFonts w:ascii="Times New Roman" w:hAnsi="Times New Roman"/>
                <w:color w:val="000000" w:themeColor="text1"/>
                <w:sz w:val="20"/>
                <w:szCs w:val="20"/>
              </w:rPr>
              <w:t>5</w:t>
            </w:r>
            <w:r w:rsidRPr="00460A20">
              <w:rPr>
                <w:rFonts w:ascii="Times New Roman" w:hAnsi="Times New Roman"/>
                <w:color w:val="000000" w:themeColor="text1"/>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5A88BECE" w14:textId="6CDDEC69"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w:t>
            </w:r>
            <w:r w:rsidR="001B0935" w:rsidRPr="00460A20">
              <w:rPr>
                <w:rFonts w:ascii="Times New Roman" w:hAnsi="Times New Roman"/>
                <w:color w:val="000000" w:themeColor="text1"/>
                <w:sz w:val="20"/>
                <w:szCs w:val="20"/>
              </w:rPr>
              <w:t>5</w:t>
            </w:r>
            <w:r w:rsidRPr="00460A20">
              <w:rPr>
                <w:rFonts w:ascii="Times New Roman" w:hAnsi="Times New Roman"/>
                <w:color w:val="000000" w:themeColor="text1"/>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B0CD142" w14:textId="231F12B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23E5909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445E2F49" w14:textId="77777777" w:rsidTr="00EC4E53">
        <w:trPr>
          <w:trHeight w:val="573"/>
        </w:trPr>
        <w:tc>
          <w:tcPr>
            <w:tcW w:w="2551" w:type="dxa"/>
            <w:vMerge/>
            <w:tcBorders>
              <w:top w:val="single" w:sz="4" w:space="0" w:color="auto"/>
              <w:left w:val="single" w:sz="4" w:space="0" w:color="auto"/>
              <w:bottom w:val="single" w:sz="4" w:space="0" w:color="auto"/>
              <w:right w:val="single" w:sz="4" w:space="0" w:color="auto"/>
            </w:tcBorders>
            <w:vAlign w:val="center"/>
          </w:tcPr>
          <w:p w14:paraId="5664387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DD657F6"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F95D7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p w14:paraId="3382B987"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914451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9AB540D" w14:textId="4BDD9E2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CC4689E" w14:textId="708222E2"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35EE2C79" w14:textId="3562D0A4"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0D2CE4D8" w14:textId="114072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B211B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A4BD536" w14:textId="77777777" w:rsidTr="00EC4E53">
        <w:trPr>
          <w:trHeight w:val="1220"/>
        </w:trPr>
        <w:tc>
          <w:tcPr>
            <w:tcW w:w="2551" w:type="dxa"/>
            <w:vMerge w:val="restart"/>
            <w:tcBorders>
              <w:top w:val="single" w:sz="4" w:space="0" w:color="auto"/>
              <w:left w:val="single" w:sz="4" w:space="0" w:color="auto"/>
              <w:bottom w:val="single" w:sz="4" w:space="0" w:color="auto"/>
              <w:right w:val="single" w:sz="4" w:space="0" w:color="auto"/>
            </w:tcBorders>
          </w:tcPr>
          <w:p w14:paraId="6C48D7E3" w14:textId="77777777" w:rsidR="00EC4E53" w:rsidRPr="00882FFF" w:rsidRDefault="00EC4E53" w:rsidP="00EC4E53">
            <w:pPr>
              <w:spacing w:after="0" w:line="240" w:lineRule="auto"/>
              <w:jc w:val="both"/>
              <w:rPr>
                <w:rFonts w:ascii="Times New Roman" w:hAnsi="Times New Roman"/>
                <w:b/>
                <w:sz w:val="20"/>
                <w:szCs w:val="20"/>
              </w:rPr>
            </w:pPr>
            <w:r w:rsidRPr="00882FFF">
              <w:rPr>
                <w:rFonts w:ascii="Times New Roman" w:hAnsi="Times New Roman"/>
                <w:b/>
                <w:sz w:val="20"/>
                <w:szCs w:val="20"/>
              </w:rPr>
              <w:t>2.Организация образовательного процесса:</w:t>
            </w:r>
          </w:p>
          <w:p w14:paraId="418F0D89" w14:textId="77777777" w:rsidR="00EC4E53" w:rsidRPr="00882FFF" w:rsidRDefault="00EC4E53" w:rsidP="00EC4E53">
            <w:pPr>
              <w:spacing w:after="0" w:line="240" w:lineRule="auto"/>
              <w:jc w:val="both"/>
              <w:rPr>
                <w:rFonts w:ascii="Times New Roman" w:hAnsi="Times New Roman"/>
                <w:i/>
                <w:sz w:val="20"/>
                <w:szCs w:val="20"/>
              </w:rPr>
            </w:pPr>
            <w:r w:rsidRPr="00882FFF">
              <w:rPr>
                <w:rFonts w:ascii="Times New Roman" w:hAnsi="Times New Roman"/>
                <w:i/>
                <w:sz w:val="20"/>
                <w:szCs w:val="20"/>
              </w:rPr>
              <w:t>Реализация мероприятий целевой программы «Воспитание»:</w:t>
            </w:r>
          </w:p>
          <w:p w14:paraId="2807142B"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«Родительский дом – начало начал»;</w:t>
            </w:r>
          </w:p>
        </w:tc>
        <w:tc>
          <w:tcPr>
            <w:tcW w:w="993" w:type="dxa"/>
            <w:vMerge w:val="restart"/>
            <w:tcBorders>
              <w:top w:val="single" w:sz="4" w:space="0" w:color="auto"/>
              <w:left w:val="single" w:sz="4" w:space="0" w:color="auto"/>
              <w:bottom w:val="single" w:sz="4" w:space="0" w:color="auto"/>
              <w:right w:val="single" w:sz="4" w:space="0" w:color="auto"/>
            </w:tcBorders>
          </w:tcPr>
          <w:p w14:paraId="329D6F78" w14:textId="01519FD0"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sz w:val="20"/>
                <w:szCs w:val="20"/>
              </w:rPr>
              <w:t xml:space="preserve"> 2022-2025</w:t>
            </w:r>
          </w:p>
        </w:tc>
        <w:tc>
          <w:tcPr>
            <w:tcW w:w="992" w:type="dxa"/>
            <w:tcBorders>
              <w:top w:val="single" w:sz="4" w:space="0" w:color="auto"/>
              <w:left w:val="single" w:sz="4" w:space="0" w:color="auto"/>
              <w:bottom w:val="single" w:sz="4" w:space="0" w:color="auto"/>
              <w:right w:val="single" w:sz="4" w:space="0" w:color="auto"/>
            </w:tcBorders>
          </w:tcPr>
          <w:p w14:paraId="5CCA0AC2"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4E0BAF3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14D7253" w14:textId="12CF71A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327AD7A" w14:textId="3E72A09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2436D433" w14:textId="4132A843"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667768D1" w14:textId="61E1596A"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val="restart"/>
            <w:tcBorders>
              <w:top w:val="single" w:sz="4" w:space="0" w:color="auto"/>
              <w:left w:val="single" w:sz="4" w:space="0" w:color="auto"/>
              <w:bottom w:val="single" w:sz="4" w:space="0" w:color="auto"/>
              <w:right w:val="single" w:sz="4" w:space="0" w:color="auto"/>
            </w:tcBorders>
          </w:tcPr>
          <w:p w14:paraId="3EB2BA42"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
          <w:p w14:paraId="69A05EB9"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2.Формирование системы ценностных отношений ребенка к окружающему миру.</w:t>
            </w:r>
          </w:p>
          <w:p w14:paraId="485EDCD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3.Взаимодействие и сотрудничество семьи, школы и общества.</w:t>
            </w:r>
          </w:p>
        </w:tc>
      </w:tr>
      <w:tr w:rsidR="00EC4E53" w:rsidRPr="00882FFF" w14:paraId="5B4865A9" w14:textId="77777777" w:rsidTr="00EC4E53">
        <w:trPr>
          <w:trHeight w:val="293"/>
        </w:trPr>
        <w:tc>
          <w:tcPr>
            <w:tcW w:w="2551" w:type="dxa"/>
            <w:vMerge/>
            <w:tcBorders>
              <w:top w:val="single" w:sz="4" w:space="0" w:color="auto"/>
              <w:left w:val="single" w:sz="4" w:space="0" w:color="auto"/>
              <w:bottom w:val="single" w:sz="4" w:space="0" w:color="auto"/>
              <w:right w:val="single" w:sz="4" w:space="0" w:color="auto"/>
            </w:tcBorders>
            <w:vAlign w:val="center"/>
          </w:tcPr>
          <w:p w14:paraId="4A3F6B08"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DF9F9D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F237BE"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5C516C6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AB9B445" w14:textId="463E5B9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1457BA9" w14:textId="2B968A1B"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61A5A589" w14:textId="4078D53C"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2ACC59E1" w14:textId="1D72ECF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0880F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0DA2374" w14:textId="77777777" w:rsidTr="00EC4E53">
        <w:trPr>
          <w:trHeight w:val="1766"/>
        </w:trPr>
        <w:tc>
          <w:tcPr>
            <w:tcW w:w="2551" w:type="dxa"/>
            <w:tcBorders>
              <w:top w:val="single" w:sz="4" w:space="0" w:color="auto"/>
              <w:left w:val="single" w:sz="4" w:space="0" w:color="auto"/>
              <w:bottom w:val="single" w:sz="4" w:space="0" w:color="auto"/>
              <w:right w:val="single" w:sz="4" w:space="0" w:color="auto"/>
            </w:tcBorders>
          </w:tcPr>
          <w:p w14:paraId="0370EDBF" w14:textId="77777777" w:rsidR="00EC4E53" w:rsidRPr="00882FFF" w:rsidRDefault="00EC4E53" w:rsidP="00EC4E53">
            <w:pPr>
              <w:numPr>
                <w:ilvl w:val="0"/>
                <w:numId w:val="18"/>
              </w:numPr>
              <w:spacing w:after="0" w:line="240" w:lineRule="auto"/>
              <w:jc w:val="both"/>
              <w:rPr>
                <w:rFonts w:ascii="Times New Roman" w:hAnsi="Times New Roman"/>
                <w:b/>
                <w:sz w:val="20"/>
                <w:szCs w:val="20"/>
              </w:rPr>
            </w:pPr>
            <w:r w:rsidRPr="00882FFF">
              <w:rPr>
                <w:rFonts w:ascii="Times New Roman" w:hAnsi="Times New Roman"/>
                <w:sz w:val="20"/>
                <w:szCs w:val="20"/>
              </w:rPr>
              <w:lastRenderedPageBreak/>
              <w:t>программа: «Если хочешь быть здоров…»;</w:t>
            </w:r>
          </w:p>
        </w:tc>
        <w:tc>
          <w:tcPr>
            <w:tcW w:w="993" w:type="dxa"/>
            <w:tcBorders>
              <w:top w:val="single" w:sz="4" w:space="0" w:color="auto"/>
              <w:left w:val="single" w:sz="4" w:space="0" w:color="auto"/>
              <w:bottom w:val="single" w:sz="4" w:space="0" w:color="auto"/>
              <w:right w:val="single" w:sz="4" w:space="0" w:color="auto"/>
            </w:tcBorders>
          </w:tcPr>
          <w:p w14:paraId="1E5D7AB3"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38F55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3B294CBF" w14:textId="77777777" w:rsidR="00EC4E53" w:rsidRPr="00882FFF" w:rsidRDefault="00EC4E53" w:rsidP="00EC4E53">
            <w:pPr>
              <w:spacing w:after="0" w:line="240" w:lineRule="auto"/>
              <w:jc w:val="center"/>
              <w:rPr>
                <w:rFonts w:ascii="Times New Roman" w:hAnsi="Times New Roman"/>
                <w:sz w:val="20"/>
                <w:szCs w:val="20"/>
              </w:rPr>
            </w:pPr>
          </w:p>
          <w:p w14:paraId="3A720711" w14:textId="77777777" w:rsidR="00EC4E53" w:rsidRPr="00882FFF" w:rsidRDefault="00EC4E53" w:rsidP="00EC4E53">
            <w:pPr>
              <w:spacing w:after="0" w:line="240" w:lineRule="auto"/>
              <w:jc w:val="center"/>
              <w:rPr>
                <w:rFonts w:ascii="Times New Roman" w:hAnsi="Times New Roman"/>
                <w:sz w:val="20"/>
                <w:szCs w:val="20"/>
              </w:rPr>
            </w:pPr>
          </w:p>
          <w:p w14:paraId="4385F330" w14:textId="77777777" w:rsidR="00EC4E53" w:rsidRPr="00882FFF" w:rsidRDefault="00EC4E53" w:rsidP="00EC4E53">
            <w:pPr>
              <w:spacing w:after="0" w:line="240" w:lineRule="auto"/>
              <w:jc w:val="center"/>
              <w:rPr>
                <w:rFonts w:ascii="Times New Roman" w:hAnsi="Times New Roman"/>
                <w:sz w:val="20"/>
                <w:szCs w:val="20"/>
              </w:rPr>
            </w:pPr>
          </w:p>
          <w:p w14:paraId="04CF5461" w14:textId="77777777" w:rsidR="00EC4E53" w:rsidRPr="00882FFF" w:rsidRDefault="00EC4E53" w:rsidP="00EC4E53">
            <w:pPr>
              <w:spacing w:after="0" w:line="240" w:lineRule="auto"/>
              <w:jc w:val="center"/>
              <w:rPr>
                <w:rFonts w:ascii="Times New Roman" w:hAnsi="Times New Roman"/>
                <w:sz w:val="20"/>
                <w:szCs w:val="20"/>
              </w:rPr>
            </w:pPr>
          </w:p>
          <w:p w14:paraId="20E4BBD9" w14:textId="77777777" w:rsidR="00EC4E53" w:rsidRPr="00882FFF" w:rsidRDefault="00EC4E53" w:rsidP="00EC4E53">
            <w:pPr>
              <w:spacing w:after="0" w:line="240" w:lineRule="auto"/>
              <w:jc w:val="center"/>
              <w:rPr>
                <w:rFonts w:ascii="Times New Roman" w:hAnsi="Times New Roman"/>
                <w:sz w:val="20"/>
                <w:szCs w:val="20"/>
              </w:rPr>
            </w:pPr>
          </w:p>
          <w:p w14:paraId="02072690"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75F14A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p w14:paraId="45A899FF" w14:textId="77777777" w:rsidR="00EC4E53" w:rsidRPr="00882FFF" w:rsidRDefault="00EC4E53" w:rsidP="00EC4E53">
            <w:pPr>
              <w:spacing w:after="0" w:line="240" w:lineRule="auto"/>
              <w:jc w:val="center"/>
              <w:rPr>
                <w:rFonts w:ascii="Times New Roman" w:hAnsi="Times New Roman"/>
                <w:sz w:val="20"/>
                <w:szCs w:val="20"/>
              </w:rPr>
            </w:pPr>
          </w:p>
          <w:p w14:paraId="7028AD1E" w14:textId="77777777" w:rsidR="00EC4E53" w:rsidRPr="00882FFF" w:rsidRDefault="00EC4E53" w:rsidP="00EC4E53">
            <w:pPr>
              <w:spacing w:after="0" w:line="240" w:lineRule="auto"/>
              <w:jc w:val="center"/>
              <w:rPr>
                <w:rFonts w:ascii="Times New Roman" w:hAnsi="Times New Roman"/>
                <w:sz w:val="20"/>
                <w:szCs w:val="20"/>
              </w:rPr>
            </w:pPr>
          </w:p>
          <w:p w14:paraId="63863DCD" w14:textId="77777777" w:rsidR="00EC4E53" w:rsidRPr="00882FFF" w:rsidRDefault="00EC4E53" w:rsidP="00EC4E53">
            <w:pPr>
              <w:spacing w:after="0" w:line="240" w:lineRule="auto"/>
              <w:jc w:val="center"/>
              <w:rPr>
                <w:rFonts w:ascii="Times New Roman" w:hAnsi="Times New Roman"/>
                <w:sz w:val="20"/>
                <w:szCs w:val="20"/>
              </w:rPr>
            </w:pPr>
          </w:p>
          <w:p w14:paraId="2FFDBC83" w14:textId="77777777" w:rsidR="00EC4E53" w:rsidRPr="00882FFF" w:rsidRDefault="00EC4E53" w:rsidP="00EC4E53">
            <w:pPr>
              <w:spacing w:after="0" w:line="240" w:lineRule="auto"/>
              <w:jc w:val="center"/>
              <w:rPr>
                <w:rFonts w:ascii="Times New Roman" w:hAnsi="Times New Roman"/>
                <w:sz w:val="20"/>
                <w:szCs w:val="20"/>
              </w:rPr>
            </w:pPr>
          </w:p>
          <w:p w14:paraId="3435BBAB" w14:textId="77777777" w:rsidR="00EC4E53" w:rsidRPr="00882FFF" w:rsidRDefault="00EC4E53" w:rsidP="00EC4E53">
            <w:pPr>
              <w:spacing w:after="0" w:line="240" w:lineRule="auto"/>
              <w:jc w:val="center"/>
              <w:rPr>
                <w:rFonts w:ascii="Times New Roman" w:hAnsi="Times New Roman"/>
                <w:sz w:val="20"/>
                <w:szCs w:val="20"/>
              </w:rPr>
            </w:pPr>
          </w:p>
          <w:p w14:paraId="0C6D4CF1" w14:textId="77777777" w:rsidR="00EC4E53" w:rsidRPr="00882FFF" w:rsidRDefault="00EC4E53" w:rsidP="00EC4E53">
            <w:pPr>
              <w:spacing w:after="0" w:line="240" w:lineRule="auto"/>
              <w:jc w:val="center"/>
              <w:rPr>
                <w:rFonts w:ascii="Times New Roman" w:hAnsi="Times New Roman"/>
                <w:sz w:val="20"/>
                <w:szCs w:val="20"/>
              </w:rPr>
            </w:pPr>
          </w:p>
          <w:p w14:paraId="582D6768" w14:textId="77777777" w:rsidR="00EC4E53" w:rsidRPr="00882FFF" w:rsidRDefault="00EC4E53" w:rsidP="00EC4E53">
            <w:pPr>
              <w:spacing w:after="0" w:line="240" w:lineRule="auto"/>
              <w:jc w:val="center"/>
              <w:rPr>
                <w:rFonts w:ascii="Times New Roman" w:hAnsi="Times New Roman"/>
                <w:sz w:val="20"/>
                <w:szCs w:val="20"/>
              </w:rPr>
            </w:pPr>
          </w:p>
          <w:p w14:paraId="60E4E0EA" w14:textId="77777777" w:rsidR="00EC4E53" w:rsidRPr="00882FFF" w:rsidRDefault="00EC4E53" w:rsidP="00EC4E53">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992DC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p w14:paraId="6D7DC9A3" w14:textId="77777777" w:rsidR="00EC4E53" w:rsidRPr="00882FFF" w:rsidRDefault="00EC4E53" w:rsidP="00EC4E53">
            <w:pPr>
              <w:spacing w:after="0" w:line="240" w:lineRule="auto"/>
              <w:jc w:val="center"/>
              <w:rPr>
                <w:rFonts w:ascii="Times New Roman" w:hAnsi="Times New Roman"/>
                <w:sz w:val="20"/>
                <w:szCs w:val="20"/>
              </w:rPr>
            </w:pPr>
          </w:p>
          <w:p w14:paraId="0DAD61C9" w14:textId="77777777" w:rsidR="00EC4E53" w:rsidRPr="00882FFF" w:rsidRDefault="00EC4E53" w:rsidP="00EC4E53">
            <w:pPr>
              <w:spacing w:after="0" w:line="240" w:lineRule="auto"/>
              <w:jc w:val="center"/>
              <w:rPr>
                <w:rFonts w:ascii="Times New Roman" w:hAnsi="Times New Roman"/>
                <w:sz w:val="20"/>
                <w:szCs w:val="20"/>
              </w:rPr>
            </w:pPr>
          </w:p>
          <w:p w14:paraId="4F8D2154" w14:textId="77777777" w:rsidR="00EC4E53" w:rsidRPr="00882FFF" w:rsidRDefault="00EC4E53" w:rsidP="00EC4E53">
            <w:pPr>
              <w:spacing w:after="0" w:line="240" w:lineRule="auto"/>
              <w:jc w:val="center"/>
              <w:rPr>
                <w:rFonts w:ascii="Times New Roman" w:hAnsi="Times New Roman"/>
                <w:sz w:val="20"/>
                <w:szCs w:val="20"/>
              </w:rPr>
            </w:pPr>
          </w:p>
          <w:p w14:paraId="74446E07" w14:textId="77777777" w:rsidR="00EC4E53" w:rsidRPr="00882FFF" w:rsidRDefault="00EC4E53" w:rsidP="00EC4E53">
            <w:pPr>
              <w:spacing w:after="0" w:line="240" w:lineRule="auto"/>
              <w:jc w:val="center"/>
              <w:rPr>
                <w:rFonts w:ascii="Times New Roman" w:hAnsi="Times New Roman"/>
                <w:sz w:val="20"/>
                <w:szCs w:val="20"/>
              </w:rPr>
            </w:pPr>
          </w:p>
          <w:p w14:paraId="003DEC92" w14:textId="77777777" w:rsidR="00EC4E53" w:rsidRPr="00882FFF" w:rsidRDefault="00EC4E53" w:rsidP="00EC4E53">
            <w:pPr>
              <w:spacing w:after="0" w:line="240" w:lineRule="auto"/>
              <w:jc w:val="center"/>
              <w:rPr>
                <w:rFonts w:ascii="Times New Roman" w:hAnsi="Times New Roman"/>
                <w:sz w:val="20"/>
                <w:szCs w:val="20"/>
              </w:rPr>
            </w:pPr>
          </w:p>
          <w:p w14:paraId="62A9516A" w14:textId="77777777" w:rsidR="00EC4E53" w:rsidRPr="00882FFF" w:rsidRDefault="00EC4E53" w:rsidP="00EC4E53">
            <w:pPr>
              <w:spacing w:after="0" w:line="240" w:lineRule="auto"/>
              <w:jc w:val="center"/>
              <w:rPr>
                <w:rFonts w:ascii="Times New Roman" w:hAnsi="Times New Roman"/>
                <w:sz w:val="20"/>
                <w:szCs w:val="20"/>
              </w:rPr>
            </w:pPr>
          </w:p>
          <w:p w14:paraId="66DF943F" w14:textId="77777777" w:rsidR="00EC4E53" w:rsidRPr="00882FFF" w:rsidRDefault="00EC4E53" w:rsidP="00EC4E53">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A52814" w14:textId="7777777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p w14:paraId="1EFF3D97"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40EA97C8"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02CDA9E7"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26FBB905"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21F5ADD7"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691AE459"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42726637" w14:textId="77777777" w:rsidR="00EC4E53" w:rsidRPr="00460A20" w:rsidRDefault="00EC4E53" w:rsidP="00EC4E53">
            <w:pPr>
              <w:spacing w:after="0" w:line="240" w:lineRule="auto"/>
              <w:jc w:val="center"/>
              <w:rPr>
                <w:rFonts w:ascii="Times New Roman" w:hAnsi="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A38B2B" w14:textId="47B722F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448D8153" w14:textId="7B5E35A1"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0E874E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25B8880" w14:textId="77777777" w:rsidTr="00EC4E53">
        <w:trPr>
          <w:trHeight w:val="1308"/>
        </w:trPr>
        <w:tc>
          <w:tcPr>
            <w:tcW w:w="2551" w:type="dxa"/>
            <w:tcBorders>
              <w:top w:val="single" w:sz="4" w:space="0" w:color="auto"/>
              <w:left w:val="single" w:sz="4" w:space="0" w:color="auto"/>
              <w:bottom w:val="single" w:sz="4" w:space="0" w:color="auto"/>
              <w:right w:val="single" w:sz="4" w:space="0" w:color="auto"/>
            </w:tcBorders>
          </w:tcPr>
          <w:p w14:paraId="3B8EE8F1"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«Языком искусств»</w:t>
            </w:r>
          </w:p>
          <w:p w14:paraId="748B2A2F" w14:textId="77777777" w:rsidR="00EC4E53" w:rsidRPr="00882FFF" w:rsidRDefault="00EC4E53" w:rsidP="00EC4E5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DE359A"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tcPr>
          <w:p w14:paraId="7CBB176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14:paraId="307DCF0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right w:val="single" w:sz="4" w:space="0" w:color="auto"/>
            </w:tcBorders>
          </w:tcPr>
          <w:p w14:paraId="657C9FF4" w14:textId="467B507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14:paraId="79112E00" w14:textId="2F262F4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25,0</w:t>
            </w:r>
          </w:p>
        </w:tc>
        <w:tc>
          <w:tcPr>
            <w:tcW w:w="1276" w:type="dxa"/>
            <w:tcBorders>
              <w:top w:val="single" w:sz="4" w:space="0" w:color="auto"/>
              <w:left w:val="single" w:sz="4" w:space="0" w:color="auto"/>
              <w:right w:val="single" w:sz="4" w:space="0" w:color="auto"/>
            </w:tcBorders>
          </w:tcPr>
          <w:p w14:paraId="231EB874" w14:textId="3542B006"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25,0</w:t>
            </w:r>
          </w:p>
        </w:tc>
        <w:tc>
          <w:tcPr>
            <w:tcW w:w="1242" w:type="dxa"/>
            <w:tcBorders>
              <w:top w:val="single" w:sz="4" w:space="0" w:color="auto"/>
              <w:left w:val="single" w:sz="4" w:space="0" w:color="auto"/>
              <w:right w:val="single" w:sz="4" w:space="0" w:color="auto"/>
            </w:tcBorders>
          </w:tcPr>
          <w:p w14:paraId="6C96F6C1" w14:textId="1B6A0372"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top w:val="single" w:sz="4" w:space="0" w:color="auto"/>
              <w:left w:val="single" w:sz="4" w:space="0" w:color="auto"/>
              <w:bottom w:val="single" w:sz="4" w:space="0" w:color="auto"/>
              <w:right w:val="single" w:sz="4" w:space="0" w:color="auto"/>
            </w:tcBorders>
            <w:vAlign w:val="center"/>
          </w:tcPr>
          <w:p w14:paraId="72333A9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DF1FC4A" w14:textId="77777777" w:rsidTr="00EC4E53">
        <w:trPr>
          <w:trHeight w:val="74"/>
        </w:trPr>
        <w:tc>
          <w:tcPr>
            <w:tcW w:w="2551" w:type="dxa"/>
            <w:vMerge w:val="restart"/>
            <w:tcBorders>
              <w:top w:val="single" w:sz="4" w:space="0" w:color="auto"/>
              <w:left w:val="single" w:sz="4" w:space="0" w:color="auto"/>
              <w:bottom w:val="single" w:sz="4" w:space="0" w:color="auto"/>
              <w:right w:val="single" w:sz="4" w:space="0" w:color="auto"/>
            </w:tcBorders>
          </w:tcPr>
          <w:p w14:paraId="7C9061A6"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p w14:paraId="49FF24A0" w14:textId="77777777" w:rsidR="00EC4E53" w:rsidRPr="00882FFF" w:rsidRDefault="00EC4E53" w:rsidP="00EC4E53">
            <w:pPr>
              <w:spacing w:after="0" w:line="240" w:lineRule="auto"/>
              <w:rPr>
                <w:rFonts w:ascii="Times New Roman" w:hAnsi="Times New Roman"/>
                <w:b/>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14:paraId="5C2CE9C3" w14:textId="303531DA"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4210BD4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73AF63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C03404A" w14:textId="581A730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14:paraId="33C64135" w14:textId="5D39AA68"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50,0</w:t>
            </w:r>
          </w:p>
        </w:tc>
        <w:tc>
          <w:tcPr>
            <w:tcW w:w="1276" w:type="dxa"/>
            <w:tcBorders>
              <w:top w:val="single" w:sz="4" w:space="0" w:color="auto"/>
              <w:left w:val="single" w:sz="4" w:space="0" w:color="auto"/>
              <w:right w:val="single" w:sz="4" w:space="0" w:color="auto"/>
            </w:tcBorders>
          </w:tcPr>
          <w:p w14:paraId="49C0DB28" w14:textId="77777777" w:rsidR="00EC4E53" w:rsidRPr="00460A20" w:rsidRDefault="00EC4E53" w:rsidP="001B0935">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50,0</w:t>
            </w:r>
          </w:p>
          <w:p w14:paraId="57C05E6D" w14:textId="084B3F1C" w:rsidR="00EC4E53" w:rsidRPr="00460A20" w:rsidRDefault="00EC4E53" w:rsidP="00EC4E53">
            <w:pPr>
              <w:spacing w:after="0" w:line="240" w:lineRule="auto"/>
              <w:jc w:val="center"/>
              <w:rPr>
                <w:rFonts w:ascii="Times New Roman" w:hAnsi="Times New Roman"/>
                <w:color w:val="000000" w:themeColor="text1"/>
                <w:sz w:val="20"/>
                <w:szCs w:val="20"/>
              </w:rPr>
            </w:pPr>
          </w:p>
        </w:tc>
        <w:tc>
          <w:tcPr>
            <w:tcW w:w="1242" w:type="dxa"/>
            <w:tcBorders>
              <w:top w:val="single" w:sz="4" w:space="0" w:color="auto"/>
              <w:left w:val="single" w:sz="4" w:space="0" w:color="auto"/>
              <w:right w:val="single" w:sz="4" w:space="0" w:color="auto"/>
            </w:tcBorders>
          </w:tcPr>
          <w:p w14:paraId="09F36314" w14:textId="59562C49"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val="restart"/>
            <w:tcBorders>
              <w:top w:val="single" w:sz="4" w:space="0" w:color="auto"/>
              <w:left w:val="single" w:sz="4" w:space="0" w:color="auto"/>
              <w:right w:val="single" w:sz="4" w:space="0" w:color="auto"/>
            </w:tcBorders>
          </w:tcPr>
          <w:p w14:paraId="263E6BB1"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1. Выявление, поддержка </w:t>
            </w:r>
          </w:p>
          <w:p w14:paraId="43B63C4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и развитие творчески одаренных детей и подростков.</w:t>
            </w:r>
          </w:p>
          <w:p w14:paraId="4133DEAA"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2. Предпрофильная подготовка выпускников для последующего поступления и обучения в творческих </w:t>
            </w:r>
            <w:proofErr w:type="spellStart"/>
            <w:r w:rsidRPr="00882FFF">
              <w:rPr>
                <w:rFonts w:ascii="Times New Roman" w:hAnsi="Times New Roman"/>
                <w:sz w:val="20"/>
                <w:szCs w:val="20"/>
              </w:rPr>
              <w:t>ССУЗах</w:t>
            </w:r>
            <w:proofErr w:type="spellEnd"/>
            <w:r w:rsidRPr="00882FFF">
              <w:rPr>
                <w:rFonts w:ascii="Times New Roman" w:hAnsi="Times New Roman"/>
                <w:sz w:val="20"/>
                <w:szCs w:val="20"/>
              </w:rPr>
              <w:t xml:space="preserve"> и ВУЗах области.</w:t>
            </w:r>
          </w:p>
        </w:tc>
      </w:tr>
      <w:tr w:rsidR="00EC4E53" w:rsidRPr="00882FFF" w14:paraId="62A2B9E9" w14:textId="77777777" w:rsidTr="00EC4E53">
        <w:trPr>
          <w:trHeight w:val="366"/>
        </w:trPr>
        <w:tc>
          <w:tcPr>
            <w:tcW w:w="2551" w:type="dxa"/>
            <w:vMerge/>
            <w:tcBorders>
              <w:top w:val="single" w:sz="4" w:space="0" w:color="auto"/>
              <w:left w:val="single" w:sz="4" w:space="0" w:color="auto"/>
              <w:bottom w:val="single" w:sz="4" w:space="0" w:color="auto"/>
              <w:right w:val="single" w:sz="4" w:space="0" w:color="auto"/>
            </w:tcBorders>
            <w:vAlign w:val="center"/>
          </w:tcPr>
          <w:p w14:paraId="4768AF99"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6255F38"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2C2AAA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7118C0A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5DA46CAF" w14:textId="6A1ED0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left w:val="single" w:sz="4" w:space="0" w:color="auto"/>
              <w:right w:val="single" w:sz="4" w:space="0" w:color="auto"/>
            </w:tcBorders>
          </w:tcPr>
          <w:p w14:paraId="07EA6C7D" w14:textId="4462B45D"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25,0</w:t>
            </w:r>
          </w:p>
        </w:tc>
        <w:tc>
          <w:tcPr>
            <w:tcW w:w="1276" w:type="dxa"/>
            <w:tcBorders>
              <w:left w:val="single" w:sz="4" w:space="0" w:color="auto"/>
              <w:right w:val="single" w:sz="4" w:space="0" w:color="auto"/>
            </w:tcBorders>
          </w:tcPr>
          <w:p w14:paraId="4750B500" w14:textId="49F0E69B"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25,0</w:t>
            </w:r>
          </w:p>
        </w:tc>
        <w:tc>
          <w:tcPr>
            <w:tcW w:w="1242" w:type="dxa"/>
            <w:tcBorders>
              <w:left w:val="single" w:sz="4" w:space="0" w:color="auto"/>
              <w:right w:val="single" w:sz="4" w:space="0" w:color="auto"/>
            </w:tcBorders>
          </w:tcPr>
          <w:p w14:paraId="7E3CA6AD" w14:textId="6A943F73"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left w:val="single" w:sz="4" w:space="0" w:color="auto"/>
              <w:right w:val="single" w:sz="4" w:space="0" w:color="auto"/>
            </w:tcBorders>
          </w:tcPr>
          <w:p w14:paraId="7A99356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39A8441"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17C3057A"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4.Поддержка молодых дарований:</w:t>
            </w:r>
          </w:p>
          <w:p w14:paraId="2FB5C707" w14:textId="6C127F35"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Утверждение грантов, премий Главы района за достижения на областных, региональных, всероссийских, международных к</w:t>
            </w:r>
            <w:r w:rsidR="0010565B">
              <w:rPr>
                <w:rFonts w:ascii="Times New Roman" w:hAnsi="Times New Roman"/>
                <w:sz w:val="20"/>
                <w:szCs w:val="20"/>
              </w:rPr>
              <w:t>о</w:t>
            </w:r>
            <w:r w:rsidRPr="00882FFF">
              <w:rPr>
                <w:rFonts w:ascii="Times New Roman" w:hAnsi="Times New Roman"/>
                <w:sz w:val="20"/>
                <w:szCs w:val="20"/>
              </w:rPr>
              <w:t>нкурсах</w:t>
            </w:r>
          </w:p>
          <w:p w14:paraId="6BA129BD"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0CB1B78" w14:textId="542CE681"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2AE97BF9" w14:textId="77777777" w:rsidR="00EC4E53" w:rsidRPr="00882FFF" w:rsidRDefault="00EC4E53" w:rsidP="00EC4E53">
            <w:pPr>
              <w:spacing w:after="0" w:line="240" w:lineRule="auto"/>
              <w:jc w:val="center"/>
              <w:rPr>
                <w:rFonts w:ascii="Times New Roman" w:hAnsi="Times New Roman"/>
                <w:sz w:val="20"/>
                <w:szCs w:val="20"/>
              </w:rPr>
            </w:pPr>
          </w:p>
          <w:p w14:paraId="5A45CDD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2F63E11"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BB7FC45" w14:textId="77777777" w:rsidR="00EC4E53" w:rsidRPr="00882FFF" w:rsidRDefault="00EC4E53" w:rsidP="00EC4E53">
            <w:pPr>
              <w:spacing w:after="0" w:line="240" w:lineRule="auto"/>
              <w:jc w:val="center"/>
              <w:rPr>
                <w:rFonts w:ascii="Times New Roman" w:hAnsi="Times New Roman"/>
                <w:sz w:val="20"/>
                <w:szCs w:val="20"/>
              </w:rPr>
            </w:pPr>
          </w:p>
          <w:p w14:paraId="5C55EB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14:paraId="56ECBCE3" w14:textId="77777777" w:rsidR="00EC4E53" w:rsidRPr="00882FFF" w:rsidRDefault="00EC4E53" w:rsidP="00EC4E53">
            <w:pPr>
              <w:spacing w:after="0" w:line="240" w:lineRule="auto"/>
              <w:jc w:val="center"/>
              <w:rPr>
                <w:rFonts w:ascii="Times New Roman" w:hAnsi="Times New Roman"/>
                <w:sz w:val="20"/>
                <w:szCs w:val="20"/>
              </w:rPr>
            </w:pPr>
          </w:p>
          <w:p w14:paraId="7426D38C" w14:textId="5317272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76" w:type="dxa"/>
            <w:tcBorders>
              <w:left w:val="single" w:sz="4" w:space="0" w:color="auto"/>
              <w:right w:val="single" w:sz="4" w:space="0" w:color="auto"/>
            </w:tcBorders>
          </w:tcPr>
          <w:p w14:paraId="2BE4FAB6" w14:textId="77777777" w:rsidR="00EC4E53" w:rsidRPr="00460A20" w:rsidRDefault="00EC4E53" w:rsidP="00EC4E53">
            <w:pPr>
              <w:spacing w:after="0" w:line="240" w:lineRule="auto"/>
              <w:jc w:val="center"/>
              <w:rPr>
                <w:rFonts w:ascii="Times New Roman" w:hAnsi="Times New Roman"/>
                <w:color w:val="000000" w:themeColor="text1"/>
                <w:sz w:val="20"/>
                <w:szCs w:val="20"/>
              </w:rPr>
            </w:pPr>
          </w:p>
          <w:p w14:paraId="48A76BAF" w14:textId="0A72D69C"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9,0</w:t>
            </w:r>
          </w:p>
        </w:tc>
        <w:tc>
          <w:tcPr>
            <w:tcW w:w="1276" w:type="dxa"/>
            <w:tcBorders>
              <w:left w:val="single" w:sz="4" w:space="0" w:color="auto"/>
              <w:right w:val="single" w:sz="4" w:space="0" w:color="auto"/>
            </w:tcBorders>
          </w:tcPr>
          <w:p w14:paraId="7B1C6D24" w14:textId="77777777" w:rsidR="00EC4E53" w:rsidRPr="00460A20" w:rsidRDefault="00EC4E53" w:rsidP="00EC4E53">
            <w:pPr>
              <w:spacing w:after="0" w:line="240" w:lineRule="auto"/>
              <w:rPr>
                <w:rFonts w:ascii="Times New Roman" w:hAnsi="Times New Roman"/>
                <w:color w:val="000000" w:themeColor="text1"/>
                <w:sz w:val="20"/>
                <w:szCs w:val="20"/>
              </w:rPr>
            </w:pPr>
          </w:p>
          <w:p w14:paraId="3ED206D8" w14:textId="0C940361"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9,0</w:t>
            </w:r>
          </w:p>
        </w:tc>
        <w:tc>
          <w:tcPr>
            <w:tcW w:w="1242" w:type="dxa"/>
            <w:tcBorders>
              <w:left w:val="single" w:sz="4" w:space="0" w:color="auto"/>
              <w:right w:val="single" w:sz="4" w:space="0" w:color="auto"/>
            </w:tcBorders>
          </w:tcPr>
          <w:p w14:paraId="1221B3B9" w14:textId="77777777" w:rsidR="001B0935" w:rsidRPr="00882FFF" w:rsidRDefault="001B0935" w:rsidP="00EC4E53">
            <w:pPr>
              <w:spacing w:after="0" w:line="240" w:lineRule="auto"/>
              <w:jc w:val="center"/>
              <w:rPr>
                <w:rFonts w:ascii="Times New Roman" w:hAnsi="Times New Roman"/>
                <w:sz w:val="20"/>
                <w:szCs w:val="20"/>
              </w:rPr>
            </w:pPr>
          </w:p>
          <w:p w14:paraId="0D3BCA17" w14:textId="49CB2A4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2802" w:type="dxa"/>
            <w:vMerge/>
            <w:tcBorders>
              <w:left w:val="single" w:sz="4" w:space="0" w:color="auto"/>
              <w:right w:val="single" w:sz="4" w:space="0" w:color="auto"/>
            </w:tcBorders>
            <w:vAlign w:val="center"/>
          </w:tcPr>
          <w:p w14:paraId="09CE8A4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25F0FDC" w14:textId="77777777" w:rsidTr="00EC4E53">
        <w:trPr>
          <w:trHeight w:val="146"/>
        </w:trPr>
        <w:tc>
          <w:tcPr>
            <w:tcW w:w="2551" w:type="dxa"/>
            <w:vMerge w:val="restart"/>
            <w:tcBorders>
              <w:top w:val="single" w:sz="4" w:space="0" w:color="auto"/>
              <w:left w:val="single" w:sz="4" w:space="0" w:color="auto"/>
              <w:bottom w:val="single" w:sz="4" w:space="0" w:color="auto"/>
              <w:right w:val="single" w:sz="4" w:space="0" w:color="auto"/>
            </w:tcBorders>
          </w:tcPr>
          <w:p w14:paraId="69D084A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5. Участие учащихся в областных, региональных, всероссийских, международных конкурсах</w:t>
            </w:r>
          </w:p>
        </w:tc>
        <w:tc>
          <w:tcPr>
            <w:tcW w:w="993" w:type="dxa"/>
            <w:vMerge w:val="restart"/>
            <w:tcBorders>
              <w:top w:val="single" w:sz="4" w:space="0" w:color="auto"/>
              <w:left w:val="single" w:sz="4" w:space="0" w:color="auto"/>
              <w:bottom w:val="single" w:sz="4" w:space="0" w:color="auto"/>
              <w:right w:val="single" w:sz="4" w:space="0" w:color="auto"/>
            </w:tcBorders>
          </w:tcPr>
          <w:p w14:paraId="7F7D1E94"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0B0AE6"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8AE129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190B05A4" w14:textId="63315BD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left w:val="single" w:sz="4" w:space="0" w:color="auto"/>
              <w:right w:val="single" w:sz="4" w:space="0" w:color="auto"/>
            </w:tcBorders>
          </w:tcPr>
          <w:p w14:paraId="56E42A8F" w14:textId="637B64C6"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15,0</w:t>
            </w:r>
          </w:p>
        </w:tc>
        <w:tc>
          <w:tcPr>
            <w:tcW w:w="1276" w:type="dxa"/>
            <w:tcBorders>
              <w:left w:val="single" w:sz="4" w:space="0" w:color="auto"/>
              <w:right w:val="single" w:sz="4" w:space="0" w:color="auto"/>
            </w:tcBorders>
          </w:tcPr>
          <w:p w14:paraId="0A41A2D1" w14:textId="1A32AAB0"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15,0</w:t>
            </w:r>
          </w:p>
        </w:tc>
        <w:tc>
          <w:tcPr>
            <w:tcW w:w="1242" w:type="dxa"/>
            <w:tcBorders>
              <w:left w:val="single" w:sz="4" w:space="0" w:color="auto"/>
              <w:right w:val="single" w:sz="4" w:space="0" w:color="auto"/>
            </w:tcBorders>
          </w:tcPr>
          <w:p w14:paraId="130FF0DD" w14:textId="1D3E45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left w:val="single" w:sz="4" w:space="0" w:color="auto"/>
              <w:right w:val="single" w:sz="4" w:space="0" w:color="auto"/>
            </w:tcBorders>
            <w:vAlign w:val="center"/>
          </w:tcPr>
          <w:p w14:paraId="1429604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619D0A70" w14:textId="77777777" w:rsidTr="00EC4E53">
        <w:trPr>
          <w:trHeight w:val="179"/>
        </w:trPr>
        <w:tc>
          <w:tcPr>
            <w:tcW w:w="2551" w:type="dxa"/>
            <w:vMerge/>
            <w:tcBorders>
              <w:top w:val="single" w:sz="4" w:space="0" w:color="auto"/>
              <w:left w:val="single" w:sz="4" w:space="0" w:color="auto"/>
              <w:bottom w:val="single" w:sz="4" w:space="0" w:color="auto"/>
              <w:right w:val="single" w:sz="4" w:space="0" w:color="auto"/>
            </w:tcBorders>
            <w:vAlign w:val="center"/>
          </w:tcPr>
          <w:p w14:paraId="63F027C3"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F325090"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496D4C"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3F2ACF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FE15319" w14:textId="186F26E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left w:val="single" w:sz="4" w:space="0" w:color="auto"/>
              <w:right w:val="single" w:sz="4" w:space="0" w:color="auto"/>
            </w:tcBorders>
          </w:tcPr>
          <w:p w14:paraId="223DACBE" w14:textId="7FF45F42"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76" w:type="dxa"/>
            <w:tcBorders>
              <w:left w:val="single" w:sz="4" w:space="0" w:color="auto"/>
              <w:right w:val="single" w:sz="4" w:space="0" w:color="auto"/>
            </w:tcBorders>
          </w:tcPr>
          <w:p w14:paraId="3318B384" w14:textId="18F0B076"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30,0</w:t>
            </w:r>
          </w:p>
        </w:tc>
        <w:tc>
          <w:tcPr>
            <w:tcW w:w="1242" w:type="dxa"/>
            <w:tcBorders>
              <w:left w:val="single" w:sz="4" w:space="0" w:color="auto"/>
              <w:right w:val="single" w:sz="4" w:space="0" w:color="auto"/>
            </w:tcBorders>
          </w:tcPr>
          <w:p w14:paraId="55AB9529" w14:textId="6FCE976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w:t>
            </w:r>
            <w:r w:rsidR="00917CF1" w:rsidRPr="00882FFF">
              <w:rPr>
                <w:rFonts w:ascii="Times New Roman" w:hAnsi="Times New Roman"/>
                <w:sz w:val="20"/>
                <w:szCs w:val="20"/>
              </w:rPr>
              <w:t>0</w:t>
            </w:r>
          </w:p>
        </w:tc>
        <w:tc>
          <w:tcPr>
            <w:tcW w:w="2802" w:type="dxa"/>
            <w:vMerge/>
            <w:tcBorders>
              <w:left w:val="single" w:sz="4" w:space="0" w:color="auto"/>
              <w:right w:val="single" w:sz="4" w:space="0" w:color="auto"/>
            </w:tcBorders>
            <w:vAlign w:val="center"/>
          </w:tcPr>
          <w:p w14:paraId="5F9E93E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F1197C2" w14:textId="77777777" w:rsidTr="00EC4E53">
        <w:trPr>
          <w:trHeight w:val="189"/>
        </w:trPr>
        <w:tc>
          <w:tcPr>
            <w:tcW w:w="2551" w:type="dxa"/>
            <w:vMerge w:val="restart"/>
            <w:tcBorders>
              <w:top w:val="single" w:sz="4" w:space="0" w:color="auto"/>
              <w:left w:val="single" w:sz="4" w:space="0" w:color="auto"/>
              <w:bottom w:val="single" w:sz="4" w:space="0" w:color="auto"/>
              <w:right w:val="single" w:sz="4" w:space="0" w:color="auto"/>
            </w:tcBorders>
          </w:tcPr>
          <w:p w14:paraId="60A65EC0"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 xml:space="preserve">6. Приобретение технических средств </w:t>
            </w:r>
            <w:proofErr w:type="gramStart"/>
            <w:r w:rsidRPr="00882FFF">
              <w:rPr>
                <w:rFonts w:ascii="Times New Roman" w:hAnsi="Times New Roman"/>
                <w:b/>
                <w:sz w:val="20"/>
                <w:szCs w:val="20"/>
              </w:rPr>
              <w:t>обучения,  наглядных</w:t>
            </w:r>
            <w:proofErr w:type="gramEnd"/>
            <w:r w:rsidRPr="00882FFF">
              <w:rPr>
                <w:rFonts w:ascii="Times New Roman" w:hAnsi="Times New Roman"/>
                <w:b/>
                <w:sz w:val="20"/>
                <w:szCs w:val="20"/>
              </w:rPr>
              <w:t xml:space="preserve"> пособий</w:t>
            </w:r>
          </w:p>
        </w:tc>
        <w:tc>
          <w:tcPr>
            <w:tcW w:w="993" w:type="dxa"/>
            <w:vMerge w:val="restart"/>
            <w:tcBorders>
              <w:top w:val="single" w:sz="4" w:space="0" w:color="auto"/>
              <w:left w:val="single" w:sz="4" w:space="0" w:color="auto"/>
              <w:bottom w:val="single" w:sz="4" w:space="0" w:color="auto"/>
              <w:right w:val="single" w:sz="4" w:space="0" w:color="auto"/>
            </w:tcBorders>
          </w:tcPr>
          <w:p w14:paraId="698DD373" w14:textId="1AA8747C"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vMerge w:val="restart"/>
            <w:tcBorders>
              <w:top w:val="single" w:sz="4" w:space="0" w:color="auto"/>
              <w:left w:val="single" w:sz="4" w:space="0" w:color="auto"/>
              <w:right w:val="single" w:sz="4" w:space="0" w:color="auto"/>
            </w:tcBorders>
          </w:tcPr>
          <w:p w14:paraId="00F5CB9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090B13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EB05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482E0EDA" w14:textId="123A41DF"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left w:val="single" w:sz="4" w:space="0" w:color="auto"/>
              <w:right w:val="single" w:sz="4" w:space="0" w:color="auto"/>
            </w:tcBorders>
          </w:tcPr>
          <w:p w14:paraId="29FCAB85" w14:textId="25BAC8D0"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10,0</w:t>
            </w:r>
          </w:p>
        </w:tc>
        <w:tc>
          <w:tcPr>
            <w:tcW w:w="1276" w:type="dxa"/>
            <w:tcBorders>
              <w:left w:val="single" w:sz="4" w:space="0" w:color="auto"/>
              <w:right w:val="single" w:sz="4" w:space="0" w:color="auto"/>
            </w:tcBorders>
          </w:tcPr>
          <w:p w14:paraId="5D4CDD7D" w14:textId="400D3B41"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10,0</w:t>
            </w:r>
          </w:p>
        </w:tc>
        <w:tc>
          <w:tcPr>
            <w:tcW w:w="1242" w:type="dxa"/>
            <w:tcBorders>
              <w:left w:val="single" w:sz="4" w:space="0" w:color="auto"/>
              <w:right w:val="single" w:sz="4" w:space="0" w:color="auto"/>
            </w:tcBorders>
          </w:tcPr>
          <w:p w14:paraId="68D9EBE2" w14:textId="5582CAC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79C89539"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2601BFEE" w14:textId="77777777" w:rsidTr="00EC4E53">
        <w:trPr>
          <w:trHeight w:val="746"/>
        </w:trPr>
        <w:tc>
          <w:tcPr>
            <w:tcW w:w="2551" w:type="dxa"/>
            <w:vMerge/>
            <w:tcBorders>
              <w:top w:val="single" w:sz="4" w:space="0" w:color="auto"/>
              <w:left w:val="single" w:sz="4" w:space="0" w:color="auto"/>
              <w:bottom w:val="single" w:sz="4" w:space="0" w:color="auto"/>
              <w:right w:val="single" w:sz="4" w:space="0" w:color="auto"/>
            </w:tcBorders>
            <w:vAlign w:val="center"/>
          </w:tcPr>
          <w:p w14:paraId="00F79E4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367F06F8"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Pr>
          <w:p w14:paraId="423B2C6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322C48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17DA64D5" w14:textId="606D44C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14:paraId="305B0789" w14:textId="7A3BC733"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76" w:type="dxa"/>
            <w:tcBorders>
              <w:left w:val="single" w:sz="4" w:space="0" w:color="auto"/>
              <w:bottom w:val="single" w:sz="4" w:space="0" w:color="auto"/>
              <w:right w:val="single" w:sz="4" w:space="0" w:color="auto"/>
            </w:tcBorders>
          </w:tcPr>
          <w:p w14:paraId="2F3CE98A" w14:textId="14621B8D"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42" w:type="dxa"/>
            <w:tcBorders>
              <w:left w:val="single" w:sz="4" w:space="0" w:color="auto"/>
              <w:bottom w:val="single" w:sz="4" w:space="0" w:color="auto"/>
              <w:right w:val="single" w:sz="4" w:space="0" w:color="auto"/>
            </w:tcBorders>
          </w:tcPr>
          <w:p w14:paraId="4ED813A5" w14:textId="56D8199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vAlign w:val="center"/>
          </w:tcPr>
          <w:p w14:paraId="2892E25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4D9A62A" w14:textId="77777777" w:rsidTr="00EC4E53">
        <w:trPr>
          <w:trHeight w:val="269"/>
        </w:trPr>
        <w:tc>
          <w:tcPr>
            <w:tcW w:w="2551" w:type="dxa"/>
            <w:vMerge w:val="restart"/>
            <w:tcBorders>
              <w:top w:val="single" w:sz="4" w:space="0" w:color="auto"/>
              <w:left w:val="single" w:sz="4" w:space="0" w:color="auto"/>
              <w:right w:val="single" w:sz="4" w:space="0" w:color="auto"/>
            </w:tcBorders>
          </w:tcPr>
          <w:p w14:paraId="2C2CDA44"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b/>
                <w:sz w:val="20"/>
                <w:szCs w:val="20"/>
              </w:rPr>
              <w:t>7.</w:t>
            </w:r>
            <w:r w:rsidRPr="00882FFF">
              <w:rPr>
                <w:rFonts w:ascii="Times New Roman" w:hAnsi="Times New Roman"/>
                <w:sz w:val="20"/>
                <w:szCs w:val="20"/>
              </w:rPr>
              <w:t xml:space="preserve"> </w:t>
            </w:r>
            <w:r w:rsidRPr="00882FFF">
              <w:rPr>
                <w:rFonts w:ascii="Times New Roman" w:hAnsi="Times New Roman"/>
                <w:b/>
                <w:sz w:val="20"/>
                <w:szCs w:val="20"/>
              </w:rPr>
              <w:t>Охрана труда:</w:t>
            </w:r>
          </w:p>
          <w:p w14:paraId="4FBE1D26"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Аттестация рабочих мест</w:t>
            </w:r>
          </w:p>
          <w:p w14:paraId="4B71085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Защита персональных данных</w:t>
            </w:r>
          </w:p>
        </w:tc>
        <w:tc>
          <w:tcPr>
            <w:tcW w:w="993" w:type="dxa"/>
            <w:tcBorders>
              <w:top w:val="single" w:sz="4" w:space="0" w:color="auto"/>
              <w:left w:val="single" w:sz="4" w:space="0" w:color="auto"/>
              <w:bottom w:val="single" w:sz="4" w:space="0" w:color="auto"/>
              <w:right w:val="single" w:sz="4" w:space="0" w:color="auto"/>
            </w:tcBorders>
          </w:tcPr>
          <w:p w14:paraId="4A5A64D3" w14:textId="48C8008F"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2022-2025</w:t>
            </w:r>
          </w:p>
        </w:tc>
        <w:tc>
          <w:tcPr>
            <w:tcW w:w="992" w:type="dxa"/>
            <w:tcBorders>
              <w:top w:val="single" w:sz="4" w:space="0" w:color="auto"/>
              <w:left w:val="single" w:sz="4" w:space="0" w:color="auto"/>
              <w:bottom w:val="single" w:sz="4" w:space="0" w:color="auto"/>
              <w:right w:val="single" w:sz="4" w:space="0" w:color="auto"/>
            </w:tcBorders>
          </w:tcPr>
          <w:p w14:paraId="08DABD5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A9F2992"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0A93E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BD8611A" w14:textId="1038F7B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47120307" w14:textId="62BDFC61"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190B028E" w14:textId="5774EFB0"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50,0</w:t>
            </w:r>
          </w:p>
        </w:tc>
        <w:tc>
          <w:tcPr>
            <w:tcW w:w="1242" w:type="dxa"/>
            <w:tcBorders>
              <w:top w:val="single" w:sz="4" w:space="0" w:color="auto"/>
              <w:left w:val="single" w:sz="4" w:space="0" w:color="auto"/>
              <w:bottom w:val="single" w:sz="4" w:space="0" w:color="auto"/>
              <w:right w:val="single" w:sz="4" w:space="0" w:color="auto"/>
            </w:tcBorders>
          </w:tcPr>
          <w:p w14:paraId="566DC159" w14:textId="72404B2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tcBorders>
              <w:left w:val="single" w:sz="4" w:space="0" w:color="auto"/>
              <w:right w:val="single" w:sz="4" w:space="0" w:color="auto"/>
            </w:tcBorders>
          </w:tcPr>
          <w:p w14:paraId="3CB05C8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5DC2997" w14:textId="77777777" w:rsidTr="00EC4E53">
        <w:trPr>
          <w:trHeight w:val="171"/>
        </w:trPr>
        <w:tc>
          <w:tcPr>
            <w:tcW w:w="2551" w:type="dxa"/>
            <w:vMerge/>
            <w:tcBorders>
              <w:left w:val="single" w:sz="4" w:space="0" w:color="auto"/>
              <w:bottom w:val="single" w:sz="4" w:space="0" w:color="auto"/>
              <w:right w:val="single" w:sz="4" w:space="0" w:color="auto"/>
            </w:tcBorders>
          </w:tcPr>
          <w:p w14:paraId="3CC88947"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4473178" w14:textId="5FD4D5E4"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6A41D02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9DABF2E"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E53A3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0FF6A559" w14:textId="1E8718E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10271E11" w14:textId="3FD36B1A"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47B93636" w14:textId="08C4DB08"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10</w:t>
            </w:r>
            <w:r w:rsidR="001B0935" w:rsidRPr="00460A20">
              <w:rPr>
                <w:rFonts w:ascii="Times New Roman" w:hAnsi="Times New Roman"/>
                <w:color w:val="000000" w:themeColor="text1"/>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27618CC3" w14:textId="6ED214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17BBACAD"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E0D6909"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A3436E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8.Содержание имущества</w:t>
            </w:r>
          </w:p>
        </w:tc>
        <w:tc>
          <w:tcPr>
            <w:tcW w:w="993" w:type="dxa"/>
            <w:tcBorders>
              <w:top w:val="single" w:sz="4" w:space="0" w:color="auto"/>
              <w:left w:val="single" w:sz="4" w:space="0" w:color="auto"/>
              <w:bottom w:val="single" w:sz="4" w:space="0" w:color="auto"/>
              <w:right w:val="single" w:sz="4" w:space="0" w:color="auto"/>
            </w:tcBorders>
          </w:tcPr>
          <w:p w14:paraId="002C47B2" w14:textId="287D41B6"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3DC7151D"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1981BBC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52152F33" w14:textId="6327D67C" w:rsidR="00EC4E53" w:rsidRDefault="000E44A6" w:rsidP="00EC4E53">
            <w:pPr>
              <w:spacing w:after="0" w:line="240" w:lineRule="auto"/>
              <w:jc w:val="center"/>
              <w:rPr>
                <w:rFonts w:ascii="Times New Roman" w:hAnsi="Times New Roman"/>
                <w:sz w:val="20"/>
                <w:szCs w:val="20"/>
              </w:rPr>
            </w:pPr>
            <w:r>
              <w:rPr>
                <w:rFonts w:ascii="Times New Roman" w:hAnsi="Times New Roman"/>
                <w:sz w:val="20"/>
                <w:szCs w:val="20"/>
              </w:rPr>
              <w:t>617</w:t>
            </w:r>
            <w:r w:rsidR="00460A20">
              <w:rPr>
                <w:rFonts w:ascii="Times New Roman" w:hAnsi="Times New Roman"/>
                <w:sz w:val="20"/>
                <w:szCs w:val="20"/>
              </w:rPr>
              <w:t>6,3</w:t>
            </w:r>
          </w:p>
          <w:p w14:paraId="1BF4FEDD" w14:textId="4B782D69"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1CA0BC16" w14:textId="77777777" w:rsidR="001B0935"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1371,4</w:t>
            </w:r>
          </w:p>
          <w:p w14:paraId="3FD45833" w14:textId="00B4A826"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7E937E39" w14:textId="3E17246B" w:rsidR="00D74876" w:rsidRPr="00460A20" w:rsidRDefault="00F25574"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w:t>
            </w:r>
            <w:r w:rsidR="000E44A6" w:rsidRPr="00460A20">
              <w:rPr>
                <w:rFonts w:ascii="Times New Roman" w:hAnsi="Times New Roman"/>
                <w:color w:val="000000" w:themeColor="text1"/>
                <w:sz w:val="20"/>
                <w:szCs w:val="20"/>
              </w:rPr>
              <w:t>747,</w:t>
            </w:r>
            <w:r w:rsidR="00460A20" w:rsidRPr="00460A20">
              <w:rPr>
                <w:rFonts w:ascii="Times New Roman" w:hAnsi="Times New Roman"/>
                <w:color w:val="000000" w:themeColor="text1"/>
                <w:sz w:val="20"/>
                <w:szCs w:val="20"/>
              </w:rPr>
              <w:t>9</w:t>
            </w:r>
          </w:p>
          <w:p w14:paraId="05177B2A" w14:textId="15C89E5E" w:rsidR="00F25574" w:rsidRPr="00460A20" w:rsidRDefault="00F25574"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0517ED80" w14:textId="77777777" w:rsidR="00D74876" w:rsidRPr="00460A20" w:rsidRDefault="00F25574"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1528,5</w:t>
            </w:r>
          </w:p>
          <w:p w14:paraId="5B5B49FA" w14:textId="05063073" w:rsidR="00F25574" w:rsidRPr="00460A20" w:rsidRDefault="00F25574"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54EA206F" w14:textId="77777777" w:rsidR="00D74876"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1528,5</w:t>
            </w:r>
          </w:p>
          <w:p w14:paraId="0F5C5257" w14:textId="77EAF868" w:rsidR="00F25574" w:rsidRPr="00882FFF" w:rsidRDefault="00F25574" w:rsidP="00EC4E53">
            <w:pPr>
              <w:spacing w:after="0" w:line="240" w:lineRule="auto"/>
              <w:jc w:val="center"/>
              <w:rPr>
                <w:rFonts w:ascii="Times New Roman" w:hAnsi="Times New Roman"/>
                <w:sz w:val="20"/>
                <w:szCs w:val="20"/>
              </w:rPr>
            </w:pPr>
            <w:r>
              <w:rPr>
                <w:rFonts w:ascii="Times New Roman" w:hAnsi="Times New Roman"/>
                <w:sz w:val="20"/>
                <w:szCs w:val="20"/>
              </w:rPr>
              <w:t>17053,9</w:t>
            </w:r>
          </w:p>
        </w:tc>
        <w:tc>
          <w:tcPr>
            <w:tcW w:w="2802" w:type="dxa"/>
            <w:vMerge/>
            <w:tcBorders>
              <w:left w:val="single" w:sz="4" w:space="0" w:color="auto"/>
              <w:right w:val="single" w:sz="4" w:space="0" w:color="auto"/>
            </w:tcBorders>
          </w:tcPr>
          <w:p w14:paraId="6AEB4044"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20F6DE00"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438373A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9.Уплата налогов</w:t>
            </w:r>
          </w:p>
        </w:tc>
        <w:tc>
          <w:tcPr>
            <w:tcW w:w="993" w:type="dxa"/>
            <w:tcBorders>
              <w:top w:val="single" w:sz="4" w:space="0" w:color="auto"/>
              <w:left w:val="single" w:sz="4" w:space="0" w:color="auto"/>
              <w:bottom w:val="single" w:sz="4" w:space="0" w:color="auto"/>
              <w:right w:val="single" w:sz="4" w:space="0" w:color="auto"/>
            </w:tcBorders>
          </w:tcPr>
          <w:p w14:paraId="24F9CC41" w14:textId="5C45B990"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1E1D9EA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15B1EC3"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FB81959" w14:textId="62978AB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62,6</w:t>
            </w:r>
          </w:p>
        </w:tc>
        <w:tc>
          <w:tcPr>
            <w:tcW w:w="1843" w:type="dxa"/>
            <w:tcBorders>
              <w:top w:val="single" w:sz="4" w:space="0" w:color="auto"/>
              <w:left w:val="single" w:sz="4" w:space="0" w:color="auto"/>
              <w:bottom w:val="single" w:sz="4" w:space="0" w:color="auto"/>
              <w:right w:val="single" w:sz="4" w:space="0" w:color="auto"/>
            </w:tcBorders>
          </w:tcPr>
          <w:p w14:paraId="7FA07BB0" w14:textId="7C2239C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2,6</w:t>
            </w:r>
          </w:p>
        </w:tc>
        <w:tc>
          <w:tcPr>
            <w:tcW w:w="1276" w:type="dxa"/>
            <w:tcBorders>
              <w:top w:val="single" w:sz="4" w:space="0" w:color="auto"/>
              <w:left w:val="single" w:sz="4" w:space="0" w:color="auto"/>
              <w:bottom w:val="single" w:sz="4" w:space="0" w:color="auto"/>
              <w:right w:val="single" w:sz="4" w:space="0" w:color="auto"/>
            </w:tcBorders>
          </w:tcPr>
          <w:p w14:paraId="4AB6094C" w14:textId="3D31A07F" w:rsidR="00EC4E53" w:rsidRPr="00460A20" w:rsidRDefault="001B0935"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448F73EA" w14:textId="408002C7" w:rsidR="00EC4E53" w:rsidRPr="00460A20" w:rsidRDefault="00EC4E53" w:rsidP="00EC4E53">
            <w:pPr>
              <w:spacing w:after="0" w:line="240" w:lineRule="auto"/>
              <w:jc w:val="center"/>
              <w:rPr>
                <w:rFonts w:ascii="Times New Roman" w:hAnsi="Times New Roman"/>
                <w:color w:val="000000" w:themeColor="text1"/>
                <w:sz w:val="20"/>
                <w:szCs w:val="20"/>
              </w:rPr>
            </w:pPr>
            <w:r w:rsidRPr="00460A20">
              <w:rPr>
                <w:rFonts w:ascii="Times New Roman" w:hAnsi="Times New Roman"/>
                <w:color w:val="000000" w:themeColor="text1"/>
                <w:sz w:val="20"/>
                <w:szCs w:val="20"/>
              </w:rPr>
              <w:t>2</w:t>
            </w:r>
            <w:r w:rsidR="001B0935" w:rsidRPr="00460A20">
              <w:rPr>
                <w:rFonts w:ascii="Times New Roman" w:hAnsi="Times New Roman"/>
                <w:color w:val="000000" w:themeColor="text1"/>
                <w:sz w:val="20"/>
                <w:szCs w:val="20"/>
              </w:rPr>
              <w:t>0</w:t>
            </w:r>
            <w:r w:rsidRPr="00460A20">
              <w:rPr>
                <w:rFonts w:ascii="Times New Roman" w:hAnsi="Times New Roman"/>
                <w:color w:val="000000" w:themeColor="text1"/>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E5EA08A" w14:textId="51FBDE7C"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tcPr>
          <w:p w14:paraId="33D8D883" w14:textId="77777777" w:rsidR="00EC4E53" w:rsidRPr="00882FFF" w:rsidRDefault="00EC4E53" w:rsidP="00EC4E53">
            <w:pPr>
              <w:spacing w:after="0" w:line="240" w:lineRule="auto"/>
              <w:jc w:val="center"/>
              <w:rPr>
                <w:rFonts w:ascii="Times New Roman" w:hAnsi="Times New Roman"/>
                <w:b/>
                <w:sz w:val="20"/>
                <w:szCs w:val="20"/>
              </w:rPr>
            </w:pPr>
          </w:p>
        </w:tc>
      </w:tr>
      <w:tr w:rsidR="00EC4E53" w:rsidRPr="00882FFF" w14:paraId="3EE50C7A"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9AF799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14:paraId="1BD9978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9652C3"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М/б</w:t>
            </w:r>
          </w:p>
          <w:p w14:paraId="72F1B1F8"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5ECC0B41" w14:textId="347A9037" w:rsidR="00D74876" w:rsidRPr="00460A20" w:rsidRDefault="000E44A6" w:rsidP="00EC4E53">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7934,9</w:t>
            </w:r>
          </w:p>
          <w:p w14:paraId="28B181D1" w14:textId="056CD9DC" w:rsidR="00F25574" w:rsidRPr="00882FFF" w:rsidRDefault="00F25574" w:rsidP="00EC4E53">
            <w:pPr>
              <w:spacing w:after="0" w:line="240" w:lineRule="auto"/>
              <w:jc w:val="center"/>
              <w:rPr>
                <w:rFonts w:ascii="Times New Roman" w:hAnsi="Times New Roman"/>
                <w:b/>
                <w:sz w:val="20"/>
                <w:szCs w:val="20"/>
              </w:rPr>
            </w:pPr>
            <w:r w:rsidRPr="00460A20">
              <w:rPr>
                <w:rFonts w:ascii="Times New Roman" w:hAnsi="Times New Roman"/>
                <w:b/>
                <w:color w:val="000000" w:themeColor="text1"/>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7280908D" w14:textId="77777777" w:rsidR="001B0935"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1798,0</w:t>
            </w:r>
          </w:p>
          <w:p w14:paraId="4233F26D" w14:textId="7930F823" w:rsidR="00F25574" w:rsidRPr="00882FFF" w:rsidRDefault="00F25574" w:rsidP="00EC4E53">
            <w:pPr>
              <w:spacing w:after="0" w:line="240" w:lineRule="auto"/>
              <w:jc w:val="center"/>
              <w:rPr>
                <w:rFonts w:ascii="Times New Roman" w:hAnsi="Times New Roman"/>
                <w:b/>
                <w:sz w:val="20"/>
                <w:szCs w:val="20"/>
              </w:rPr>
            </w:pPr>
            <w:r>
              <w:rPr>
                <w:rFonts w:ascii="Times New Roman" w:hAnsi="Times New Roman"/>
                <w:b/>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6F17A38A" w14:textId="54BC1F74" w:rsidR="00D74876" w:rsidRPr="00460A20" w:rsidRDefault="000E44A6" w:rsidP="00EC4E53">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2191,9</w:t>
            </w:r>
          </w:p>
          <w:p w14:paraId="2AF11D33" w14:textId="5DD42BA3" w:rsidR="00F25574" w:rsidRPr="00264F1F" w:rsidRDefault="00F25574" w:rsidP="00EC4E53">
            <w:pPr>
              <w:spacing w:after="0" w:line="240" w:lineRule="auto"/>
              <w:jc w:val="center"/>
              <w:rPr>
                <w:rFonts w:ascii="Times New Roman" w:hAnsi="Times New Roman"/>
                <w:b/>
                <w:color w:val="FF0000"/>
                <w:sz w:val="20"/>
                <w:szCs w:val="20"/>
              </w:rPr>
            </w:pPr>
            <w:r w:rsidRPr="00460A20">
              <w:rPr>
                <w:rFonts w:ascii="Times New Roman" w:hAnsi="Times New Roman"/>
                <w:b/>
                <w:color w:val="000000" w:themeColor="text1"/>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65EA96D5" w14:textId="77777777" w:rsidR="00D74876" w:rsidRPr="00460A20" w:rsidRDefault="00F25574" w:rsidP="00EC4E53">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1972,5</w:t>
            </w:r>
          </w:p>
          <w:p w14:paraId="55FFB517" w14:textId="6F1E514A" w:rsidR="00F25574" w:rsidRPr="00460A20" w:rsidRDefault="00F25574" w:rsidP="00EC4E53">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18C8E045" w14:textId="77777777" w:rsidR="001B0935" w:rsidRDefault="00F25574" w:rsidP="00D74876">
            <w:pPr>
              <w:spacing w:after="0" w:line="240" w:lineRule="auto"/>
              <w:jc w:val="center"/>
              <w:rPr>
                <w:rFonts w:ascii="Times New Roman" w:hAnsi="Times New Roman"/>
                <w:b/>
                <w:sz w:val="20"/>
                <w:szCs w:val="20"/>
              </w:rPr>
            </w:pPr>
            <w:r>
              <w:rPr>
                <w:rFonts w:ascii="Times New Roman" w:hAnsi="Times New Roman"/>
                <w:b/>
                <w:sz w:val="20"/>
                <w:szCs w:val="20"/>
              </w:rPr>
              <w:t>1972,5</w:t>
            </w:r>
          </w:p>
          <w:p w14:paraId="374EAA93" w14:textId="65172254" w:rsidR="00F25574" w:rsidRPr="00882FFF" w:rsidRDefault="00F25574" w:rsidP="00D74876">
            <w:pPr>
              <w:spacing w:after="0" w:line="240" w:lineRule="auto"/>
              <w:jc w:val="center"/>
              <w:rPr>
                <w:rFonts w:ascii="Times New Roman" w:hAnsi="Times New Roman"/>
                <w:b/>
                <w:sz w:val="20"/>
                <w:szCs w:val="20"/>
              </w:rPr>
            </w:pPr>
            <w:r>
              <w:rPr>
                <w:rFonts w:ascii="Times New Roman" w:hAnsi="Times New Roman"/>
                <w:b/>
                <w:sz w:val="20"/>
                <w:szCs w:val="20"/>
              </w:rPr>
              <w:t>17053,9</w:t>
            </w:r>
          </w:p>
        </w:tc>
        <w:tc>
          <w:tcPr>
            <w:tcW w:w="2802" w:type="dxa"/>
            <w:vMerge/>
            <w:tcBorders>
              <w:left w:val="single" w:sz="4" w:space="0" w:color="auto"/>
              <w:bottom w:val="single" w:sz="4" w:space="0" w:color="auto"/>
              <w:right w:val="single" w:sz="4" w:space="0" w:color="auto"/>
            </w:tcBorders>
          </w:tcPr>
          <w:p w14:paraId="12360EDE" w14:textId="77777777" w:rsidR="00EC4E53" w:rsidRPr="00882FFF" w:rsidRDefault="00EC4E53" w:rsidP="00EC4E53">
            <w:pPr>
              <w:spacing w:after="0" w:line="240" w:lineRule="auto"/>
              <w:jc w:val="center"/>
              <w:rPr>
                <w:rFonts w:ascii="Times New Roman" w:hAnsi="Times New Roman"/>
                <w:b/>
                <w:sz w:val="20"/>
                <w:szCs w:val="20"/>
              </w:rPr>
            </w:pPr>
          </w:p>
        </w:tc>
      </w:tr>
    </w:tbl>
    <w:p w14:paraId="741C7624" w14:textId="77777777" w:rsidR="00944070" w:rsidRPr="00D13509" w:rsidRDefault="00944070" w:rsidP="00944070">
      <w:pPr>
        <w:spacing w:after="0" w:line="240" w:lineRule="auto"/>
        <w:jc w:val="center"/>
        <w:rPr>
          <w:rFonts w:ascii="Times New Roman" w:hAnsi="Times New Roman"/>
          <w:b/>
          <w:sz w:val="20"/>
          <w:szCs w:val="20"/>
        </w:rPr>
      </w:pPr>
    </w:p>
    <w:p w14:paraId="02ED2A69" w14:textId="77777777" w:rsidR="00944070" w:rsidRPr="00D13509" w:rsidRDefault="00944070" w:rsidP="00944070">
      <w:pPr>
        <w:spacing w:after="0" w:line="240" w:lineRule="auto"/>
        <w:jc w:val="center"/>
        <w:rPr>
          <w:rFonts w:ascii="Times New Roman" w:hAnsi="Times New Roman"/>
          <w:b/>
          <w:sz w:val="20"/>
          <w:szCs w:val="20"/>
        </w:rPr>
      </w:pPr>
    </w:p>
    <w:p w14:paraId="5F809DD6" w14:textId="77777777" w:rsidR="00944070" w:rsidRPr="00D13509" w:rsidRDefault="00944070" w:rsidP="00944070">
      <w:pPr>
        <w:spacing w:after="0" w:line="240" w:lineRule="auto"/>
        <w:jc w:val="center"/>
        <w:rPr>
          <w:rFonts w:ascii="Times New Roman" w:hAnsi="Times New Roman"/>
          <w:b/>
          <w:sz w:val="20"/>
          <w:szCs w:val="20"/>
        </w:rPr>
      </w:pPr>
    </w:p>
    <w:p w14:paraId="64341493" w14:textId="77777777" w:rsidR="00944070" w:rsidRPr="00D13509" w:rsidRDefault="00944070" w:rsidP="00944070">
      <w:pPr>
        <w:spacing w:after="0" w:line="240" w:lineRule="auto"/>
        <w:jc w:val="center"/>
        <w:rPr>
          <w:rFonts w:ascii="Times New Roman" w:hAnsi="Times New Roman"/>
          <w:b/>
          <w:sz w:val="20"/>
          <w:szCs w:val="20"/>
        </w:rPr>
      </w:pPr>
    </w:p>
    <w:p w14:paraId="3D064995" w14:textId="77777777" w:rsidR="00944070" w:rsidRPr="00D13509" w:rsidRDefault="00944070" w:rsidP="00944070">
      <w:pPr>
        <w:spacing w:after="0" w:line="240" w:lineRule="auto"/>
        <w:jc w:val="center"/>
        <w:rPr>
          <w:rFonts w:ascii="Times New Roman" w:hAnsi="Times New Roman"/>
          <w:b/>
          <w:sz w:val="20"/>
          <w:szCs w:val="20"/>
        </w:rPr>
      </w:pPr>
    </w:p>
    <w:p w14:paraId="3541AE79" w14:textId="77777777" w:rsidR="00944070" w:rsidRPr="00D13509" w:rsidRDefault="00944070" w:rsidP="00944070">
      <w:pPr>
        <w:spacing w:after="0" w:line="240" w:lineRule="auto"/>
        <w:jc w:val="center"/>
        <w:rPr>
          <w:rFonts w:ascii="Times New Roman" w:hAnsi="Times New Roman"/>
          <w:b/>
          <w:sz w:val="20"/>
          <w:szCs w:val="20"/>
          <w:lang w:val="en-US"/>
        </w:rPr>
      </w:pPr>
    </w:p>
    <w:p w14:paraId="33CF2D87" w14:textId="77777777" w:rsidR="00944070" w:rsidRPr="00D13509" w:rsidRDefault="00944070" w:rsidP="00944070">
      <w:pPr>
        <w:spacing w:after="0" w:line="240" w:lineRule="auto"/>
        <w:jc w:val="center"/>
        <w:rPr>
          <w:rFonts w:ascii="Times New Roman" w:hAnsi="Times New Roman"/>
          <w:b/>
          <w:sz w:val="20"/>
          <w:szCs w:val="20"/>
        </w:rPr>
      </w:pPr>
    </w:p>
    <w:p w14:paraId="2E125827" w14:textId="77777777" w:rsidR="00944070" w:rsidRPr="00D13509" w:rsidRDefault="00944070" w:rsidP="00944070">
      <w:pPr>
        <w:spacing w:after="0" w:line="240" w:lineRule="auto"/>
        <w:jc w:val="center"/>
        <w:rPr>
          <w:rFonts w:ascii="Times New Roman" w:hAnsi="Times New Roman"/>
          <w:b/>
          <w:sz w:val="20"/>
          <w:szCs w:val="20"/>
        </w:rPr>
      </w:pPr>
    </w:p>
    <w:p w14:paraId="10CCAE48" w14:textId="77777777" w:rsidR="00944070" w:rsidRPr="00D13509" w:rsidRDefault="00944070" w:rsidP="00944070">
      <w:pPr>
        <w:spacing w:after="0" w:line="240" w:lineRule="auto"/>
        <w:jc w:val="center"/>
        <w:rPr>
          <w:rFonts w:ascii="Times New Roman" w:hAnsi="Times New Roman"/>
          <w:b/>
          <w:sz w:val="20"/>
          <w:szCs w:val="20"/>
        </w:rPr>
      </w:pPr>
    </w:p>
    <w:p w14:paraId="1746B908" w14:textId="77777777" w:rsidR="00944070" w:rsidRPr="00D13509" w:rsidRDefault="00944070" w:rsidP="00944070">
      <w:pPr>
        <w:spacing w:after="0" w:line="240" w:lineRule="auto"/>
        <w:jc w:val="center"/>
        <w:rPr>
          <w:rFonts w:ascii="Times New Roman" w:hAnsi="Times New Roman"/>
          <w:b/>
          <w:sz w:val="20"/>
          <w:szCs w:val="20"/>
        </w:rPr>
      </w:pPr>
    </w:p>
    <w:p w14:paraId="0F351637" w14:textId="77777777" w:rsidR="00944070" w:rsidRPr="00D13509" w:rsidRDefault="00944070" w:rsidP="00944070">
      <w:pPr>
        <w:spacing w:after="0" w:line="240" w:lineRule="auto"/>
        <w:jc w:val="center"/>
        <w:rPr>
          <w:rFonts w:ascii="Times New Roman" w:hAnsi="Times New Roman"/>
          <w:b/>
          <w:sz w:val="20"/>
          <w:szCs w:val="20"/>
        </w:rPr>
      </w:pPr>
    </w:p>
    <w:p w14:paraId="02A1F933" w14:textId="77777777" w:rsidR="00944070" w:rsidRPr="00D13509" w:rsidRDefault="00944070" w:rsidP="00944070">
      <w:pPr>
        <w:spacing w:after="0" w:line="240" w:lineRule="auto"/>
        <w:jc w:val="center"/>
        <w:rPr>
          <w:rFonts w:ascii="Times New Roman" w:hAnsi="Times New Roman"/>
          <w:b/>
          <w:sz w:val="20"/>
          <w:szCs w:val="20"/>
        </w:rPr>
      </w:pPr>
    </w:p>
    <w:p w14:paraId="1AE1DC5E" w14:textId="77777777" w:rsidR="00944070" w:rsidRPr="00D13509" w:rsidRDefault="00944070" w:rsidP="00944070">
      <w:pPr>
        <w:spacing w:after="0" w:line="240" w:lineRule="auto"/>
        <w:jc w:val="center"/>
        <w:rPr>
          <w:rFonts w:ascii="Times New Roman" w:hAnsi="Times New Roman"/>
          <w:b/>
          <w:sz w:val="20"/>
          <w:szCs w:val="20"/>
        </w:rPr>
      </w:pPr>
    </w:p>
    <w:p w14:paraId="65CFB686" w14:textId="77777777" w:rsidR="00944070" w:rsidRPr="00D13509" w:rsidRDefault="00944070" w:rsidP="00944070">
      <w:pPr>
        <w:spacing w:after="0" w:line="240" w:lineRule="auto"/>
        <w:jc w:val="center"/>
        <w:rPr>
          <w:rFonts w:ascii="Times New Roman" w:hAnsi="Times New Roman"/>
          <w:b/>
          <w:sz w:val="20"/>
          <w:szCs w:val="20"/>
        </w:rPr>
      </w:pPr>
    </w:p>
    <w:p w14:paraId="6C9A223F" w14:textId="77777777" w:rsidR="00944070" w:rsidRPr="00D13509" w:rsidRDefault="00944070" w:rsidP="00944070">
      <w:pPr>
        <w:spacing w:after="0" w:line="240" w:lineRule="auto"/>
        <w:jc w:val="center"/>
        <w:rPr>
          <w:rFonts w:ascii="Times New Roman" w:hAnsi="Times New Roman"/>
          <w:b/>
          <w:sz w:val="20"/>
          <w:szCs w:val="20"/>
        </w:rPr>
      </w:pPr>
    </w:p>
    <w:p w14:paraId="7020B67B" w14:textId="77777777" w:rsidR="00944070" w:rsidRPr="00D13509" w:rsidRDefault="00944070" w:rsidP="00944070">
      <w:pPr>
        <w:spacing w:after="0" w:line="240" w:lineRule="auto"/>
        <w:jc w:val="center"/>
        <w:rPr>
          <w:rFonts w:ascii="Times New Roman" w:hAnsi="Times New Roman"/>
          <w:b/>
          <w:sz w:val="20"/>
          <w:szCs w:val="20"/>
        </w:rPr>
      </w:pPr>
    </w:p>
    <w:p w14:paraId="32058698" w14:textId="77777777" w:rsidR="00944070" w:rsidRPr="00D13509" w:rsidRDefault="00944070" w:rsidP="00944070">
      <w:pPr>
        <w:spacing w:after="0" w:line="240" w:lineRule="auto"/>
        <w:jc w:val="center"/>
        <w:rPr>
          <w:rFonts w:ascii="Times New Roman" w:hAnsi="Times New Roman"/>
          <w:b/>
          <w:sz w:val="20"/>
          <w:szCs w:val="20"/>
        </w:rPr>
      </w:pPr>
    </w:p>
    <w:p w14:paraId="19093D14" w14:textId="77777777" w:rsidR="00944070" w:rsidRPr="00D13509" w:rsidRDefault="00944070" w:rsidP="00944070">
      <w:pPr>
        <w:spacing w:after="0" w:line="240" w:lineRule="auto"/>
        <w:jc w:val="center"/>
        <w:rPr>
          <w:rFonts w:ascii="Times New Roman" w:hAnsi="Times New Roman"/>
          <w:b/>
          <w:sz w:val="20"/>
          <w:szCs w:val="20"/>
        </w:rPr>
      </w:pPr>
    </w:p>
    <w:p w14:paraId="1278E32A" w14:textId="77777777" w:rsidR="00944070" w:rsidRPr="00D13509" w:rsidRDefault="00944070" w:rsidP="00944070">
      <w:pPr>
        <w:spacing w:after="0" w:line="240" w:lineRule="auto"/>
        <w:jc w:val="center"/>
        <w:rPr>
          <w:rFonts w:ascii="Times New Roman" w:hAnsi="Times New Roman"/>
          <w:b/>
          <w:sz w:val="20"/>
          <w:szCs w:val="20"/>
        </w:rPr>
      </w:pPr>
    </w:p>
    <w:p w14:paraId="42AF6CE4" w14:textId="77777777" w:rsidR="00944070" w:rsidRPr="00D13509" w:rsidRDefault="00944070" w:rsidP="00944070">
      <w:pPr>
        <w:spacing w:after="0" w:line="240" w:lineRule="auto"/>
        <w:jc w:val="center"/>
        <w:rPr>
          <w:rFonts w:ascii="Times New Roman" w:hAnsi="Times New Roman"/>
          <w:b/>
          <w:sz w:val="20"/>
          <w:szCs w:val="20"/>
        </w:rPr>
      </w:pPr>
    </w:p>
    <w:p w14:paraId="5EF14E3A" w14:textId="77777777" w:rsidR="00944070" w:rsidRPr="00D13509" w:rsidRDefault="00944070" w:rsidP="00944070">
      <w:pPr>
        <w:spacing w:after="0" w:line="240" w:lineRule="auto"/>
        <w:jc w:val="center"/>
        <w:rPr>
          <w:rFonts w:ascii="Times New Roman" w:hAnsi="Times New Roman"/>
          <w:b/>
          <w:sz w:val="20"/>
          <w:szCs w:val="20"/>
        </w:rPr>
      </w:pPr>
    </w:p>
    <w:p w14:paraId="6A52FA62" w14:textId="77777777" w:rsidR="00E2374D" w:rsidRPr="00D13509" w:rsidRDefault="00E2374D" w:rsidP="00944070">
      <w:pPr>
        <w:spacing w:after="0" w:line="240" w:lineRule="auto"/>
        <w:jc w:val="center"/>
        <w:rPr>
          <w:rFonts w:ascii="Times New Roman" w:hAnsi="Times New Roman"/>
          <w:b/>
          <w:sz w:val="20"/>
          <w:szCs w:val="20"/>
        </w:rPr>
      </w:pPr>
    </w:p>
    <w:p w14:paraId="0C5C7059" w14:textId="77777777" w:rsidR="00E2374D" w:rsidRPr="00D13509" w:rsidRDefault="00E2374D" w:rsidP="00944070">
      <w:pPr>
        <w:spacing w:after="0" w:line="240" w:lineRule="auto"/>
        <w:jc w:val="center"/>
        <w:rPr>
          <w:rFonts w:ascii="Times New Roman" w:hAnsi="Times New Roman"/>
          <w:b/>
          <w:sz w:val="20"/>
          <w:szCs w:val="20"/>
        </w:rPr>
      </w:pPr>
    </w:p>
    <w:p w14:paraId="514ECBA4" w14:textId="77777777" w:rsidR="00E2374D" w:rsidRPr="00D13509" w:rsidRDefault="00E2374D" w:rsidP="00944070">
      <w:pPr>
        <w:spacing w:after="0" w:line="240" w:lineRule="auto"/>
        <w:jc w:val="center"/>
        <w:rPr>
          <w:rFonts w:ascii="Times New Roman" w:hAnsi="Times New Roman"/>
          <w:b/>
          <w:sz w:val="20"/>
          <w:szCs w:val="20"/>
        </w:rPr>
      </w:pPr>
    </w:p>
    <w:p w14:paraId="56E72D17" w14:textId="77777777" w:rsidR="00E2374D" w:rsidRPr="00D13509" w:rsidRDefault="00E2374D" w:rsidP="00944070">
      <w:pPr>
        <w:spacing w:after="0" w:line="240" w:lineRule="auto"/>
        <w:jc w:val="center"/>
        <w:rPr>
          <w:rFonts w:ascii="Times New Roman" w:hAnsi="Times New Roman"/>
          <w:b/>
          <w:sz w:val="20"/>
          <w:szCs w:val="20"/>
        </w:rPr>
      </w:pPr>
    </w:p>
    <w:p w14:paraId="7DB9B560" w14:textId="77777777" w:rsidR="00E2374D" w:rsidRPr="00D13509" w:rsidRDefault="00E2374D" w:rsidP="00944070">
      <w:pPr>
        <w:spacing w:after="0" w:line="240" w:lineRule="auto"/>
        <w:jc w:val="center"/>
        <w:rPr>
          <w:rFonts w:ascii="Times New Roman" w:hAnsi="Times New Roman"/>
          <w:b/>
          <w:sz w:val="20"/>
          <w:szCs w:val="20"/>
        </w:rPr>
      </w:pPr>
    </w:p>
    <w:p w14:paraId="587024E6" w14:textId="77777777" w:rsidR="00E2374D" w:rsidRPr="00D13509" w:rsidRDefault="00E2374D" w:rsidP="00944070">
      <w:pPr>
        <w:spacing w:after="0" w:line="240" w:lineRule="auto"/>
        <w:jc w:val="center"/>
        <w:rPr>
          <w:rFonts w:ascii="Times New Roman" w:hAnsi="Times New Roman"/>
          <w:b/>
          <w:sz w:val="20"/>
          <w:szCs w:val="20"/>
        </w:rPr>
      </w:pPr>
    </w:p>
    <w:p w14:paraId="614483AA" w14:textId="77777777" w:rsidR="00E2374D" w:rsidRPr="00D13509" w:rsidRDefault="00E2374D" w:rsidP="00944070">
      <w:pPr>
        <w:spacing w:after="0" w:line="240" w:lineRule="auto"/>
        <w:jc w:val="center"/>
        <w:rPr>
          <w:rFonts w:ascii="Times New Roman" w:hAnsi="Times New Roman"/>
          <w:b/>
          <w:sz w:val="20"/>
          <w:szCs w:val="20"/>
        </w:rPr>
      </w:pPr>
    </w:p>
    <w:p w14:paraId="1C7BF11E" w14:textId="77777777" w:rsidR="00E2374D" w:rsidRPr="00D13509" w:rsidRDefault="00E2374D" w:rsidP="00944070">
      <w:pPr>
        <w:spacing w:after="0" w:line="240" w:lineRule="auto"/>
        <w:jc w:val="center"/>
        <w:rPr>
          <w:rFonts w:ascii="Times New Roman" w:hAnsi="Times New Roman"/>
          <w:b/>
          <w:sz w:val="20"/>
          <w:szCs w:val="20"/>
        </w:rPr>
      </w:pPr>
    </w:p>
    <w:p w14:paraId="59DDD600" w14:textId="77777777" w:rsidR="00E2374D" w:rsidRPr="00D13509" w:rsidRDefault="00E2374D" w:rsidP="00944070">
      <w:pPr>
        <w:spacing w:after="0" w:line="240" w:lineRule="auto"/>
        <w:jc w:val="center"/>
        <w:rPr>
          <w:rFonts w:ascii="Times New Roman" w:hAnsi="Times New Roman"/>
          <w:b/>
          <w:sz w:val="20"/>
          <w:szCs w:val="20"/>
        </w:rPr>
      </w:pPr>
    </w:p>
    <w:p w14:paraId="2E67B07E" w14:textId="79ECB68E" w:rsidR="00944070" w:rsidRPr="00D13509" w:rsidRDefault="00944070" w:rsidP="00944070">
      <w:pPr>
        <w:spacing w:after="0" w:line="240" w:lineRule="auto"/>
        <w:jc w:val="center"/>
        <w:rPr>
          <w:rFonts w:ascii="Times New Roman" w:hAnsi="Times New Roman"/>
          <w:b/>
          <w:sz w:val="20"/>
          <w:szCs w:val="20"/>
        </w:rPr>
      </w:pPr>
    </w:p>
    <w:p w14:paraId="09245F59" w14:textId="77777777" w:rsidR="00EC4E53" w:rsidRPr="00D13509" w:rsidRDefault="00EC4E53" w:rsidP="00944070">
      <w:pPr>
        <w:spacing w:after="0" w:line="240" w:lineRule="auto"/>
        <w:jc w:val="center"/>
        <w:rPr>
          <w:rFonts w:ascii="Times New Roman" w:hAnsi="Times New Roman"/>
          <w:b/>
          <w:sz w:val="20"/>
          <w:szCs w:val="20"/>
        </w:rPr>
      </w:pPr>
    </w:p>
    <w:p w14:paraId="5AEA9A3A" w14:textId="77777777" w:rsidR="00944070" w:rsidRPr="00D13509" w:rsidRDefault="00944070" w:rsidP="00944070">
      <w:pPr>
        <w:spacing w:after="0" w:line="240" w:lineRule="auto"/>
        <w:jc w:val="center"/>
        <w:rPr>
          <w:rFonts w:ascii="Times New Roman" w:hAnsi="Times New Roman"/>
          <w:b/>
          <w:sz w:val="20"/>
          <w:szCs w:val="20"/>
        </w:rPr>
      </w:pPr>
    </w:p>
    <w:p w14:paraId="752B95B5" w14:textId="77777777" w:rsidR="00944070" w:rsidRPr="00D13509" w:rsidRDefault="00944070" w:rsidP="00944070">
      <w:pPr>
        <w:spacing w:after="0" w:line="240" w:lineRule="auto"/>
        <w:jc w:val="center"/>
        <w:rPr>
          <w:rFonts w:ascii="Times New Roman" w:hAnsi="Times New Roman"/>
          <w:b/>
          <w:sz w:val="20"/>
          <w:szCs w:val="20"/>
        </w:rPr>
      </w:pPr>
    </w:p>
    <w:p w14:paraId="241B3D83" w14:textId="77777777" w:rsidR="00944070" w:rsidRPr="00460A20" w:rsidRDefault="00944070" w:rsidP="00944070">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lastRenderedPageBreak/>
        <w:t>Раздел 4.2. Система подпрограммных мероприятий</w:t>
      </w:r>
    </w:p>
    <w:p w14:paraId="44138EB3" w14:textId="77777777" w:rsidR="00944070" w:rsidRPr="00460A20" w:rsidRDefault="00944070" w:rsidP="00944070">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 xml:space="preserve">к подпрограмме «Развитие системы художественного образования, выявление и </w:t>
      </w:r>
    </w:p>
    <w:p w14:paraId="3D564723" w14:textId="77777777" w:rsidR="00944070" w:rsidRPr="00460A20" w:rsidRDefault="00944070" w:rsidP="00944070">
      <w:pPr>
        <w:spacing w:after="0" w:line="240" w:lineRule="auto"/>
        <w:jc w:val="center"/>
        <w:rPr>
          <w:rFonts w:ascii="Times New Roman" w:hAnsi="Times New Roman"/>
          <w:b/>
          <w:color w:val="000000" w:themeColor="text1"/>
          <w:sz w:val="20"/>
          <w:szCs w:val="20"/>
        </w:rPr>
      </w:pPr>
      <w:r w:rsidRPr="00460A20">
        <w:rPr>
          <w:rFonts w:ascii="Times New Roman" w:hAnsi="Times New Roman"/>
          <w:b/>
          <w:color w:val="000000" w:themeColor="text1"/>
          <w:sz w:val="20"/>
          <w:szCs w:val="20"/>
        </w:rPr>
        <w:t xml:space="preserve">поддержка молодых даровании» </w:t>
      </w:r>
    </w:p>
    <w:p w14:paraId="31F3E8F3" w14:textId="2CFA139A" w:rsidR="00944070" w:rsidRPr="00460A20" w:rsidRDefault="00944070" w:rsidP="00944070">
      <w:pPr>
        <w:spacing w:after="0" w:line="240" w:lineRule="auto"/>
        <w:jc w:val="center"/>
        <w:rPr>
          <w:rFonts w:ascii="Times New Roman" w:hAnsi="Times New Roman"/>
          <w:b/>
          <w:i/>
          <w:color w:val="000000" w:themeColor="text1"/>
          <w:sz w:val="20"/>
          <w:szCs w:val="20"/>
        </w:rPr>
      </w:pPr>
      <w:r w:rsidRPr="00460A20">
        <w:rPr>
          <w:rFonts w:ascii="Times New Roman" w:hAnsi="Times New Roman"/>
          <w:b/>
          <w:color w:val="000000" w:themeColor="text1"/>
          <w:sz w:val="20"/>
          <w:szCs w:val="20"/>
        </w:rPr>
        <w:t xml:space="preserve">по Катав-Ивановской детской школе </w:t>
      </w:r>
      <w:r w:rsidR="00B07D2D" w:rsidRPr="00460A20">
        <w:rPr>
          <w:rFonts w:ascii="Times New Roman" w:hAnsi="Times New Roman"/>
          <w:b/>
          <w:color w:val="000000" w:themeColor="text1"/>
          <w:sz w:val="20"/>
          <w:szCs w:val="20"/>
        </w:rPr>
        <w:t>искусств и</w:t>
      </w:r>
      <w:r w:rsidRPr="00460A20">
        <w:rPr>
          <w:rFonts w:ascii="Times New Roman" w:hAnsi="Times New Roman"/>
          <w:b/>
          <w:color w:val="000000" w:themeColor="text1"/>
          <w:sz w:val="20"/>
          <w:szCs w:val="20"/>
        </w:rPr>
        <w:t xml:space="preserve"> Юрюзанской детской школе искусств</w:t>
      </w:r>
    </w:p>
    <w:p w14:paraId="753C86F2" w14:textId="77777777" w:rsidR="00944070" w:rsidRPr="00264F1F" w:rsidRDefault="00944070" w:rsidP="00944070">
      <w:pPr>
        <w:spacing w:after="0" w:line="240" w:lineRule="auto"/>
        <w:jc w:val="center"/>
        <w:rPr>
          <w:rFonts w:ascii="Times New Roman" w:hAnsi="Times New Roman"/>
          <w:b/>
          <w:color w:val="FF0000"/>
          <w:sz w:val="20"/>
          <w:szCs w:val="20"/>
        </w:rPr>
      </w:pPr>
    </w:p>
    <w:p w14:paraId="2E11D57F" w14:textId="77777777" w:rsidR="00944070" w:rsidRPr="00D13509" w:rsidRDefault="00944070" w:rsidP="00944070">
      <w:pPr>
        <w:spacing w:after="0" w:line="240" w:lineRule="auto"/>
        <w:jc w:val="center"/>
        <w:rPr>
          <w:rFonts w:ascii="Times New Roman" w:hAnsi="Times New Roman"/>
          <w:b/>
          <w:sz w:val="20"/>
          <w:szCs w:val="20"/>
        </w:rPr>
      </w:pPr>
    </w:p>
    <w:tbl>
      <w:tblPr>
        <w:tblW w:w="1548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
        <w:gridCol w:w="2114"/>
        <w:gridCol w:w="986"/>
        <w:gridCol w:w="1131"/>
        <w:gridCol w:w="1133"/>
        <w:gridCol w:w="1026"/>
        <w:gridCol w:w="851"/>
        <w:gridCol w:w="141"/>
        <w:gridCol w:w="992"/>
        <w:gridCol w:w="1423"/>
        <w:gridCol w:w="15"/>
        <w:gridCol w:w="982"/>
        <w:gridCol w:w="1139"/>
        <w:gridCol w:w="854"/>
        <w:gridCol w:w="993"/>
        <w:gridCol w:w="15"/>
        <w:gridCol w:w="1403"/>
        <w:gridCol w:w="15"/>
      </w:tblGrid>
      <w:tr w:rsidR="000302AF" w:rsidRPr="00D13509" w14:paraId="0A695A6C" w14:textId="77777777" w:rsidTr="00CC58C2">
        <w:tc>
          <w:tcPr>
            <w:tcW w:w="273" w:type="dxa"/>
            <w:vMerge w:val="restart"/>
            <w:tcBorders>
              <w:top w:val="single" w:sz="4" w:space="0" w:color="000000"/>
              <w:left w:val="single" w:sz="4" w:space="0" w:color="000000"/>
              <w:bottom w:val="single" w:sz="4" w:space="0" w:color="000000"/>
              <w:right w:val="single" w:sz="4" w:space="0" w:color="000000"/>
            </w:tcBorders>
            <w:hideMark/>
          </w:tcPr>
          <w:p w14:paraId="7D382C0B"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114" w:type="dxa"/>
            <w:vMerge w:val="restart"/>
            <w:tcBorders>
              <w:top w:val="single" w:sz="4" w:space="0" w:color="000000"/>
              <w:left w:val="single" w:sz="4" w:space="0" w:color="000000"/>
              <w:bottom w:val="single" w:sz="4" w:space="0" w:color="000000"/>
              <w:right w:val="single" w:sz="4" w:space="0" w:color="000000"/>
            </w:tcBorders>
            <w:hideMark/>
          </w:tcPr>
          <w:p w14:paraId="6EFEAA10"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86" w:type="dxa"/>
            <w:vMerge w:val="restart"/>
            <w:tcBorders>
              <w:top w:val="single" w:sz="4" w:space="0" w:color="000000"/>
              <w:left w:val="single" w:sz="4" w:space="0" w:color="000000"/>
              <w:bottom w:val="single" w:sz="4" w:space="0" w:color="000000"/>
              <w:right w:val="single" w:sz="4" w:space="0" w:color="000000"/>
            </w:tcBorders>
            <w:hideMark/>
          </w:tcPr>
          <w:p w14:paraId="3ACF229F"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131" w:type="dxa"/>
            <w:tcBorders>
              <w:top w:val="single" w:sz="4" w:space="0" w:color="000000"/>
              <w:left w:val="single" w:sz="4" w:space="0" w:color="000000"/>
              <w:bottom w:val="single" w:sz="4" w:space="0" w:color="000000"/>
              <w:right w:val="single" w:sz="4" w:space="0" w:color="000000"/>
            </w:tcBorders>
          </w:tcPr>
          <w:p w14:paraId="376FFC83" w14:textId="77777777" w:rsidR="000A1534" w:rsidRPr="00D13509" w:rsidRDefault="000A1534" w:rsidP="00944070">
            <w:pPr>
              <w:spacing w:after="0" w:line="240" w:lineRule="auto"/>
              <w:jc w:val="center"/>
              <w:rPr>
                <w:rFonts w:ascii="Times New Roman" w:hAnsi="Times New Roman"/>
                <w:sz w:val="20"/>
                <w:szCs w:val="20"/>
              </w:rPr>
            </w:pPr>
          </w:p>
        </w:tc>
        <w:tc>
          <w:tcPr>
            <w:tcW w:w="5581" w:type="dxa"/>
            <w:gridSpan w:val="7"/>
            <w:tcBorders>
              <w:top w:val="single" w:sz="4" w:space="0" w:color="000000"/>
              <w:left w:val="single" w:sz="4" w:space="0" w:color="000000"/>
              <w:bottom w:val="single" w:sz="4" w:space="0" w:color="000000"/>
              <w:right w:val="single" w:sz="4" w:space="0" w:color="000000"/>
            </w:tcBorders>
          </w:tcPr>
          <w:p w14:paraId="5E3703C2" w14:textId="77777777" w:rsidR="000A1534" w:rsidRPr="00D13509" w:rsidRDefault="000A1534" w:rsidP="00944070">
            <w:pPr>
              <w:spacing w:after="0" w:line="240" w:lineRule="auto"/>
              <w:jc w:val="center"/>
              <w:rPr>
                <w:rFonts w:ascii="Times New Roman" w:hAnsi="Times New Roman"/>
                <w:sz w:val="20"/>
                <w:szCs w:val="20"/>
              </w:rPr>
            </w:pPr>
          </w:p>
          <w:p w14:paraId="7F97FEF7" w14:textId="77777777" w:rsidR="000A1534" w:rsidRPr="00D13509" w:rsidRDefault="000A1534"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51D539A" w14:textId="77777777" w:rsidR="000A1534" w:rsidRPr="00D13509" w:rsidRDefault="000A1534" w:rsidP="00944070">
            <w:pPr>
              <w:spacing w:after="0" w:line="240" w:lineRule="auto"/>
              <w:jc w:val="center"/>
              <w:rPr>
                <w:rFonts w:ascii="Times New Roman" w:hAnsi="Times New Roman"/>
                <w:sz w:val="20"/>
                <w:szCs w:val="20"/>
              </w:rPr>
            </w:pPr>
          </w:p>
        </w:tc>
        <w:tc>
          <w:tcPr>
            <w:tcW w:w="3983" w:type="dxa"/>
            <w:gridSpan w:val="5"/>
            <w:tcBorders>
              <w:top w:val="single" w:sz="4" w:space="0" w:color="000000"/>
              <w:left w:val="single" w:sz="4" w:space="0" w:color="000000"/>
              <w:bottom w:val="single" w:sz="4" w:space="0" w:color="000000"/>
              <w:right w:val="single" w:sz="4" w:space="0" w:color="000000"/>
            </w:tcBorders>
          </w:tcPr>
          <w:p w14:paraId="511CF6D0" w14:textId="77777777" w:rsidR="000A1534" w:rsidRPr="00D13509" w:rsidRDefault="000A1534" w:rsidP="00944070">
            <w:pPr>
              <w:spacing w:after="0" w:line="240" w:lineRule="auto"/>
              <w:jc w:val="center"/>
              <w:rPr>
                <w:rFonts w:ascii="Times New Roman" w:hAnsi="Times New Roman"/>
                <w:sz w:val="20"/>
                <w:szCs w:val="20"/>
              </w:rPr>
            </w:pPr>
          </w:p>
          <w:p w14:paraId="5F35686C"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1EF3CF6D"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i/>
                <w:sz w:val="20"/>
                <w:szCs w:val="20"/>
              </w:rPr>
              <w:t xml:space="preserve">Исполнители, перечень организаций, участвующих в реализации </w:t>
            </w:r>
            <w:proofErr w:type="gramStart"/>
            <w:r w:rsidRPr="00D13509">
              <w:rPr>
                <w:rFonts w:ascii="Times New Roman" w:hAnsi="Times New Roman"/>
                <w:i/>
                <w:sz w:val="20"/>
                <w:szCs w:val="20"/>
              </w:rPr>
              <w:t>основных  мероприятий</w:t>
            </w:r>
            <w:proofErr w:type="gramEnd"/>
          </w:p>
        </w:tc>
      </w:tr>
      <w:tr w:rsidR="000302AF" w:rsidRPr="00D13509" w14:paraId="584A46B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6BEA233"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A614482" w14:textId="77777777" w:rsidR="000302AF" w:rsidRPr="00D13509" w:rsidRDefault="000302AF" w:rsidP="00EC4E53">
            <w:pPr>
              <w:spacing w:after="0" w:line="240" w:lineRule="auto"/>
              <w:rPr>
                <w:rFonts w:ascii="Times New Roman" w:hAnsi="Times New Roman"/>
                <w:sz w:val="20"/>
                <w:szCs w:val="20"/>
              </w:rPr>
            </w:pPr>
          </w:p>
        </w:tc>
        <w:tc>
          <w:tcPr>
            <w:tcW w:w="986" w:type="dxa"/>
            <w:vMerge/>
            <w:tcBorders>
              <w:top w:val="single" w:sz="4" w:space="0" w:color="000000"/>
              <w:left w:val="single" w:sz="4" w:space="0" w:color="000000"/>
              <w:bottom w:val="single" w:sz="4" w:space="0" w:color="000000"/>
              <w:right w:val="single" w:sz="4" w:space="0" w:color="000000"/>
            </w:tcBorders>
            <w:vAlign w:val="center"/>
            <w:hideMark/>
          </w:tcPr>
          <w:p w14:paraId="608E2217" w14:textId="77777777" w:rsidR="000302AF" w:rsidRPr="00D13509" w:rsidRDefault="000302AF" w:rsidP="00EC4E53">
            <w:pPr>
              <w:spacing w:after="0" w:line="240" w:lineRule="auto"/>
              <w:rPr>
                <w:rFonts w:ascii="Times New Roman" w:hAnsi="Times New Roman"/>
                <w:sz w:val="20"/>
                <w:szCs w:val="20"/>
              </w:rPr>
            </w:pPr>
          </w:p>
        </w:tc>
        <w:tc>
          <w:tcPr>
            <w:tcW w:w="1131" w:type="dxa"/>
            <w:tcBorders>
              <w:top w:val="single" w:sz="4" w:space="0" w:color="000000"/>
              <w:left w:val="single" w:sz="4" w:space="0" w:color="000000"/>
              <w:bottom w:val="single" w:sz="4" w:space="0" w:color="000000"/>
              <w:right w:val="single" w:sz="4" w:space="0" w:color="000000"/>
            </w:tcBorders>
            <w:hideMark/>
          </w:tcPr>
          <w:p w14:paraId="47BEB7A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3" w:type="dxa"/>
            <w:tcBorders>
              <w:top w:val="single" w:sz="4" w:space="0" w:color="000000"/>
              <w:left w:val="single" w:sz="4" w:space="0" w:color="000000"/>
              <w:bottom w:val="single" w:sz="4" w:space="0" w:color="000000"/>
              <w:right w:val="single" w:sz="4" w:space="0" w:color="000000"/>
            </w:tcBorders>
            <w:hideMark/>
          </w:tcPr>
          <w:p w14:paraId="7A985FB3" w14:textId="58B707EC"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2022</w:t>
            </w:r>
          </w:p>
        </w:tc>
        <w:tc>
          <w:tcPr>
            <w:tcW w:w="1026" w:type="dxa"/>
            <w:tcBorders>
              <w:top w:val="single" w:sz="4" w:space="0" w:color="000000"/>
              <w:left w:val="single" w:sz="4" w:space="0" w:color="000000"/>
              <w:bottom w:val="single" w:sz="4" w:space="0" w:color="000000"/>
              <w:right w:val="single" w:sz="4" w:space="0" w:color="000000"/>
            </w:tcBorders>
            <w:hideMark/>
          </w:tcPr>
          <w:p w14:paraId="429C54A8" w14:textId="248814E3"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2023</w:t>
            </w:r>
          </w:p>
        </w:tc>
        <w:tc>
          <w:tcPr>
            <w:tcW w:w="851" w:type="dxa"/>
            <w:tcBorders>
              <w:top w:val="single" w:sz="4" w:space="0" w:color="000000"/>
              <w:left w:val="single" w:sz="4" w:space="0" w:color="000000"/>
              <w:bottom w:val="single" w:sz="4" w:space="0" w:color="000000"/>
              <w:right w:val="single" w:sz="4" w:space="0" w:color="000000"/>
            </w:tcBorders>
          </w:tcPr>
          <w:p w14:paraId="026889FA" w14:textId="13960ED4"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1133" w:type="dxa"/>
            <w:gridSpan w:val="2"/>
            <w:tcBorders>
              <w:top w:val="single" w:sz="4" w:space="0" w:color="000000"/>
              <w:left w:val="single" w:sz="4" w:space="0" w:color="000000"/>
              <w:bottom w:val="single" w:sz="4" w:space="0" w:color="000000"/>
              <w:right w:val="single" w:sz="4" w:space="0" w:color="000000"/>
            </w:tcBorders>
          </w:tcPr>
          <w:p w14:paraId="7F81E03B" w14:textId="455F5D5F"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23" w:type="dxa"/>
            <w:tcBorders>
              <w:top w:val="single" w:sz="4" w:space="0" w:color="000000"/>
              <w:left w:val="single" w:sz="4" w:space="0" w:color="000000"/>
              <w:bottom w:val="single" w:sz="4" w:space="0" w:color="000000"/>
              <w:right w:val="single" w:sz="4" w:space="0" w:color="000000"/>
            </w:tcBorders>
            <w:hideMark/>
          </w:tcPr>
          <w:p w14:paraId="50EF7E86" w14:textId="77777777" w:rsidR="000302AF" w:rsidRPr="00D13509" w:rsidRDefault="000302AF" w:rsidP="00EC4E5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ED5C7A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A582303" w14:textId="1B89781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9" w:type="dxa"/>
            <w:tcBorders>
              <w:top w:val="single" w:sz="4" w:space="0" w:color="000000"/>
              <w:left w:val="single" w:sz="4" w:space="0" w:color="000000"/>
              <w:bottom w:val="single" w:sz="4" w:space="0" w:color="000000"/>
              <w:right w:val="single" w:sz="4" w:space="0" w:color="000000"/>
            </w:tcBorders>
            <w:hideMark/>
          </w:tcPr>
          <w:p w14:paraId="6243F46B" w14:textId="6364C02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4" w:type="dxa"/>
            <w:tcBorders>
              <w:top w:val="single" w:sz="4" w:space="0" w:color="000000"/>
              <w:left w:val="single" w:sz="4" w:space="0" w:color="000000"/>
              <w:bottom w:val="single" w:sz="4" w:space="0" w:color="000000"/>
              <w:right w:val="single" w:sz="4" w:space="0" w:color="000000"/>
            </w:tcBorders>
          </w:tcPr>
          <w:p w14:paraId="64048DE7" w14:textId="3F06EB8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993" w:type="dxa"/>
            <w:tcBorders>
              <w:top w:val="single" w:sz="4" w:space="0" w:color="000000"/>
              <w:left w:val="single" w:sz="4" w:space="0" w:color="000000"/>
              <w:bottom w:val="single" w:sz="4" w:space="0" w:color="000000"/>
              <w:right w:val="single" w:sz="4" w:space="0" w:color="000000"/>
            </w:tcBorders>
          </w:tcPr>
          <w:p w14:paraId="1DC4B960" w14:textId="2219DA7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gridSpan w:val="2"/>
            <w:tcBorders>
              <w:top w:val="single" w:sz="4" w:space="0" w:color="000000"/>
              <w:left w:val="single" w:sz="4" w:space="0" w:color="000000"/>
              <w:bottom w:val="single" w:sz="4" w:space="0" w:color="000000"/>
              <w:right w:val="single" w:sz="4" w:space="0" w:color="000000"/>
            </w:tcBorders>
          </w:tcPr>
          <w:p w14:paraId="2022209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1334F6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hideMark/>
          </w:tcPr>
          <w:p w14:paraId="34876A8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114" w:type="dxa"/>
            <w:tcBorders>
              <w:top w:val="single" w:sz="4" w:space="0" w:color="000000"/>
              <w:left w:val="single" w:sz="4" w:space="0" w:color="000000"/>
              <w:bottom w:val="single" w:sz="4" w:space="0" w:color="000000"/>
              <w:right w:val="single" w:sz="4" w:space="0" w:color="000000"/>
            </w:tcBorders>
            <w:hideMark/>
          </w:tcPr>
          <w:p w14:paraId="4A0E1ED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86" w:type="dxa"/>
            <w:tcBorders>
              <w:top w:val="single" w:sz="4" w:space="0" w:color="000000"/>
              <w:left w:val="single" w:sz="4" w:space="0" w:color="000000"/>
              <w:bottom w:val="single" w:sz="4" w:space="0" w:color="000000"/>
              <w:right w:val="single" w:sz="4" w:space="0" w:color="000000"/>
            </w:tcBorders>
            <w:hideMark/>
          </w:tcPr>
          <w:p w14:paraId="1AC23CF5"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1" w:type="dxa"/>
            <w:tcBorders>
              <w:top w:val="single" w:sz="4" w:space="0" w:color="000000"/>
              <w:left w:val="single" w:sz="4" w:space="0" w:color="000000"/>
              <w:bottom w:val="single" w:sz="4" w:space="0" w:color="000000"/>
              <w:right w:val="single" w:sz="4" w:space="0" w:color="000000"/>
            </w:tcBorders>
            <w:hideMark/>
          </w:tcPr>
          <w:p w14:paraId="28A9397B"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3" w:type="dxa"/>
            <w:tcBorders>
              <w:top w:val="single" w:sz="4" w:space="0" w:color="000000"/>
              <w:left w:val="single" w:sz="4" w:space="0" w:color="000000"/>
              <w:bottom w:val="single" w:sz="4" w:space="0" w:color="000000"/>
              <w:right w:val="single" w:sz="4" w:space="0" w:color="000000"/>
            </w:tcBorders>
            <w:hideMark/>
          </w:tcPr>
          <w:p w14:paraId="7F0ED92E"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26" w:type="dxa"/>
            <w:tcBorders>
              <w:top w:val="single" w:sz="4" w:space="0" w:color="000000"/>
              <w:left w:val="single" w:sz="4" w:space="0" w:color="000000"/>
              <w:bottom w:val="single" w:sz="4" w:space="0" w:color="000000"/>
              <w:right w:val="single" w:sz="4" w:space="0" w:color="000000"/>
            </w:tcBorders>
            <w:hideMark/>
          </w:tcPr>
          <w:p w14:paraId="77AEAE12"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0358EC31"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1133" w:type="dxa"/>
            <w:gridSpan w:val="2"/>
            <w:tcBorders>
              <w:top w:val="single" w:sz="4" w:space="0" w:color="000000"/>
              <w:left w:val="single" w:sz="4" w:space="0" w:color="000000"/>
              <w:bottom w:val="single" w:sz="4" w:space="0" w:color="000000"/>
              <w:right w:val="single" w:sz="4" w:space="0" w:color="000000"/>
            </w:tcBorders>
          </w:tcPr>
          <w:p w14:paraId="0569CCD3"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23" w:type="dxa"/>
            <w:tcBorders>
              <w:top w:val="single" w:sz="4" w:space="0" w:color="000000"/>
              <w:left w:val="single" w:sz="4" w:space="0" w:color="000000"/>
              <w:bottom w:val="single" w:sz="4" w:space="0" w:color="000000"/>
              <w:right w:val="single" w:sz="4" w:space="0" w:color="000000"/>
            </w:tcBorders>
            <w:hideMark/>
          </w:tcPr>
          <w:p w14:paraId="1F550A88" w14:textId="53DB168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1C81C6FE" w14:textId="01EBAC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139" w:type="dxa"/>
            <w:tcBorders>
              <w:top w:val="single" w:sz="4" w:space="0" w:color="000000"/>
              <w:left w:val="single" w:sz="4" w:space="0" w:color="000000"/>
              <w:bottom w:val="single" w:sz="4" w:space="0" w:color="000000"/>
              <w:right w:val="single" w:sz="4" w:space="0" w:color="000000"/>
            </w:tcBorders>
            <w:hideMark/>
          </w:tcPr>
          <w:p w14:paraId="39BBD1F8" w14:textId="73E298E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4" w:type="dxa"/>
            <w:tcBorders>
              <w:top w:val="single" w:sz="4" w:space="0" w:color="000000"/>
              <w:left w:val="single" w:sz="4" w:space="0" w:color="000000"/>
              <w:bottom w:val="single" w:sz="4" w:space="0" w:color="000000"/>
              <w:right w:val="single" w:sz="4" w:space="0" w:color="000000"/>
            </w:tcBorders>
          </w:tcPr>
          <w:p w14:paraId="7572ECCF" w14:textId="0B195C82"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14:paraId="54F3B99C" w14:textId="369D8DC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1414CFE" w14:textId="0A5A089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w:t>
            </w:r>
          </w:p>
        </w:tc>
      </w:tr>
      <w:tr w:rsidR="000302AF" w:rsidRPr="00D13509" w14:paraId="5CF79A5C" w14:textId="77777777" w:rsidTr="00CC58C2">
        <w:tc>
          <w:tcPr>
            <w:tcW w:w="273" w:type="dxa"/>
            <w:tcBorders>
              <w:top w:val="single" w:sz="4" w:space="0" w:color="000000"/>
              <w:left w:val="single" w:sz="4" w:space="0" w:color="000000"/>
              <w:bottom w:val="single" w:sz="4" w:space="0" w:color="000000"/>
              <w:right w:val="single" w:sz="4" w:space="0" w:color="000000"/>
            </w:tcBorders>
          </w:tcPr>
          <w:p w14:paraId="687A769D"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3D2559EC"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sz w:val="24"/>
                <w:szCs w:val="24"/>
              </w:rPr>
              <w:t>:</w:t>
            </w:r>
            <w:r w:rsidRPr="00D13509">
              <w:rPr>
                <w:rFonts w:ascii="Times New Roman" w:hAnsi="Times New Roman"/>
                <w:color w:val="000000"/>
                <w:sz w:val="24"/>
                <w:szCs w:val="24"/>
              </w:rPr>
              <w:t xml:space="preserve">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2CD877C8" w14:textId="77777777" w:rsidTr="00CC58C2">
        <w:tc>
          <w:tcPr>
            <w:tcW w:w="273" w:type="dxa"/>
            <w:tcBorders>
              <w:top w:val="single" w:sz="4" w:space="0" w:color="000000"/>
              <w:left w:val="single" w:sz="4" w:space="0" w:color="000000"/>
              <w:bottom w:val="single" w:sz="4" w:space="0" w:color="000000"/>
              <w:right w:val="single" w:sz="4" w:space="0" w:color="000000"/>
            </w:tcBorders>
          </w:tcPr>
          <w:p w14:paraId="21E99D48"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1A438F2D"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1F524BD5" w14:textId="77777777" w:rsidTr="00CC58C2">
        <w:trPr>
          <w:gridAfter w:val="1"/>
          <w:wAfter w:w="15" w:type="dxa"/>
          <w:trHeight w:val="74"/>
        </w:trPr>
        <w:tc>
          <w:tcPr>
            <w:tcW w:w="273" w:type="dxa"/>
            <w:vMerge w:val="restart"/>
            <w:tcBorders>
              <w:top w:val="single" w:sz="4" w:space="0" w:color="000000"/>
              <w:left w:val="single" w:sz="4" w:space="0" w:color="000000"/>
              <w:bottom w:val="single" w:sz="4" w:space="0" w:color="000000"/>
              <w:right w:val="single" w:sz="4" w:space="0" w:color="000000"/>
            </w:tcBorders>
          </w:tcPr>
          <w:p w14:paraId="0778039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22F23E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Научно-методическое сопровождение образовательного процесса  </w:t>
            </w:r>
          </w:p>
          <w:p w14:paraId="05804F0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6645C5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3365FAC"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80137EF"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1CB7569"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5640FB7" w14:textId="77777777" w:rsidR="000302AF" w:rsidRPr="00D13509" w:rsidRDefault="000302AF" w:rsidP="00EC4E53">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ABBBFC3" w14:textId="77777777" w:rsidR="000302AF" w:rsidRPr="00D13509" w:rsidRDefault="000302AF" w:rsidP="00EC4E53">
            <w:pPr>
              <w:spacing w:after="0" w:line="240" w:lineRule="auto"/>
              <w:jc w:val="center"/>
              <w:rPr>
                <w:rFonts w:ascii="Times New Roman" w:hAnsi="Times New Roman"/>
                <w:sz w:val="28"/>
                <w:szCs w:val="28"/>
              </w:rPr>
            </w:pPr>
          </w:p>
        </w:tc>
        <w:tc>
          <w:tcPr>
            <w:tcW w:w="1423" w:type="dxa"/>
            <w:vMerge w:val="restart"/>
            <w:tcBorders>
              <w:top w:val="single" w:sz="4" w:space="0" w:color="000000"/>
              <w:left w:val="single" w:sz="4" w:space="0" w:color="000000"/>
              <w:bottom w:val="single" w:sz="4" w:space="0" w:color="000000"/>
              <w:right w:val="single" w:sz="4" w:space="0" w:color="000000"/>
            </w:tcBorders>
            <w:hideMark/>
          </w:tcPr>
          <w:p w14:paraId="04E02ADC" w14:textId="77777777" w:rsidR="000302AF" w:rsidRPr="00D13509" w:rsidRDefault="000302AF" w:rsidP="00EC4E53">
            <w:pPr>
              <w:spacing w:after="0" w:line="240" w:lineRule="auto"/>
              <w:jc w:val="center"/>
              <w:rPr>
                <w:rFonts w:ascii="Times New Roman" w:hAnsi="Times New Roman"/>
              </w:rPr>
            </w:pPr>
            <w:r w:rsidRPr="00D13509">
              <w:rPr>
                <w:rFonts w:ascii="Times New Roman" w:hAnsi="Times New Roman"/>
                <w:sz w:val="28"/>
                <w:szCs w:val="28"/>
              </w:rPr>
              <w:t xml:space="preserve"> </w:t>
            </w: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997" w:type="dxa"/>
            <w:gridSpan w:val="2"/>
            <w:vMerge w:val="restart"/>
            <w:tcBorders>
              <w:top w:val="single" w:sz="4" w:space="0" w:color="000000"/>
              <w:left w:val="single" w:sz="4" w:space="0" w:color="000000"/>
              <w:right w:val="single" w:sz="4" w:space="0" w:color="000000"/>
            </w:tcBorders>
            <w:hideMark/>
          </w:tcPr>
          <w:p w14:paraId="26D8DBA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1,210</w:t>
            </w:r>
          </w:p>
        </w:tc>
        <w:tc>
          <w:tcPr>
            <w:tcW w:w="1139" w:type="dxa"/>
            <w:vMerge w:val="restart"/>
            <w:tcBorders>
              <w:top w:val="single" w:sz="4" w:space="0" w:color="000000"/>
              <w:left w:val="single" w:sz="4" w:space="0" w:color="000000"/>
              <w:bottom w:val="single" w:sz="4" w:space="0" w:color="000000"/>
              <w:right w:val="single" w:sz="4" w:space="0" w:color="000000"/>
            </w:tcBorders>
            <w:hideMark/>
          </w:tcPr>
          <w:p w14:paraId="686EF26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-1,92</w:t>
            </w:r>
          </w:p>
        </w:tc>
        <w:tc>
          <w:tcPr>
            <w:tcW w:w="854" w:type="dxa"/>
            <w:vMerge w:val="restart"/>
            <w:tcBorders>
              <w:top w:val="single" w:sz="4" w:space="0" w:color="000000"/>
              <w:left w:val="single" w:sz="4" w:space="0" w:color="000000"/>
              <w:right w:val="single" w:sz="4" w:space="0" w:color="000000"/>
            </w:tcBorders>
          </w:tcPr>
          <w:p w14:paraId="035537E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pacing w:val="-2"/>
                <w:sz w:val="20"/>
                <w:szCs w:val="20"/>
              </w:rPr>
              <w:t>1,594</w:t>
            </w:r>
          </w:p>
        </w:tc>
        <w:tc>
          <w:tcPr>
            <w:tcW w:w="993" w:type="dxa"/>
            <w:vMerge w:val="restart"/>
            <w:tcBorders>
              <w:top w:val="single" w:sz="4" w:space="0" w:color="000000"/>
              <w:left w:val="single" w:sz="4" w:space="0" w:color="000000"/>
              <w:right w:val="single" w:sz="4" w:space="0" w:color="000000"/>
            </w:tcBorders>
          </w:tcPr>
          <w:p w14:paraId="774D4E8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1,594</w:t>
            </w:r>
          </w:p>
        </w:tc>
        <w:tc>
          <w:tcPr>
            <w:tcW w:w="1418" w:type="dxa"/>
            <w:gridSpan w:val="2"/>
            <w:vMerge w:val="restart"/>
            <w:tcBorders>
              <w:top w:val="single" w:sz="4" w:space="0" w:color="000000"/>
              <w:left w:val="single" w:sz="4" w:space="0" w:color="000000"/>
              <w:right w:val="single" w:sz="4" w:space="0" w:color="000000"/>
            </w:tcBorders>
          </w:tcPr>
          <w:p w14:paraId="5D2ECAA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 xml:space="preserve">МКО </w:t>
            </w:r>
            <w:proofErr w:type="spellStart"/>
            <w:proofErr w:type="gramStart"/>
            <w:r w:rsidRPr="00D13509">
              <w:rPr>
                <w:rFonts w:ascii="Times New Roman" w:hAnsi="Times New Roman"/>
                <w:sz w:val="20"/>
                <w:szCs w:val="20"/>
              </w:rPr>
              <w:t>УДО»Катав</w:t>
            </w:r>
            <w:proofErr w:type="spellEnd"/>
            <w:proofErr w:type="gramEnd"/>
            <w:r w:rsidRPr="00D13509">
              <w:rPr>
                <w:rFonts w:ascii="Times New Roman" w:hAnsi="Times New Roman"/>
                <w:sz w:val="20"/>
                <w:szCs w:val="20"/>
              </w:rPr>
              <w:t>-Ивановская ДШИ КИМР»</w:t>
            </w:r>
          </w:p>
          <w:p w14:paraId="67228AD7" w14:textId="77777777" w:rsidR="000302AF" w:rsidRPr="00D13509" w:rsidRDefault="000302AF" w:rsidP="00EC4E53">
            <w:pPr>
              <w:spacing w:after="0" w:line="240" w:lineRule="auto"/>
              <w:jc w:val="both"/>
              <w:rPr>
                <w:rFonts w:ascii="Times New Roman" w:hAnsi="Times New Roman"/>
                <w:sz w:val="20"/>
                <w:szCs w:val="20"/>
              </w:rPr>
            </w:pPr>
          </w:p>
          <w:p w14:paraId="3335503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МКОУДО «Юрюзанская ДШИ КИМР</w:t>
            </w:r>
          </w:p>
        </w:tc>
      </w:tr>
      <w:tr w:rsidR="000302AF" w:rsidRPr="00D13509" w14:paraId="3C42940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3333F0A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AA46B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0C73F6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36D74BC6"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2B51B"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D6AC645"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445097A" w14:textId="77777777" w:rsidR="000302AF" w:rsidRPr="00D13509" w:rsidRDefault="000302AF" w:rsidP="00EC4E53">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78960F1" w14:textId="77777777" w:rsidR="000302AF" w:rsidRPr="00D13509" w:rsidRDefault="000302AF" w:rsidP="00EC4E53">
            <w:pPr>
              <w:spacing w:after="0" w:line="240" w:lineRule="auto"/>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A27C2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5814692"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D328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08E0B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8A21E6F"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8A77BBC"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075D5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1354A8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479C8A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14A3A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5D76C2D" w14:textId="7B1FF79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48</w:t>
            </w:r>
            <w:r w:rsidR="001B0935" w:rsidRPr="00D13509">
              <w:rPr>
                <w:rFonts w:ascii="Times New Roman" w:hAnsi="Times New Roman"/>
                <w:sz w:val="20"/>
                <w:szCs w:val="20"/>
              </w:rPr>
              <w:t>0</w:t>
            </w:r>
            <w:r w:rsidRPr="00D13509">
              <w:rPr>
                <w:rFonts w:ascii="Times New Roman" w:hAnsi="Times New Roman"/>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245DD5C3" w14:textId="7729B4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3EDE6465" w14:textId="5D7A58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74BE4643" w14:textId="39913F12"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120,0</w:t>
            </w:r>
          </w:p>
        </w:tc>
        <w:tc>
          <w:tcPr>
            <w:tcW w:w="992" w:type="dxa"/>
            <w:tcBorders>
              <w:top w:val="single" w:sz="4" w:space="0" w:color="000000"/>
              <w:left w:val="single" w:sz="4" w:space="0" w:color="000000"/>
              <w:bottom w:val="single" w:sz="4" w:space="0" w:color="000000"/>
              <w:right w:val="single" w:sz="4" w:space="0" w:color="000000"/>
            </w:tcBorders>
          </w:tcPr>
          <w:p w14:paraId="429A74CC" w14:textId="48BD790E"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1302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94DEE10"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DB2E4E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30567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16F38BE"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3BC474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E17D2E"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A939CE7"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BF737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623189E"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3B744B00" w14:textId="2A2A298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48</w:t>
            </w:r>
            <w:r w:rsidR="001B0935" w:rsidRPr="00D13509">
              <w:rPr>
                <w:rFonts w:ascii="Times New Roman" w:hAnsi="Times New Roman"/>
                <w:b/>
                <w:sz w:val="20"/>
                <w:szCs w:val="20"/>
              </w:rPr>
              <w:t>0</w:t>
            </w:r>
            <w:r w:rsidRPr="00D13509">
              <w:rPr>
                <w:rFonts w:ascii="Times New Roman" w:hAnsi="Times New Roman"/>
                <w:b/>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776E2486" w14:textId="2CC37D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577C2D9A" w14:textId="0DDA3892"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51EE4FC6" w14:textId="07B8FE5A"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120,0</w:t>
            </w:r>
          </w:p>
        </w:tc>
        <w:tc>
          <w:tcPr>
            <w:tcW w:w="992" w:type="dxa"/>
            <w:tcBorders>
              <w:top w:val="single" w:sz="4" w:space="0" w:color="000000"/>
              <w:left w:val="single" w:sz="4" w:space="0" w:color="000000"/>
              <w:bottom w:val="single" w:sz="4" w:space="0" w:color="000000"/>
              <w:right w:val="single" w:sz="4" w:space="0" w:color="000000"/>
            </w:tcBorders>
          </w:tcPr>
          <w:p w14:paraId="3E774F2C" w14:textId="630A7C9A"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923DD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BEC1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87C8CD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34CCB4"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D9E0E1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DCE3C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9538965"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148C471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6490477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Организация образовательного процесса </w:t>
            </w:r>
          </w:p>
          <w:p w14:paraId="0E11D78E"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70EB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14C8229"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F2A2628"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F06760A"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EB4F9A"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7F5984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D3BA5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2A00C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FFBDC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E20C50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A3280F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CDDF02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893F17A"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14CAD77D"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4B98A3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CF71A9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4EC50EA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8D085D7"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2AB937F"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B465BDC"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53ECF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03557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1F2C9F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3BD03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B0B27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BC48B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7BC945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7D0F86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EA39250"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430DB5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15C192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53E115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092BE91C" w14:textId="7C9626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1026" w:type="dxa"/>
            <w:tcBorders>
              <w:top w:val="single" w:sz="4" w:space="0" w:color="000000"/>
              <w:left w:val="single" w:sz="4" w:space="0" w:color="000000"/>
              <w:bottom w:val="single" w:sz="4" w:space="0" w:color="000000"/>
              <w:right w:val="single" w:sz="4" w:space="0" w:color="000000"/>
            </w:tcBorders>
            <w:hideMark/>
          </w:tcPr>
          <w:p w14:paraId="749A9AFB" w14:textId="317EBC6F"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A3877C8" w14:textId="660FCEA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85,0</w:t>
            </w:r>
          </w:p>
        </w:tc>
        <w:tc>
          <w:tcPr>
            <w:tcW w:w="992" w:type="dxa"/>
            <w:tcBorders>
              <w:top w:val="single" w:sz="4" w:space="0" w:color="000000"/>
              <w:left w:val="single" w:sz="4" w:space="0" w:color="000000"/>
              <w:bottom w:val="single" w:sz="4" w:space="0" w:color="000000"/>
              <w:right w:val="single" w:sz="4" w:space="0" w:color="000000"/>
            </w:tcBorders>
          </w:tcPr>
          <w:p w14:paraId="13582361" w14:textId="32E76082"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CFFB0A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829324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F7B142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FC0084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09B6C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FEE6622"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DC59C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6D636E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305DBB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2CAEF7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4E51AF5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2EBFF019" w14:textId="4243B45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1026" w:type="dxa"/>
            <w:tcBorders>
              <w:top w:val="single" w:sz="4" w:space="0" w:color="000000"/>
              <w:left w:val="single" w:sz="4" w:space="0" w:color="000000"/>
              <w:bottom w:val="single" w:sz="4" w:space="0" w:color="000000"/>
              <w:right w:val="single" w:sz="4" w:space="0" w:color="000000"/>
            </w:tcBorders>
            <w:hideMark/>
          </w:tcPr>
          <w:p w14:paraId="146ACCF8" w14:textId="17A8D01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046106C" w14:textId="4243D8B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85,0</w:t>
            </w:r>
          </w:p>
        </w:tc>
        <w:tc>
          <w:tcPr>
            <w:tcW w:w="992" w:type="dxa"/>
            <w:tcBorders>
              <w:top w:val="single" w:sz="4" w:space="0" w:color="000000"/>
              <w:left w:val="single" w:sz="4" w:space="0" w:color="000000"/>
              <w:bottom w:val="single" w:sz="4" w:space="0" w:color="000000"/>
              <w:right w:val="single" w:sz="4" w:space="0" w:color="000000"/>
            </w:tcBorders>
          </w:tcPr>
          <w:p w14:paraId="7AF0E043" w14:textId="746EE948"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C6B97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1C524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309C36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89A971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DA34889"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7924E8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4E2F1B"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7A6C157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80FDC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Поддержка молодых дарований</w:t>
            </w:r>
          </w:p>
          <w:p w14:paraId="3293A882"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5B4636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577BD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3754EE"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4C1F62B"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00DA2F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630D0C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828794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C0F0E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BE7C26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1927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2106B9E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4D479B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69DA5AC"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7071FF8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0653E1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70B634D"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AED593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E8551F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BA5BA8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FF2CD5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0BCC186"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134AE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2CBB5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81C8A8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49FBD3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CE73FB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5AA056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1FB4C7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8E970E2"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E9C46D2"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C55D36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39B426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465011AF" w14:textId="695453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1026" w:type="dxa"/>
            <w:tcBorders>
              <w:top w:val="single" w:sz="4" w:space="0" w:color="000000"/>
              <w:left w:val="single" w:sz="4" w:space="0" w:color="000000"/>
              <w:bottom w:val="single" w:sz="4" w:space="0" w:color="000000"/>
              <w:right w:val="single" w:sz="4" w:space="0" w:color="000000"/>
            </w:tcBorders>
            <w:hideMark/>
          </w:tcPr>
          <w:p w14:paraId="08C3485C" w14:textId="25AC7E8C"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46BBA679" w14:textId="657F8198"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9,0</w:t>
            </w:r>
          </w:p>
        </w:tc>
        <w:tc>
          <w:tcPr>
            <w:tcW w:w="992" w:type="dxa"/>
            <w:tcBorders>
              <w:top w:val="single" w:sz="4" w:space="0" w:color="000000"/>
              <w:left w:val="single" w:sz="4" w:space="0" w:color="000000"/>
              <w:bottom w:val="single" w:sz="4" w:space="0" w:color="000000"/>
              <w:right w:val="single" w:sz="4" w:space="0" w:color="000000"/>
            </w:tcBorders>
          </w:tcPr>
          <w:p w14:paraId="27EE3A83" w14:textId="1DA337C8"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77FB85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D0234C"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E6E2D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992F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3CD2DD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37671D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4696184"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20B0F32E"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F6DFAE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93FAD42"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1AE6BD6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20FCFF26" w14:textId="58A3990B"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1026" w:type="dxa"/>
            <w:tcBorders>
              <w:top w:val="single" w:sz="4" w:space="0" w:color="000000"/>
              <w:left w:val="single" w:sz="4" w:space="0" w:color="000000"/>
              <w:bottom w:val="single" w:sz="4" w:space="0" w:color="000000"/>
              <w:right w:val="single" w:sz="4" w:space="0" w:color="000000"/>
            </w:tcBorders>
            <w:hideMark/>
          </w:tcPr>
          <w:p w14:paraId="24D50968" w14:textId="2025CB39"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1BD6A1E4" w14:textId="64F2130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9,0</w:t>
            </w:r>
          </w:p>
        </w:tc>
        <w:tc>
          <w:tcPr>
            <w:tcW w:w="992" w:type="dxa"/>
            <w:tcBorders>
              <w:top w:val="single" w:sz="4" w:space="0" w:color="000000"/>
              <w:left w:val="single" w:sz="4" w:space="0" w:color="000000"/>
              <w:bottom w:val="single" w:sz="4" w:space="0" w:color="000000"/>
              <w:right w:val="single" w:sz="4" w:space="0" w:color="000000"/>
            </w:tcBorders>
          </w:tcPr>
          <w:p w14:paraId="140D69C5" w14:textId="6FE45299"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3901A80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F976B4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EFA999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E3352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D7B30A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DA23F7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1252390"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CEE20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C17DDC"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учащихся в региональных, областных, всероссийских конкурсах</w:t>
            </w:r>
          </w:p>
          <w:p w14:paraId="3A06228F"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868A64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01C00C4D"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A487EA"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5FF00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2CB3BC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09C03BB3"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FA37E9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E3D169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8996D4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101704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F3DB5A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A7A5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5B2EA8"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8D24D17" w14:textId="77777777" w:rsidR="00EC4E53" w:rsidRPr="00D13509" w:rsidRDefault="00EC4E53"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6E435E8" w14:textId="77777777" w:rsidR="00EC4E53" w:rsidRPr="00D13509" w:rsidRDefault="00EC4E53"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BF4FB38" w14:textId="77777777" w:rsidR="00EC4E53" w:rsidRPr="00D13509" w:rsidRDefault="00EC4E53"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0566995" w14:textId="77777777" w:rsidR="00EC4E53" w:rsidRPr="00D13509" w:rsidRDefault="00EC4E53"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E1D7BF4" w14:textId="77777777" w:rsidR="00EC4E53" w:rsidRPr="00D13509" w:rsidRDefault="00EC4E53"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C291F2D" w14:textId="77777777" w:rsidR="00EC4E53" w:rsidRPr="00D13509" w:rsidRDefault="00EC4E53"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9DCB87" w14:textId="77777777" w:rsidR="00EC4E53" w:rsidRPr="00D13509" w:rsidRDefault="00EC4E53"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EBA269" w14:textId="77777777" w:rsidR="00EC4E53" w:rsidRPr="00D13509" w:rsidRDefault="00EC4E53" w:rsidP="00EC4E53">
            <w:pPr>
              <w:spacing w:after="0" w:line="240" w:lineRule="auto"/>
              <w:rPr>
                <w:rFonts w:ascii="Times New Roman" w:hAnsi="Times New Roman"/>
              </w:rPr>
            </w:pPr>
          </w:p>
        </w:tc>
        <w:tc>
          <w:tcPr>
            <w:tcW w:w="1423" w:type="dxa"/>
            <w:tcBorders>
              <w:left w:val="single" w:sz="4" w:space="0" w:color="000000"/>
              <w:right w:val="single" w:sz="4" w:space="0" w:color="000000"/>
            </w:tcBorders>
            <w:vAlign w:val="center"/>
            <w:hideMark/>
          </w:tcPr>
          <w:p w14:paraId="03C2892A" w14:textId="77777777" w:rsidR="00EC4E53" w:rsidRPr="00D13509" w:rsidRDefault="00EC4E53" w:rsidP="00EC4E53">
            <w:pPr>
              <w:spacing w:after="0" w:line="240" w:lineRule="auto"/>
              <w:rPr>
                <w:rFonts w:ascii="Times New Roman" w:hAnsi="Times New Roman"/>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vAlign w:val="center"/>
            <w:hideMark/>
          </w:tcPr>
          <w:p w14:paraId="5914BCD7" w14:textId="77777777" w:rsidR="00EC4E53" w:rsidRPr="00D13509" w:rsidRDefault="00EC4E53" w:rsidP="00EC4E53">
            <w:pPr>
              <w:spacing w:after="0" w:line="240" w:lineRule="auto"/>
              <w:rPr>
                <w:rFonts w:ascii="Times New Roman" w:hAnsi="Times New Roman"/>
                <w:sz w:val="20"/>
                <w:szCs w:val="20"/>
              </w:rPr>
            </w:pPr>
          </w:p>
        </w:tc>
        <w:tc>
          <w:tcPr>
            <w:tcW w:w="1139" w:type="dxa"/>
            <w:tcBorders>
              <w:left w:val="single" w:sz="4" w:space="0" w:color="000000"/>
              <w:right w:val="single" w:sz="4" w:space="0" w:color="000000"/>
            </w:tcBorders>
          </w:tcPr>
          <w:p w14:paraId="0B9D60DF" w14:textId="77777777" w:rsidR="00EC4E53" w:rsidRPr="00D13509" w:rsidRDefault="00EC4E53" w:rsidP="00EC4E53">
            <w:pPr>
              <w:spacing w:after="0" w:line="240" w:lineRule="auto"/>
              <w:jc w:val="both"/>
              <w:rPr>
                <w:rFonts w:ascii="Times New Roman" w:hAnsi="Times New Roman"/>
                <w:sz w:val="20"/>
                <w:szCs w:val="20"/>
              </w:rPr>
            </w:pPr>
          </w:p>
        </w:tc>
        <w:tc>
          <w:tcPr>
            <w:tcW w:w="854" w:type="dxa"/>
            <w:tcBorders>
              <w:left w:val="single" w:sz="4" w:space="0" w:color="000000"/>
              <w:right w:val="single" w:sz="4" w:space="0" w:color="000000"/>
            </w:tcBorders>
          </w:tcPr>
          <w:p w14:paraId="2F99F98B" w14:textId="77777777" w:rsidR="00EC4E53" w:rsidRPr="00D13509" w:rsidRDefault="00EC4E53" w:rsidP="00EC4E53">
            <w:pPr>
              <w:spacing w:after="0" w:line="240" w:lineRule="auto"/>
              <w:jc w:val="both"/>
              <w:rPr>
                <w:rFonts w:ascii="Times New Roman" w:hAnsi="Times New Roman"/>
                <w:sz w:val="20"/>
                <w:szCs w:val="20"/>
              </w:rPr>
            </w:pPr>
          </w:p>
        </w:tc>
        <w:tc>
          <w:tcPr>
            <w:tcW w:w="993" w:type="dxa"/>
            <w:tcBorders>
              <w:left w:val="single" w:sz="4" w:space="0" w:color="000000"/>
              <w:right w:val="single" w:sz="4" w:space="0" w:color="000000"/>
            </w:tcBorders>
          </w:tcPr>
          <w:p w14:paraId="41071B9E" w14:textId="77777777" w:rsidR="00EC4E53" w:rsidRPr="00D13509" w:rsidRDefault="00EC4E53" w:rsidP="00EC4E53">
            <w:pPr>
              <w:spacing w:after="0" w:line="240" w:lineRule="auto"/>
              <w:jc w:val="both"/>
              <w:rPr>
                <w:rFonts w:ascii="Times New Roman" w:hAnsi="Times New Roman"/>
                <w:sz w:val="20"/>
                <w:szCs w:val="20"/>
              </w:rPr>
            </w:pPr>
          </w:p>
        </w:tc>
        <w:tc>
          <w:tcPr>
            <w:tcW w:w="1418" w:type="dxa"/>
            <w:gridSpan w:val="2"/>
            <w:tcBorders>
              <w:left w:val="single" w:sz="4" w:space="0" w:color="000000"/>
              <w:right w:val="single" w:sz="4" w:space="0" w:color="000000"/>
            </w:tcBorders>
          </w:tcPr>
          <w:p w14:paraId="48BB593C" w14:textId="77777777" w:rsidR="00EC4E53" w:rsidRPr="00D13509" w:rsidRDefault="00EC4E53" w:rsidP="00EC4E53">
            <w:pPr>
              <w:spacing w:after="0" w:line="240" w:lineRule="auto"/>
              <w:jc w:val="both"/>
              <w:rPr>
                <w:rFonts w:ascii="Times New Roman" w:hAnsi="Times New Roman"/>
                <w:sz w:val="20"/>
                <w:szCs w:val="20"/>
              </w:rPr>
            </w:pPr>
          </w:p>
        </w:tc>
      </w:tr>
      <w:tr w:rsidR="000302AF" w:rsidRPr="00D13509" w14:paraId="507836D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319D76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1691AE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839E84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09022B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49182AE" w14:textId="5921D1D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1026" w:type="dxa"/>
            <w:tcBorders>
              <w:top w:val="single" w:sz="4" w:space="0" w:color="000000"/>
              <w:left w:val="single" w:sz="4" w:space="0" w:color="000000"/>
              <w:bottom w:val="single" w:sz="4" w:space="0" w:color="000000"/>
              <w:right w:val="single" w:sz="4" w:space="0" w:color="000000"/>
            </w:tcBorders>
            <w:hideMark/>
          </w:tcPr>
          <w:p w14:paraId="7D4F14C4" w14:textId="1B9792D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5DDC8EF3" w14:textId="20E82E33"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14:paraId="463B751F" w14:textId="421B0E2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45,0</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hideMark/>
          </w:tcPr>
          <w:p w14:paraId="7208F934" w14:textId="77777777" w:rsidR="000302AF" w:rsidRPr="00D13509" w:rsidRDefault="000302AF" w:rsidP="00EC4E53">
            <w:pPr>
              <w:spacing w:after="0" w:line="240" w:lineRule="auto"/>
              <w:rPr>
                <w:rFonts w:ascii="Times New Roman" w:hAnsi="Times New Roman"/>
              </w:rPr>
            </w:pPr>
          </w:p>
        </w:tc>
        <w:tc>
          <w:tcPr>
            <w:tcW w:w="997" w:type="dxa"/>
            <w:gridSpan w:val="2"/>
            <w:vMerge w:val="restart"/>
            <w:tcBorders>
              <w:left w:val="single" w:sz="4" w:space="0" w:color="000000"/>
              <w:right w:val="single" w:sz="4" w:space="0" w:color="000000"/>
            </w:tcBorders>
            <w:vAlign w:val="center"/>
            <w:hideMark/>
          </w:tcPr>
          <w:p w14:paraId="5D4D4304" w14:textId="77777777" w:rsidR="000302AF" w:rsidRPr="00D13509" w:rsidRDefault="000302AF" w:rsidP="00EC4E53">
            <w:pPr>
              <w:spacing w:after="0" w:line="240" w:lineRule="auto"/>
              <w:rPr>
                <w:rFonts w:ascii="Times New Roman" w:hAnsi="Times New Roman"/>
                <w:sz w:val="20"/>
                <w:szCs w:val="20"/>
              </w:rPr>
            </w:pPr>
          </w:p>
        </w:tc>
        <w:tc>
          <w:tcPr>
            <w:tcW w:w="1139" w:type="dxa"/>
            <w:vMerge w:val="restart"/>
            <w:tcBorders>
              <w:top w:val="single" w:sz="4" w:space="0" w:color="000000"/>
              <w:left w:val="single" w:sz="4" w:space="0" w:color="000000"/>
              <w:bottom w:val="single" w:sz="4" w:space="0" w:color="000000"/>
              <w:right w:val="single" w:sz="4" w:space="0" w:color="000000"/>
            </w:tcBorders>
            <w:vAlign w:val="center"/>
            <w:hideMark/>
          </w:tcPr>
          <w:p w14:paraId="7810C57E" w14:textId="77777777" w:rsidR="000302AF" w:rsidRPr="00D13509" w:rsidRDefault="000302AF" w:rsidP="00EC4E53">
            <w:pPr>
              <w:spacing w:after="0" w:line="240" w:lineRule="auto"/>
              <w:rPr>
                <w:rFonts w:ascii="Times New Roman" w:hAnsi="Times New Roman"/>
                <w:sz w:val="20"/>
                <w:szCs w:val="20"/>
              </w:rPr>
            </w:pPr>
          </w:p>
        </w:tc>
        <w:tc>
          <w:tcPr>
            <w:tcW w:w="854" w:type="dxa"/>
            <w:vMerge w:val="restart"/>
            <w:tcBorders>
              <w:left w:val="single" w:sz="4" w:space="0" w:color="000000"/>
              <w:right w:val="single" w:sz="4" w:space="0" w:color="000000"/>
            </w:tcBorders>
          </w:tcPr>
          <w:p w14:paraId="3675793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val="restart"/>
            <w:tcBorders>
              <w:left w:val="single" w:sz="4" w:space="0" w:color="000000"/>
              <w:right w:val="single" w:sz="4" w:space="0" w:color="000000"/>
            </w:tcBorders>
          </w:tcPr>
          <w:p w14:paraId="53B747E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val="restart"/>
            <w:tcBorders>
              <w:left w:val="single" w:sz="4" w:space="0" w:color="000000"/>
              <w:right w:val="single" w:sz="4" w:space="0" w:color="000000"/>
            </w:tcBorders>
          </w:tcPr>
          <w:p w14:paraId="12A49F1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66B97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DC5E6D"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71F354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34C52D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212DEB9"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8F6FFCD" w14:textId="0D05ECF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1026" w:type="dxa"/>
            <w:tcBorders>
              <w:top w:val="single" w:sz="4" w:space="0" w:color="000000"/>
              <w:left w:val="single" w:sz="4" w:space="0" w:color="000000"/>
              <w:bottom w:val="single" w:sz="4" w:space="0" w:color="000000"/>
              <w:right w:val="single" w:sz="4" w:space="0" w:color="000000"/>
            </w:tcBorders>
            <w:hideMark/>
          </w:tcPr>
          <w:p w14:paraId="26C035D7" w14:textId="02D72E9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36DE45D5" w14:textId="14226903"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14:paraId="480BF404" w14:textId="1FB75506"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45,0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D9D16D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E822AB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ACBA6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77866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0E73B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E949D8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24D0E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8AFB703"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780CC11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творческих школах, летних академиях творчески активных учащихся и преподавателей</w:t>
            </w:r>
          </w:p>
          <w:p w14:paraId="1C5932E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50298C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6FAB70AA"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0E2551"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CBA5C21"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46D57A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5FDEB1D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5A18E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47ABA9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355678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70BD9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626424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E27C1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FBB2E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D6E2F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71EC4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265B3D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12B1790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D7BE7CB"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5782B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E31E49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4BD015A"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1E9A42E"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B4C1AF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1B2DCD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CFA2C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9A4E21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7E47F7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A10E04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0C2A1A"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FB818E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49F9673"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295BBFC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FD7F9E6" w14:textId="7432F30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B9ABB87" w14:textId="16F5A43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5A19151D" w14:textId="68AA2E1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14:paraId="6E37962B" w14:textId="2A228570"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588EDA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111E7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6E0617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7809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FDE39AB"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FA53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64E477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77F1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8558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A1752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631831A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235E7BA" w14:textId="2AE5CE9F"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907A169" w14:textId="70D211D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14C826FE" w14:textId="4602BCB8"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14:paraId="7663F18A" w14:textId="7405C21E"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3620A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8FD20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E79404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CA355E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247495"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FC15106"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0C15D9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4189C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459A35"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Приобретение технических средств обучения, наглядных пособий.</w:t>
            </w:r>
          </w:p>
          <w:p w14:paraId="4C399C4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92D0C0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3033909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53F744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E5BDBA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072B35"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63353C0E"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C4DC51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E8E112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B3558F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A3CED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43857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451CA0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79259D"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5314AC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F0E2F4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3863C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245795FE"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F21F190"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43CF54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19BA2E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3792B8C"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A886BC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9AB96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C7B30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2B20A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9917B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DDB84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4661739"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7A4AC6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37710B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9C8E46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5AEFAF9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8302213" w14:textId="3A5F9CC8"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1026" w:type="dxa"/>
            <w:tcBorders>
              <w:top w:val="single" w:sz="4" w:space="0" w:color="000000"/>
              <w:left w:val="single" w:sz="4" w:space="0" w:color="000000"/>
              <w:bottom w:val="single" w:sz="4" w:space="0" w:color="000000"/>
              <w:right w:val="single" w:sz="4" w:space="0" w:color="000000"/>
            </w:tcBorders>
            <w:hideMark/>
          </w:tcPr>
          <w:p w14:paraId="29981429" w14:textId="21E439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4A4A39E4" w14:textId="4B718F05"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14:paraId="1F36EF63" w14:textId="6AAF3AEE"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98A71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F2B28A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5C2F61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67BA6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65F5E7"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BC44A6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80DCAF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B95B11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B7687D"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F3078E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519AE23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DE4A5C7" w14:textId="380305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1026" w:type="dxa"/>
            <w:tcBorders>
              <w:top w:val="single" w:sz="4" w:space="0" w:color="000000"/>
              <w:left w:val="single" w:sz="4" w:space="0" w:color="000000"/>
              <w:bottom w:val="single" w:sz="4" w:space="0" w:color="000000"/>
              <w:right w:val="single" w:sz="4" w:space="0" w:color="000000"/>
            </w:tcBorders>
            <w:hideMark/>
          </w:tcPr>
          <w:p w14:paraId="07B8A8AD" w14:textId="403B568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522B9F1B" w14:textId="3F7454E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14:paraId="4E791C7D" w14:textId="1874B6D9"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46D46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064D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E386C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59935C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1B0326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9C00F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E5060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30923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666271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Охрана труда</w:t>
            </w:r>
          </w:p>
          <w:p w14:paraId="37F57DE9"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EC191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F8BE2E4"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48C4CF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571C7F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910606F"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D845F9F"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A5528B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008833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19DF95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473793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FD069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8C1EE6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2BC6E5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724C4A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8994EE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C73CC27"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616BD9C5"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18E401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493DB74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AD017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93DF962"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94E7F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93AD8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74A96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2937F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7DFD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C123D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2CBFD4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1E0F06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D740E4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855096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6157343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697B4D30" w14:textId="177809C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1026" w:type="dxa"/>
            <w:tcBorders>
              <w:top w:val="single" w:sz="4" w:space="0" w:color="000000"/>
              <w:left w:val="single" w:sz="4" w:space="0" w:color="000000"/>
              <w:bottom w:val="single" w:sz="4" w:space="0" w:color="000000"/>
              <w:right w:val="single" w:sz="4" w:space="0" w:color="000000"/>
            </w:tcBorders>
            <w:hideMark/>
          </w:tcPr>
          <w:p w14:paraId="3A4D2C84" w14:textId="7CE829E5"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3DB18404" w14:textId="719C2BE7"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14:paraId="6A9F05DF" w14:textId="3CAC3DF7"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1B122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391677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3C363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CF80BC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2E9D08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A54D068"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D4CF1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6C12C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BD2D11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1ACBB6B"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A9EE412"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0CA0451C" w14:textId="1D7FCA6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1026" w:type="dxa"/>
            <w:tcBorders>
              <w:top w:val="single" w:sz="4" w:space="0" w:color="000000"/>
              <w:left w:val="single" w:sz="4" w:space="0" w:color="000000"/>
              <w:bottom w:val="single" w:sz="4" w:space="0" w:color="000000"/>
              <w:right w:val="single" w:sz="4" w:space="0" w:color="000000"/>
            </w:tcBorders>
            <w:hideMark/>
          </w:tcPr>
          <w:p w14:paraId="7B87E9FB" w14:textId="037C4C9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282845D6" w14:textId="52930D2E"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14:paraId="5DFAAA72" w14:textId="4A8DF994" w:rsidR="00CC58C2" w:rsidRPr="00D13509" w:rsidRDefault="00CC58C2" w:rsidP="00CC58C2">
            <w:pPr>
              <w:spacing w:after="0" w:line="240" w:lineRule="auto"/>
              <w:jc w:val="center"/>
              <w:rPr>
                <w:rFonts w:ascii="Times New Roman" w:hAnsi="Times New Roman"/>
                <w:b/>
              </w:rPr>
            </w:pPr>
            <w:r w:rsidRPr="00D13509">
              <w:rPr>
                <w:rFonts w:ascii="Times New Roman" w:hAnsi="Times New Roman"/>
                <w:b/>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469B2C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5FB59B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6ACFBD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5477DA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2ACD2E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7CFD96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DA938A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196A8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18169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7280B2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3641B98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127662E2"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2BC237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6AA2C6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9765BE3"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22192AD"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D04C32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ABE79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83578D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66A1A57"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8138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09E8D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18D7F1F"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FEE739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09D578C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6DC4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19BD9146" w14:textId="102C7279"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187AD91D" w14:textId="279A2385"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3BE7E73B" w14:textId="1DEB7468"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4A9E9707" w14:textId="4686263A"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tcBorders>
              <w:top w:val="single" w:sz="4" w:space="0" w:color="000000"/>
              <w:left w:val="single" w:sz="4" w:space="0" w:color="000000"/>
              <w:bottom w:val="single" w:sz="4" w:space="0" w:color="000000"/>
              <w:right w:val="single" w:sz="4" w:space="0" w:color="000000"/>
            </w:tcBorders>
          </w:tcPr>
          <w:p w14:paraId="54B5F97D" w14:textId="1262FD1E"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4310AC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8772A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E93BE5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4FAA04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E3508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DC2499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7D8D52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C527F5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3EBCD2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291805"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3B8B5806" w14:textId="54724DF1" w:rsidR="000302AF" w:rsidRPr="00F25574" w:rsidRDefault="000E44A6" w:rsidP="00F25574">
            <w:pPr>
              <w:spacing w:after="0" w:line="240" w:lineRule="auto"/>
              <w:jc w:val="center"/>
              <w:rPr>
                <w:rFonts w:ascii="Times New Roman" w:hAnsi="Times New Roman"/>
                <w:sz w:val="20"/>
                <w:szCs w:val="20"/>
              </w:rPr>
            </w:pPr>
            <w:r>
              <w:rPr>
                <w:rFonts w:ascii="Times New Roman" w:hAnsi="Times New Roman"/>
                <w:sz w:val="20"/>
                <w:szCs w:val="20"/>
              </w:rPr>
              <w:t>617</w:t>
            </w:r>
            <w:r w:rsidR="00460A20">
              <w:rPr>
                <w:rFonts w:ascii="Times New Roman" w:hAnsi="Times New Roman"/>
                <w:sz w:val="20"/>
                <w:szCs w:val="20"/>
              </w:rPr>
              <w:t>6,3</w:t>
            </w:r>
          </w:p>
        </w:tc>
        <w:tc>
          <w:tcPr>
            <w:tcW w:w="1133" w:type="dxa"/>
            <w:tcBorders>
              <w:top w:val="single" w:sz="4" w:space="0" w:color="000000"/>
              <w:left w:val="single" w:sz="4" w:space="0" w:color="000000"/>
              <w:bottom w:val="single" w:sz="4" w:space="0" w:color="000000"/>
              <w:right w:val="single" w:sz="4" w:space="0" w:color="000000"/>
            </w:tcBorders>
          </w:tcPr>
          <w:p w14:paraId="6BBCC0B5" w14:textId="05D959D5"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1371,4</w:t>
            </w:r>
          </w:p>
        </w:tc>
        <w:tc>
          <w:tcPr>
            <w:tcW w:w="1026" w:type="dxa"/>
            <w:tcBorders>
              <w:top w:val="single" w:sz="4" w:space="0" w:color="000000"/>
              <w:left w:val="single" w:sz="4" w:space="0" w:color="000000"/>
              <w:bottom w:val="single" w:sz="4" w:space="0" w:color="000000"/>
              <w:right w:val="single" w:sz="4" w:space="0" w:color="000000"/>
            </w:tcBorders>
          </w:tcPr>
          <w:p w14:paraId="4339DA7D" w14:textId="651E32E0" w:rsidR="000302AF" w:rsidRPr="00F25574" w:rsidRDefault="000E44A6" w:rsidP="00F25574">
            <w:pPr>
              <w:spacing w:after="0" w:line="240" w:lineRule="auto"/>
              <w:jc w:val="center"/>
              <w:rPr>
                <w:rFonts w:ascii="Times New Roman" w:hAnsi="Times New Roman"/>
                <w:sz w:val="20"/>
                <w:szCs w:val="20"/>
              </w:rPr>
            </w:pPr>
            <w:r>
              <w:rPr>
                <w:rFonts w:ascii="Times New Roman" w:hAnsi="Times New Roman"/>
                <w:sz w:val="20"/>
                <w:szCs w:val="20"/>
              </w:rPr>
              <w:t>1747,</w:t>
            </w:r>
            <w:r w:rsidR="00460A20">
              <w:rPr>
                <w:rFonts w:ascii="Times New Roman" w:hAnsi="Times New Roman"/>
                <w:sz w:val="20"/>
                <w:szCs w:val="20"/>
              </w:rPr>
              <w:t>9</w:t>
            </w:r>
          </w:p>
        </w:tc>
        <w:tc>
          <w:tcPr>
            <w:tcW w:w="992" w:type="dxa"/>
            <w:gridSpan w:val="2"/>
            <w:tcBorders>
              <w:top w:val="single" w:sz="4" w:space="0" w:color="000000"/>
              <w:left w:val="single" w:sz="4" w:space="0" w:color="000000"/>
              <w:bottom w:val="single" w:sz="4" w:space="0" w:color="000000"/>
              <w:right w:val="single" w:sz="4" w:space="0" w:color="000000"/>
            </w:tcBorders>
          </w:tcPr>
          <w:p w14:paraId="1D7FB545" w14:textId="5B38A568"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1528,5</w:t>
            </w:r>
          </w:p>
        </w:tc>
        <w:tc>
          <w:tcPr>
            <w:tcW w:w="992" w:type="dxa"/>
            <w:tcBorders>
              <w:top w:val="single" w:sz="4" w:space="0" w:color="000000"/>
              <w:left w:val="single" w:sz="4" w:space="0" w:color="000000"/>
              <w:bottom w:val="single" w:sz="4" w:space="0" w:color="000000"/>
              <w:right w:val="single" w:sz="4" w:space="0" w:color="000000"/>
            </w:tcBorders>
          </w:tcPr>
          <w:p w14:paraId="5BFEF85D" w14:textId="1062BCC4" w:rsidR="000302AF" w:rsidRPr="00F25574" w:rsidRDefault="00F25574" w:rsidP="00F25574">
            <w:pPr>
              <w:spacing w:after="0" w:line="240" w:lineRule="auto"/>
              <w:jc w:val="center"/>
              <w:rPr>
                <w:rFonts w:ascii="Times New Roman" w:hAnsi="Times New Roman"/>
                <w:sz w:val="20"/>
                <w:szCs w:val="20"/>
              </w:rPr>
            </w:pPr>
            <w:r w:rsidRPr="00F25574">
              <w:rPr>
                <w:rFonts w:ascii="Times New Roman" w:hAnsi="Times New Roman"/>
                <w:sz w:val="20"/>
                <w:szCs w:val="20"/>
              </w:rPr>
              <w:t>1528,5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F8AEF2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06D16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9BB1B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FFD589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3BE7D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C1F4CF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A839B03"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47549A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29840E6"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5FE833C"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5FFD59CE" w14:textId="46C73A3D" w:rsidR="000302AF" w:rsidRPr="00F25574" w:rsidRDefault="000E44A6" w:rsidP="00F25574">
            <w:pPr>
              <w:spacing w:after="0" w:line="240" w:lineRule="auto"/>
              <w:jc w:val="center"/>
              <w:rPr>
                <w:rFonts w:ascii="Times New Roman" w:hAnsi="Times New Roman"/>
                <w:b/>
                <w:sz w:val="20"/>
                <w:szCs w:val="20"/>
              </w:rPr>
            </w:pPr>
            <w:r>
              <w:rPr>
                <w:rFonts w:ascii="Times New Roman" w:hAnsi="Times New Roman"/>
                <w:b/>
                <w:sz w:val="20"/>
                <w:szCs w:val="20"/>
              </w:rPr>
              <w:t>718</w:t>
            </w:r>
            <w:r w:rsidR="00460A20">
              <w:rPr>
                <w:rFonts w:ascii="Times New Roman" w:hAnsi="Times New Roman"/>
                <w:b/>
                <w:sz w:val="20"/>
                <w:szCs w:val="20"/>
              </w:rPr>
              <w:t>88,0</w:t>
            </w:r>
          </w:p>
        </w:tc>
        <w:tc>
          <w:tcPr>
            <w:tcW w:w="1133" w:type="dxa"/>
            <w:tcBorders>
              <w:top w:val="single" w:sz="4" w:space="0" w:color="000000"/>
              <w:left w:val="single" w:sz="4" w:space="0" w:color="000000"/>
              <w:bottom w:val="single" w:sz="4" w:space="0" w:color="000000"/>
              <w:right w:val="single" w:sz="4" w:space="0" w:color="000000"/>
            </w:tcBorders>
          </w:tcPr>
          <w:p w14:paraId="156B18D8" w14:textId="7F729D91"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15921,4</w:t>
            </w:r>
          </w:p>
        </w:tc>
        <w:tc>
          <w:tcPr>
            <w:tcW w:w="1026" w:type="dxa"/>
            <w:tcBorders>
              <w:top w:val="single" w:sz="4" w:space="0" w:color="000000"/>
              <w:left w:val="single" w:sz="4" w:space="0" w:color="000000"/>
              <w:bottom w:val="single" w:sz="4" w:space="0" w:color="000000"/>
              <w:right w:val="single" w:sz="4" w:space="0" w:color="000000"/>
            </w:tcBorders>
          </w:tcPr>
          <w:p w14:paraId="48A4C440" w14:textId="60C2FEFD" w:rsidR="000302AF" w:rsidRPr="00F25574" w:rsidRDefault="000E44A6" w:rsidP="00F25574">
            <w:pPr>
              <w:spacing w:after="0" w:line="240" w:lineRule="auto"/>
              <w:jc w:val="center"/>
              <w:rPr>
                <w:rFonts w:ascii="Times New Roman" w:hAnsi="Times New Roman"/>
                <w:b/>
                <w:sz w:val="20"/>
                <w:szCs w:val="20"/>
              </w:rPr>
            </w:pPr>
            <w:r>
              <w:rPr>
                <w:rFonts w:ascii="Times New Roman" w:hAnsi="Times New Roman"/>
                <w:b/>
                <w:sz w:val="20"/>
                <w:szCs w:val="20"/>
              </w:rPr>
              <w:t>18801,</w:t>
            </w:r>
            <w:r w:rsidR="00460A20">
              <w:rPr>
                <w:rFonts w:ascii="Times New Roman" w:hAnsi="Times New Roman"/>
                <w:b/>
                <w:sz w:val="20"/>
                <w:szCs w:val="20"/>
              </w:rPr>
              <w:t>8</w:t>
            </w:r>
          </w:p>
        </w:tc>
        <w:tc>
          <w:tcPr>
            <w:tcW w:w="992" w:type="dxa"/>
            <w:gridSpan w:val="2"/>
            <w:tcBorders>
              <w:top w:val="single" w:sz="4" w:space="0" w:color="000000"/>
              <w:left w:val="single" w:sz="4" w:space="0" w:color="000000"/>
              <w:bottom w:val="single" w:sz="4" w:space="0" w:color="000000"/>
              <w:right w:val="single" w:sz="4" w:space="0" w:color="000000"/>
            </w:tcBorders>
          </w:tcPr>
          <w:p w14:paraId="7409A469" w14:textId="1D1AEB35"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18582,4</w:t>
            </w:r>
          </w:p>
        </w:tc>
        <w:tc>
          <w:tcPr>
            <w:tcW w:w="992" w:type="dxa"/>
            <w:tcBorders>
              <w:top w:val="single" w:sz="4" w:space="0" w:color="000000"/>
              <w:left w:val="single" w:sz="4" w:space="0" w:color="000000"/>
              <w:bottom w:val="single" w:sz="4" w:space="0" w:color="000000"/>
              <w:right w:val="single" w:sz="4" w:space="0" w:color="000000"/>
            </w:tcBorders>
          </w:tcPr>
          <w:p w14:paraId="4EF86DFE" w14:textId="47971FDB" w:rsidR="000302AF" w:rsidRPr="00F25574" w:rsidRDefault="00F25574" w:rsidP="00F25574">
            <w:pPr>
              <w:spacing w:after="0" w:line="240" w:lineRule="auto"/>
              <w:jc w:val="center"/>
              <w:rPr>
                <w:rFonts w:ascii="Times New Roman" w:hAnsi="Times New Roman"/>
                <w:b/>
                <w:sz w:val="20"/>
                <w:szCs w:val="20"/>
              </w:rPr>
            </w:pPr>
            <w:r w:rsidRPr="00F25574">
              <w:rPr>
                <w:rFonts w:ascii="Times New Roman" w:hAnsi="Times New Roman"/>
                <w:b/>
                <w:sz w:val="20"/>
                <w:szCs w:val="20"/>
              </w:rPr>
              <w:t>18582,4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BA07B1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69F2F0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3DCA55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2BFED7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805FFE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16C15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C8D4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EA54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9781AF8"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4FAF651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6C5609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D17872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AA7C3A4"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110975C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2F8D978"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AFF7319"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4EF3FA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68CA26"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41FD24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D373D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20EFA5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2CFA3B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127A73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D9CCD4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37C067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0FFB3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82612FF"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7B3B78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49559E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A6461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874FD6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2AA2C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B45D68"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0047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368577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4EF80D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3D3D88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FDA0B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46A47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620985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B81080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401E3795" w14:textId="0BE69BD3"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624721B3" w14:textId="3A04D5C4"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5DE4B04F" w14:textId="3B95BC5E"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294CB033" w14:textId="699DB0DA"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55F6EE5F" w14:textId="41A215B7"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23A8D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C1079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F0760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01626"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35E9E5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5B29A6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BC80A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F91707"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20F5515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E3E62B9"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A5E5788" w14:textId="7EB8CB2F"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5050CDDA" w14:textId="12632EE1"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46F60F0B" w14:textId="4F6DBAB0"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68ABF395" w14:textId="6531F108"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218857CE" w14:textId="06C44A3C"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69D4B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B72131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538A30"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9E920B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97E4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E8AF3E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00188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1A11B87"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hideMark/>
          </w:tcPr>
          <w:p w14:paraId="7CA9EA19"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986" w:type="dxa"/>
            <w:tcBorders>
              <w:top w:val="single" w:sz="4" w:space="0" w:color="000000"/>
              <w:left w:val="single" w:sz="4" w:space="0" w:color="000000"/>
              <w:bottom w:val="single" w:sz="4" w:space="0" w:color="000000"/>
              <w:right w:val="single" w:sz="4" w:space="0" w:color="000000"/>
            </w:tcBorders>
            <w:hideMark/>
          </w:tcPr>
          <w:p w14:paraId="1D86BC0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E8A85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E1FB6"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36385B8"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C0DE6B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30F73A3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81C107"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7D6E9F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DB24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0555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BBCA7C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7757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EBE8F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F956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5D72B17B"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40FB69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39DBAE52" w14:textId="0C516677"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3BBB4ADE" w14:textId="400A62D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1B3400A4" w14:textId="37353F9F"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35094CD3" w14:textId="15630E1C"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992" w:type="dxa"/>
            <w:tcBorders>
              <w:top w:val="single" w:sz="4" w:space="0" w:color="000000"/>
              <w:left w:val="single" w:sz="4" w:space="0" w:color="000000"/>
              <w:bottom w:val="single" w:sz="4" w:space="0" w:color="000000"/>
              <w:right w:val="single" w:sz="4" w:space="0" w:color="000000"/>
            </w:tcBorders>
          </w:tcPr>
          <w:p w14:paraId="48328672" w14:textId="0DCC8A7E"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5CAE7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F9EBA8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6724C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AFA248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95756A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50FB6F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801C4B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354480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435B4221"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F04B7D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130C9FE0" w14:textId="17827088" w:rsidR="000302AF" w:rsidRPr="00F25574" w:rsidRDefault="000E44A6" w:rsidP="00EC4E53">
            <w:pPr>
              <w:spacing w:after="0" w:line="240" w:lineRule="auto"/>
              <w:jc w:val="center"/>
              <w:rPr>
                <w:rFonts w:ascii="Times New Roman" w:hAnsi="Times New Roman"/>
                <w:sz w:val="20"/>
                <w:szCs w:val="20"/>
              </w:rPr>
            </w:pPr>
            <w:r>
              <w:rPr>
                <w:rFonts w:ascii="Times New Roman" w:hAnsi="Times New Roman"/>
                <w:sz w:val="20"/>
                <w:szCs w:val="20"/>
              </w:rPr>
              <w:t>7934,9</w:t>
            </w:r>
          </w:p>
        </w:tc>
        <w:tc>
          <w:tcPr>
            <w:tcW w:w="1133" w:type="dxa"/>
            <w:tcBorders>
              <w:top w:val="single" w:sz="4" w:space="0" w:color="000000"/>
              <w:left w:val="single" w:sz="4" w:space="0" w:color="000000"/>
              <w:bottom w:val="single" w:sz="4" w:space="0" w:color="000000"/>
              <w:right w:val="single" w:sz="4" w:space="0" w:color="000000"/>
            </w:tcBorders>
          </w:tcPr>
          <w:p w14:paraId="665E0AC5" w14:textId="5438DFC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1798,0</w:t>
            </w:r>
          </w:p>
        </w:tc>
        <w:tc>
          <w:tcPr>
            <w:tcW w:w="1026" w:type="dxa"/>
            <w:tcBorders>
              <w:top w:val="single" w:sz="4" w:space="0" w:color="000000"/>
              <w:left w:val="single" w:sz="4" w:space="0" w:color="000000"/>
              <w:bottom w:val="single" w:sz="4" w:space="0" w:color="000000"/>
              <w:right w:val="single" w:sz="4" w:space="0" w:color="000000"/>
            </w:tcBorders>
          </w:tcPr>
          <w:p w14:paraId="40D022D3" w14:textId="23373D7A" w:rsidR="000302AF" w:rsidRPr="00F25574" w:rsidRDefault="000E44A6" w:rsidP="00EC4E53">
            <w:pPr>
              <w:spacing w:after="0" w:line="240" w:lineRule="auto"/>
              <w:jc w:val="center"/>
              <w:rPr>
                <w:rFonts w:ascii="Times New Roman" w:hAnsi="Times New Roman"/>
                <w:sz w:val="20"/>
                <w:szCs w:val="20"/>
              </w:rPr>
            </w:pPr>
            <w:r>
              <w:rPr>
                <w:rFonts w:ascii="Times New Roman" w:hAnsi="Times New Roman"/>
                <w:sz w:val="20"/>
                <w:szCs w:val="20"/>
              </w:rPr>
              <w:t>2191,9</w:t>
            </w:r>
          </w:p>
        </w:tc>
        <w:tc>
          <w:tcPr>
            <w:tcW w:w="992" w:type="dxa"/>
            <w:gridSpan w:val="2"/>
            <w:tcBorders>
              <w:top w:val="single" w:sz="4" w:space="0" w:color="000000"/>
              <w:left w:val="single" w:sz="4" w:space="0" w:color="000000"/>
              <w:bottom w:val="single" w:sz="4" w:space="0" w:color="000000"/>
              <w:right w:val="single" w:sz="4" w:space="0" w:color="000000"/>
            </w:tcBorders>
          </w:tcPr>
          <w:p w14:paraId="0BD4CAC7" w14:textId="01E1C7C2"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1972,5</w:t>
            </w:r>
          </w:p>
        </w:tc>
        <w:tc>
          <w:tcPr>
            <w:tcW w:w="992" w:type="dxa"/>
            <w:tcBorders>
              <w:top w:val="single" w:sz="4" w:space="0" w:color="000000"/>
              <w:left w:val="single" w:sz="4" w:space="0" w:color="000000"/>
              <w:bottom w:val="single" w:sz="4" w:space="0" w:color="000000"/>
              <w:right w:val="single" w:sz="4" w:space="0" w:color="000000"/>
            </w:tcBorders>
          </w:tcPr>
          <w:p w14:paraId="63023D10" w14:textId="02E2D0B7" w:rsidR="000302AF" w:rsidRPr="00F25574" w:rsidRDefault="00F25574" w:rsidP="00EC4E53">
            <w:pPr>
              <w:spacing w:after="0" w:line="240" w:lineRule="auto"/>
              <w:jc w:val="center"/>
              <w:rPr>
                <w:rFonts w:ascii="Times New Roman" w:hAnsi="Times New Roman"/>
                <w:sz w:val="20"/>
                <w:szCs w:val="20"/>
              </w:rPr>
            </w:pPr>
            <w:r w:rsidRPr="00F25574">
              <w:rPr>
                <w:rFonts w:ascii="Times New Roman" w:hAnsi="Times New Roman"/>
                <w:sz w:val="20"/>
                <w:szCs w:val="20"/>
              </w:rPr>
              <w:t>1972,5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7ED835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DD3F24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03441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5747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64D6F6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8278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700047B"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6E50D7B"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6C42EF76"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EE98284"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F40FD83" w14:textId="64F796E6" w:rsidR="000302AF" w:rsidRPr="00F25574" w:rsidRDefault="000B7AF9" w:rsidP="000B7AF9">
            <w:pPr>
              <w:spacing w:after="0" w:line="240" w:lineRule="auto"/>
              <w:jc w:val="center"/>
              <w:rPr>
                <w:rFonts w:ascii="Times New Roman" w:hAnsi="Times New Roman"/>
                <w:b/>
                <w:sz w:val="20"/>
                <w:szCs w:val="20"/>
              </w:rPr>
            </w:pPr>
            <w:r>
              <w:rPr>
                <w:rFonts w:ascii="Times New Roman" w:hAnsi="Times New Roman"/>
                <w:b/>
                <w:sz w:val="20"/>
                <w:szCs w:val="20"/>
              </w:rPr>
              <w:t>73646,6</w:t>
            </w:r>
          </w:p>
        </w:tc>
        <w:tc>
          <w:tcPr>
            <w:tcW w:w="1133" w:type="dxa"/>
            <w:tcBorders>
              <w:top w:val="single" w:sz="4" w:space="0" w:color="000000"/>
              <w:left w:val="single" w:sz="4" w:space="0" w:color="000000"/>
              <w:bottom w:val="single" w:sz="4" w:space="0" w:color="000000"/>
              <w:right w:val="single" w:sz="4" w:space="0" w:color="000000"/>
            </w:tcBorders>
          </w:tcPr>
          <w:p w14:paraId="3B4A5239" w14:textId="1E4A8DB4"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16348,0</w:t>
            </w:r>
          </w:p>
        </w:tc>
        <w:tc>
          <w:tcPr>
            <w:tcW w:w="1026" w:type="dxa"/>
            <w:tcBorders>
              <w:top w:val="single" w:sz="4" w:space="0" w:color="000000"/>
              <w:left w:val="single" w:sz="4" w:space="0" w:color="000000"/>
              <w:bottom w:val="single" w:sz="4" w:space="0" w:color="000000"/>
              <w:right w:val="single" w:sz="4" w:space="0" w:color="000000"/>
            </w:tcBorders>
          </w:tcPr>
          <w:p w14:paraId="2D41210F" w14:textId="4CD90C65" w:rsidR="000302AF" w:rsidRPr="00F25574" w:rsidRDefault="000E44A6" w:rsidP="00EC4E53">
            <w:pPr>
              <w:spacing w:after="0" w:line="240" w:lineRule="auto"/>
              <w:jc w:val="center"/>
              <w:rPr>
                <w:rFonts w:ascii="Times New Roman" w:hAnsi="Times New Roman"/>
                <w:b/>
                <w:sz w:val="20"/>
                <w:szCs w:val="20"/>
              </w:rPr>
            </w:pPr>
            <w:r>
              <w:rPr>
                <w:rFonts w:ascii="Times New Roman" w:hAnsi="Times New Roman"/>
                <w:b/>
                <w:sz w:val="20"/>
                <w:szCs w:val="20"/>
              </w:rPr>
              <w:t>19245,8</w:t>
            </w:r>
          </w:p>
        </w:tc>
        <w:tc>
          <w:tcPr>
            <w:tcW w:w="992" w:type="dxa"/>
            <w:gridSpan w:val="2"/>
            <w:tcBorders>
              <w:top w:val="single" w:sz="4" w:space="0" w:color="000000"/>
              <w:left w:val="single" w:sz="4" w:space="0" w:color="000000"/>
              <w:bottom w:val="single" w:sz="4" w:space="0" w:color="000000"/>
              <w:right w:val="single" w:sz="4" w:space="0" w:color="000000"/>
            </w:tcBorders>
          </w:tcPr>
          <w:p w14:paraId="369E19D0" w14:textId="4BD133C6"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19026,4</w:t>
            </w:r>
          </w:p>
        </w:tc>
        <w:tc>
          <w:tcPr>
            <w:tcW w:w="992" w:type="dxa"/>
            <w:tcBorders>
              <w:top w:val="single" w:sz="4" w:space="0" w:color="000000"/>
              <w:left w:val="single" w:sz="4" w:space="0" w:color="000000"/>
              <w:bottom w:val="single" w:sz="4" w:space="0" w:color="000000"/>
              <w:right w:val="single" w:sz="4" w:space="0" w:color="000000"/>
            </w:tcBorders>
          </w:tcPr>
          <w:p w14:paraId="408C1FD6" w14:textId="66091914" w:rsidR="000302AF" w:rsidRPr="00F25574" w:rsidRDefault="00F25574" w:rsidP="00EC4E53">
            <w:pPr>
              <w:spacing w:after="0" w:line="240" w:lineRule="auto"/>
              <w:jc w:val="center"/>
              <w:rPr>
                <w:rFonts w:ascii="Times New Roman" w:hAnsi="Times New Roman"/>
                <w:b/>
                <w:sz w:val="20"/>
                <w:szCs w:val="20"/>
              </w:rPr>
            </w:pPr>
            <w:r w:rsidRPr="00F25574">
              <w:rPr>
                <w:rFonts w:ascii="Times New Roman" w:hAnsi="Times New Roman"/>
                <w:b/>
                <w:sz w:val="20"/>
                <w:szCs w:val="20"/>
              </w:rPr>
              <w:t>19026,4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AAE349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bottom w:val="single" w:sz="4" w:space="0" w:color="000000"/>
              <w:right w:val="single" w:sz="4" w:space="0" w:color="000000"/>
            </w:tcBorders>
            <w:vAlign w:val="center"/>
            <w:hideMark/>
          </w:tcPr>
          <w:p w14:paraId="6823D17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12738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bottom w:val="single" w:sz="4" w:space="0" w:color="000000"/>
              <w:right w:val="single" w:sz="4" w:space="0" w:color="000000"/>
            </w:tcBorders>
          </w:tcPr>
          <w:p w14:paraId="18A09CBC"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bottom w:val="single" w:sz="4" w:space="0" w:color="000000"/>
              <w:right w:val="single" w:sz="4" w:space="0" w:color="000000"/>
            </w:tcBorders>
          </w:tcPr>
          <w:p w14:paraId="64A996D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bottom w:val="single" w:sz="4" w:space="0" w:color="000000"/>
              <w:right w:val="single" w:sz="4" w:space="0" w:color="000000"/>
            </w:tcBorders>
          </w:tcPr>
          <w:p w14:paraId="7293B126" w14:textId="77777777" w:rsidR="000302AF" w:rsidRPr="00D13509" w:rsidRDefault="000302AF" w:rsidP="00EC4E53">
            <w:pPr>
              <w:spacing w:after="0" w:line="240" w:lineRule="auto"/>
              <w:jc w:val="both"/>
              <w:rPr>
                <w:rFonts w:ascii="Times New Roman" w:hAnsi="Times New Roman"/>
                <w:sz w:val="20"/>
                <w:szCs w:val="20"/>
              </w:rPr>
            </w:pPr>
          </w:p>
        </w:tc>
      </w:tr>
    </w:tbl>
    <w:p w14:paraId="46B897F5" w14:textId="77777777" w:rsidR="00944070" w:rsidRPr="00D13509" w:rsidRDefault="00944070" w:rsidP="00944070">
      <w:pPr>
        <w:spacing w:after="0" w:line="240" w:lineRule="auto"/>
        <w:rPr>
          <w:rFonts w:ascii="Times New Roman" w:hAnsi="Times New Roman"/>
          <w:sz w:val="20"/>
          <w:szCs w:val="20"/>
        </w:rPr>
        <w:sectPr w:rsidR="00944070" w:rsidRPr="00D13509" w:rsidSect="008014F8">
          <w:pgSz w:w="16800" w:h="11924" w:orient="landscape"/>
          <w:pgMar w:top="680" w:right="1134" w:bottom="851" w:left="1134" w:header="709" w:footer="709" w:gutter="0"/>
          <w:cols w:space="720"/>
        </w:sectPr>
      </w:pPr>
    </w:p>
    <w:p w14:paraId="32AA7177"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4FCFA571"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6C0AB744"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системы художественного образования, выявление и </w:t>
      </w:r>
    </w:p>
    <w:p w14:paraId="72259606"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поддержка молодых даровании» </w:t>
      </w:r>
    </w:p>
    <w:p w14:paraId="26F95ACB" w14:textId="77777777" w:rsidR="00944070" w:rsidRPr="00D13509" w:rsidRDefault="00944070" w:rsidP="00944070">
      <w:pPr>
        <w:spacing w:after="0" w:line="240" w:lineRule="auto"/>
        <w:jc w:val="center"/>
        <w:rPr>
          <w:rFonts w:ascii="Times New Roman" w:eastAsia="Calibri" w:hAnsi="Times New Roman"/>
          <w:sz w:val="20"/>
          <w:szCs w:val="20"/>
          <w:lang w:eastAsia="en-US"/>
        </w:rPr>
      </w:pPr>
      <w:r w:rsidRPr="00D13509">
        <w:rPr>
          <w:rFonts w:ascii="Times New Roman" w:hAnsi="Times New Roman"/>
          <w:b/>
          <w:sz w:val="20"/>
          <w:szCs w:val="20"/>
        </w:rPr>
        <w:t xml:space="preserve">по Катав-Ивановской детской школе </w:t>
      </w:r>
      <w:proofErr w:type="gramStart"/>
      <w:r w:rsidRPr="00D13509">
        <w:rPr>
          <w:rFonts w:ascii="Times New Roman" w:hAnsi="Times New Roman"/>
          <w:b/>
          <w:sz w:val="20"/>
          <w:szCs w:val="20"/>
        </w:rPr>
        <w:t>искусств  и</w:t>
      </w:r>
      <w:proofErr w:type="gramEnd"/>
      <w:r w:rsidRPr="00D13509">
        <w:rPr>
          <w:rFonts w:ascii="Times New Roman" w:hAnsi="Times New Roman"/>
          <w:b/>
          <w:sz w:val="20"/>
          <w:szCs w:val="20"/>
        </w:rPr>
        <w:t xml:space="preserve"> Юрюзанской детской школе искусств</w:t>
      </w:r>
    </w:p>
    <w:tbl>
      <w:tblPr>
        <w:tblW w:w="15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8"/>
        <w:gridCol w:w="1418"/>
        <w:gridCol w:w="1701"/>
        <w:gridCol w:w="3824"/>
        <w:gridCol w:w="1417"/>
        <w:gridCol w:w="1276"/>
        <w:gridCol w:w="1135"/>
        <w:gridCol w:w="997"/>
        <w:gridCol w:w="995"/>
        <w:gridCol w:w="992"/>
        <w:gridCol w:w="23"/>
      </w:tblGrid>
      <w:tr w:rsidR="003D66E6" w:rsidRPr="00D13509" w14:paraId="43D13762" w14:textId="77777777" w:rsidTr="000302AF">
        <w:trPr>
          <w:trHeight w:val="1194"/>
        </w:trPr>
        <w:tc>
          <w:tcPr>
            <w:tcW w:w="421" w:type="dxa"/>
            <w:vMerge w:val="restart"/>
            <w:tcBorders>
              <w:top w:val="single" w:sz="4" w:space="0" w:color="auto"/>
              <w:left w:val="single" w:sz="4" w:space="0" w:color="auto"/>
              <w:bottom w:val="single" w:sz="4" w:space="0" w:color="auto"/>
              <w:right w:val="single" w:sz="4" w:space="0" w:color="auto"/>
            </w:tcBorders>
            <w:hideMark/>
          </w:tcPr>
          <w:p w14:paraId="471CE5E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AACA5B0"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0C5D117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14:paraId="697351AD"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08113F1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18ADA4F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589DF171"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3824" w:type="dxa"/>
            <w:vMerge w:val="restart"/>
            <w:tcBorders>
              <w:top w:val="single" w:sz="4" w:space="0" w:color="auto"/>
              <w:left w:val="single" w:sz="4" w:space="0" w:color="auto"/>
              <w:bottom w:val="single" w:sz="4" w:space="0" w:color="auto"/>
              <w:right w:val="single" w:sz="4" w:space="0" w:color="auto"/>
            </w:tcBorders>
            <w:hideMark/>
          </w:tcPr>
          <w:p w14:paraId="3E445CDC"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5FAB317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595C8B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E422BEA"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4142" w:type="dxa"/>
            <w:gridSpan w:val="5"/>
            <w:tcBorders>
              <w:top w:val="single" w:sz="4" w:space="0" w:color="auto"/>
              <w:left w:val="single" w:sz="4" w:space="0" w:color="auto"/>
              <w:bottom w:val="single" w:sz="4" w:space="0" w:color="auto"/>
              <w:right w:val="single" w:sz="4" w:space="0" w:color="auto"/>
            </w:tcBorders>
            <w:hideMark/>
          </w:tcPr>
          <w:p w14:paraId="6B9B672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0302AF" w:rsidRPr="00D13509" w14:paraId="71FE1401" w14:textId="77777777" w:rsidTr="000302AF">
        <w:trPr>
          <w:gridAfter w:val="1"/>
          <w:wAfter w:w="23" w:type="dxa"/>
          <w:trHeight w:val="149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C4679F3"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6C146D4"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C70DE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26D3D6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A1E4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61C8F6B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75ADB1A7"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855871"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9EBBCB"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97454B" w14:textId="0295E54C"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997" w:type="dxa"/>
            <w:tcBorders>
              <w:top w:val="single" w:sz="4" w:space="0" w:color="auto"/>
              <w:left w:val="single" w:sz="4" w:space="0" w:color="auto"/>
              <w:bottom w:val="single" w:sz="4" w:space="0" w:color="auto"/>
              <w:right w:val="single" w:sz="4" w:space="0" w:color="auto"/>
            </w:tcBorders>
            <w:hideMark/>
          </w:tcPr>
          <w:p w14:paraId="0F4A3354" w14:textId="14B13203"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995" w:type="dxa"/>
            <w:tcBorders>
              <w:top w:val="single" w:sz="4" w:space="0" w:color="auto"/>
              <w:left w:val="single" w:sz="4" w:space="0" w:color="auto"/>
              <w:bottom w:val="single" w:sz="4" w:space="0" w:color="auto"/>
              <w:right w:val="single" w:sz="4" w:space="0" w:color="auto"/>
            </w:tcBorders>
          </w:tcPr>
          <w:p w14:paraId="2C9FD244" w14:textId="6CD85A87"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Borders>
              <w:top w:val="single" w:sz="4" w:space="0" w:color="auto"/>
              <w:left w:val="single" w:sz="4" w:space="0" w:color="auto"/>
              <w:bottom w:val="single" w:sz="4" w:space="0" w:color="auto"/>
              <w:right w:val="single" w:sz="4" w:space="0" w:color="auto"/>
            </w:tcBorders>
          </w:tcPr>
          <w:p w14:paraId="0A524FC0" w14:textId="57CEBA0B"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0302AF" w:rsidRPr="00D13509" w14:paraId="197D6326" w14:textId="77777777" w:rsidTr="000302AF">
        <w:trPr>
          <w:gridAfter w:val="1"/>
          <w:wAfter w:w="23" w:type="dxa"/>
        </w:trPr>
        <w:tc>
          <w:tcPr>
            <w:tcW w:w="421" w:type="dxa"/>
            <w:tcBorders>
              <w:top w:val="single" w:sz="4" w:space="0" w:color="auto"/>
              <w:left w:val="single" w:sz="4" w:space="0" w:color="auto"/>
              <w:bottom w:val="single" w:sz="4" w:space="0" w:color="auto"/>
              <w:right w:val="single" w:sz="4" w:space="0" w:color="auto"/>
            </w:tcBorders>
            <w:hideMark/>
          </w:tcPr>
          <w:p w14:paraId="3B526D5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58" w:type="dxa"/>
            <w:tcBorders>
              <w:top w:val="single" w:sz="4" w:space="0" w:color="auto"/>
              <w:left w:val="single" w:sz="4" w:space="0" w:color="auto"/>
              <w:bottom w:val="single" w:sz="4" w:space="0" w:color="auto"/>
              <w:right w:val="single" w:sz="4" w:space="0" w:color="auto"/>
            </w:tcBorders>
            <w:hideMark/>
          </w:tcPr>
          <w:p w14:paraId="64396990"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099393A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D952FE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3824" w:type="dxa"/>
            <w:tcBorders>
              <w:top w:val="single" w:sz="4" w:space="0" w:color="auto"/>
              <w:left w:val="single" w:sz="4" w:space="0" w:color="auto"/>
              <w:bottom w:val="single" w:sz="4" w:space="0" w:color="auto"/>
              <w:right w:val="single" w:sz="4" w:space="0" w:color="auto"/>
            </w:tcBorders>
            <w:hideMark/>
          </w:tcPr>
          <w:p w14:paraId="5F5CC6B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14:paraId="0540C4C9"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14:paraId="20CA061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135" w:type="dxa"/>
            <w:tcBorders>
              <w:top w:val="single" w:sz="4" w:space="0" w:color="auto"/>
              <w:left w:val="single" w:sz="4" w:space="0" w:color="auto"/>
              <w:bottom w:val="single" w:sz="4" w:space="0" w:color="auto"/>
              <w:right w:val="single" w:sz="4" w:space="0" w:color="auto"/>
            </w:tcBorders>
            <w:hideMark/>
          </w:tcPr>
          <w:p w14:paraId="0159A87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997" w:type="dxa"/>
            <w:tcBorders>
              <w:top w:val="single" w:sz="4" w:space="0" w:color="auto"/>
              <w:left w:val="single" w:sz="4" w:space="0" w:color="auto"/>
              <w:bottom w:val="single" w:sz="4" w:space="0" w:color="auto"/>
              <w:right w:val="single" w:sz="4" w:space="0" w:color="auto"/>
            </w:tcBorders>
            <w:hideMark/>
          </w:tcPr>
          <w:p w14:paraId="67A0582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995" w:type="dxa"/>
            <w:tcBorders>
              <w:top w:val="single" w:sz="4" w:space="0" w:color="auto"/>
              <w:left w:val="single" w:sz="4" w:space="0" w:color="auto"/>
              <w:bottom w:val="single" w:sz="4" w:space="0" w:color="auto"/>
              <w:right w:val="single" w:sz="4" w:space="0" w:color="auto"/>
            </w:tcBorders>
          </w:tcPr>
          <w:p w14:paraId="0D62031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2" w:type="dxa"/>
            <w:tcBorders>
              <w:top w:val="single" w:sz="4" w:space="0" w:color="auto"/>
              <w:left w:val="single" w:sz="4" w:space="0" w:color="auto"/>
              <w:bottom w:val="single" w:sz="4" w:space="0" w:color="auto"/>
              <w:right w:val="single" w:sz="4" w:space="0" w:color="auto"/>
            </w:tcBorders>
          </w:tcPr>
          <w:p w14:paraId="041C8C0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0302AF" w:rsidRPr="00D13509" w14:paraId="2426E713" w14:textId="77777777" w:rsidTr="000302AF">
        <w:tc>
          <w:tcPr>
            <w:tcW w:w="421" w:type="dxa"/>
            <w:tcBorders>
              <w:top w:val="single" w:sz="4" w:space="0" w:color="auto"/>
              <w:left w:val="single" w:sz="4" w:space="0" w:color="auto"/>
              <w:bottom w:val="single" w:sz="4" w:space="0" w:color="auto"/>
              <w:right w:val="single" w:sz="4" w:space="0" w:color="auto"/>
            </w:tcBorders>
          </w:tcPr>
          <w:p w14:paraId="7A51753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336" w:type="dxa"/>
            <w:gridSpan w:val="11"/>
            <w:tcBorders>
              <w:top w:val="single" w:sz="4" w:space="0" w:color="auto"/>
              <w:left w:val="single" w:sz="4" w:space="0" w:color="auto"/>
              <w:bottom w:val="single" w:sz="4" w:space="0" w:color="auto"/>
              <w:right w:val="single" w:sz="4" w:space="0" w:color="auto"/>
            </w:tcBorders>
            <w:hideMark/>
          </w:tcPr>
          <w:p w14:paraId="220B3CC4" w14:textId="77777777" w:rsidR="000302AF" w:rsidRPr="00D13509" w:rsidRDefault="000302AF" w:rsidP="000302AF">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подпрограммы-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0BB49BB6" w14:textId="77777777" w:rsidTr="000302AF">
        <w:tc>
          <w:tcPr>
            <w:tcW w:w="421" w:type="dxa"/>
            <w:tcBorders>
              <w:top w:val="single" w:sz="4" w:space="0" w:color="auto"/>
              <w:left w:val="single" w:sz="4" w:space="0" w:color="auto"/>
              <w:bottom w:val="single" w:sz="4" w:space="0" w:color="auto"/>
              <w:right w:val="single" w:sz="4" w:space="0" w:color="auto"/>
            </w:tcBorders>
            <w:vAlign w:val="center"/>
            <w:hideMark/>
          </w:tcPr>
          <w:p w14:paraId="037B7C6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336" w:type="dxa"/>
            <w:gridSpan w:val="11"/>
            <w:tcBorders>
              <w:top w:val="single" w:sz="4" w:space="0" w:color="auto"/>
              <w:left w:val="single" w:sz="4" w:space="0" w:color="auto"/>
              <w:bottom w:val="single" w:sz="4" w:space="0" w:color="auto"/>
              <w:right w:val="single" w:sz="4" w:space="0" w:color="auto"/>
            </w:tcBorders>
            <w:vAlign w:val="center"/>
            <w:hideMark/>
          </w:tcPr>
          <w:p w14:paraId="33602D3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013BF39B" w14:textId="77777777" w:rsidTr="00F25574">
        <w:trPr>
          <w:gridAfter w:val="1"/>
          <w:wAfter w:w="23" w:type="dxa"/>
          <w:trHeight w:val="1426"/>
        </w:trPr>
        <w:tc>
          <w:tcPr>
            <w:tcW w:w="421" w:type="dxa"/>
            <w:tcBorders>
              <w:top w:val="single" w:sz="4" w:space="0" w:color="auto"/>
              <w:left w:val="single" w:sz="4" w:space="0" w:color="auto"/>
              <w:bottom w:val="single" w:sz="4" w:space="0" w:color="auto"/>
              <w:right w:val="single" w:sz="4" w:space="0" w:color="auto"/>
            </w:tcBorders>
            <w:vAlign w:val="center"/>
          </w:tcPr>
          <w:p w14:paraId="2AC65615"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14:paraId="15E1299D"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A063889" w14:textId="250C8F90" w:rsidR="000302AF" w:rsidRPr="00D13509" w:rsidRDefault="000E44A6"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2191,9</w:t>
            </w:r>
          </w:p>
        </w:tc>
        <w:tc>
          <w:tcPr>
            <w:tcW w:w="1701" w:type="dxa"/>
            <w:tcBorders>
              <w:top w:val="single" w:sz="4" w:space="0" w:color="auto"/>
              <w:left w:val="single" w:sz="4" w:space="0" w:color="auto"/>
              <w:bottom w:val="single" w:sz="4" w:space="0" w:color="auto"/>
              <w:right w:val="single" w:sz="4" w:space="0" w:color="auto"/>
            </w:tcBorders>
          </w:tcPr>
          <w:p w14:paraId="5BB3CB11" w14:textId="6D2389D5" w:rsidR="000302AF" w:rsidRPr="00D13509" w:rsidRDefault="00F25574"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17053,9</w:t>
            </w:r>
          </w:p>
        </w:tc>
        <w:tc>
          <w:tcPr>
            <w:tcW w:w="3824" w:type="dxa"/>
            <w:tcBorders>
              <w:top w:val="single" w:sz="4" w:space="0" w:color="auto"/>
              <w:left w:val="single" w:sz="4" w:space="0" w:color="auto"/>
              <w:bottom w:val="single" w:sz="4" w:space="0" w:color="auto"/>
              <w:right w:val="single" w:sz="4" w:space="0" w:color="auto"/>
            </w:tcBorders>
            <w:vAlign w:val="center"/>
            <w:hideMark/>
          </w:tcPr>
          <w:p w14:paraId="1B82293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14:paraId="6B73D4E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BABAE4"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1,21</w:t>
            </w:r>
          </w:p>
        </w:tc>
        <w:tc>
          <w:tcPr>
            <w:tcW w:w="1135" w:type="dxa"/>
            <w:tcBorders>
              <w:top w:val="single" w:sz="4" w:space="0" w:color="auto"/>
              <w:left w:val="single" w:sz="4" w:space="0" w:color="auto"/>
              <w:bottom w:val="single" w:sz="4" w:space="0" w:color="auto"/>
              <w:right w:val="single" w:sz="4" w:space="0" w:color="auto"/>
            </w:tcBorders>
            <w:hideMark/>
          </w:tcPr>
          <w:p w14:paraId="77A0A01B" w14:textId="66E1050B"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7" w:type="dxa"/>
            <w:tcBorders>
              <w:top w:val="single" w:sz="4" w:space="0" w:color="auto"/>
              <w:left w:val="single" w:sz="4" w:space="0" w:color="auto"/>
              <w:bottom w:val="single" w:sz="4" w:space="0" w:color="auto"/>
              <w:right w:val="single" w:sz="4" w:space="0" w:color="auto"/>
            </w:tcBorders>
            <w:hideMark/>
          </w:tcPr>
          <w:p w14:paraId="682B1F7F" w14:textId="3AC55B1A"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5" w:type="dxa"/>
            <w:tcBorders>
              <w:top w:val="single" w:sz="4" w:space="0" w:color="auto"/>
              <w:left w:val="single" w:sz="4" w:space="0" w:color="auto"/>
              <w:bottom w:val="single" w:sz="4" w:space="0" w:color="auto"/>
              <w:right w:val="single" w:sz="4" w:space="0" w:color="auto"/>
            </w:tcBorders>
          </w:tcPr>
          <w:p w14:paraId="5964365C" w14:textId="4044C658"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2" w:type="dxa"/>
            <w:tcBorders>
              <w:top w:val="single" w:sz="4" w:space="0" w:color="auto"/>
              <w:left w:val="single" w:sz="4" w:space="0" w:color="auto"/>
              <w:bottom w:val="single" w:sz="4" w:space="0" w:color="auto"/>
              <w:right w:val="single" w:sz="4" w:space="0" w:color="auto"/>
            </w:tcBorders>
          </w:tcPr>
          <w:p w14:paraId="74863E7C" w14:textId="0D3C8681" w:rsidR="000302AF" w:rsidRPr="00D13509" w:rsidRDefault="00CC58C2" w:rsidP="000302AF">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1,594</w:t>
            </w:r>
          </w:p>
        </w:tc>
      </w:tr>
    </w:tbl>
    <w:p w14:paraId="73FD2246" w14:textId="77777777" w:rsidR="00944070" w:rsidRPr="00D13509" w:rsidRDefault="00944070" w:rsidP="00944070">
      <w:pPr>
        <w:spacing w:after="0" w:line="240" w:lineRule="auto"/>
        <w:rPr>
          <w:rFonts w:ascii="Times New Roman" w:hAnsi="Times New Roman"/>
          <w:sz w:val="24"/>
          <w:szCs w:val="24"/>
        </w:rPr>
      </w:pPr>
    </w:p>
    <w:p w14:paraId="5118D4A3" w14:textId="77777777" w:rsidR="00944070" w:rsidRPr="00D13509" w:rsidRDefault="00944070" w:rsidP="00944070">
      <w:pPr>
        <w:spacing w:after="0" w:line="240" w:lineRule="auto"/>
        <w:rPr>
          <w:rFonts w:ascii="Times New Roman" w:hAnsi="Times New Roman"/>
          <w:sz w:val="24"/>
          <w:szCs w:val="24"/>
        </w:rPr>
      </w:pPr>
    </w:p>
    <w:p w14:paraId="40A24450" w14:textId="77777777" w:rsidR="00944070" w:rsidRPr="00D13509" w:rsidRDefault="00944070" w:rsidP="00AF6FE5">
      <w:pPr>
        <w:ind w:right="141"/>
        <w:rPr>
          <w:lang w:val="en-US"/>
        </w:rPr>
      </w:pPr>
    </w:p>
    <w:p w14:paraId="2C237566" w14:textId="77777777" w:rsidR="00944070" w:rsidRPr="00D13509" w:rsidRDefault="00944070" w:rsidP="00AF6FE5">
      <w:pPr>
        <w:ind w:right="141"/>
      </w:pPr>
    </w:p>
    <w:p w14:paraId="675B96B4" w14:textId="77777777" w:rsidR="00944070" w:rsidRPr="00D13509" w:rsidRDefault="00944070" w:rsidP="00AF6FE5">
      <w:pPr>
        <w:ind w:right="141"/>
      </w:pPr>
    </w:p>
    <w:p w14:paraId="3FB170A0" w14:textId="77777777" w:rsidR="00944070" w:rsidRPr="00D13509" w:rsidRDefault="00944070" w:rsidP="00AF6FE5">
      <w:pPr>
        <w:ind w:right="141"/>
      </w:pPr>
    </w:p>
    <w:p w14:paraId="153A7FEC" w14:textId="77777777" w:rsidR="00944070" w:rsidRPr="00D13509" w:rsidRDefault="00944070" w:rsidP="00AF6FE5">
      <w:pPr>
        <w:ind w:right="141"/>
      </w:pPr>
    </w:p>
    <w:p w14:paraId="004A3364" w14:textId="77777777" w:rsidR="00306EE7" w:rsidRPr="00D13509" w:rsidRDefault="00306EE7" w:rsidP="00306EE7">
      <w:pPr>
        <w:spacing w:after="0" w:line="240" w:lineRule="auto"/>
        <w:jc w:val="center"/>
        <w:rPr>
          <w:rFonts w:ascii="Times New Roman" w:hAnsi="Times New Roman"/>
          <w:sz w:val="28"/>
          <w:szCs w:val="28"/>
        </w:rPr>
        <w:sectPr w:rsidR="00306EE7" w:rsidRPr="00D13509" w:rsidSect="00306EE7">
          <w:pgSz w:w="16838" w:h="11906" w:orient="landscape"/>
          <w:pgMar w:top="567" w:right="567" w:bottom="1259" w:left="567" w:header="709" w:footer="709" w:gutter="0"/>
          <w:cols w:space="708"/>
          <w:docGrid w:linePitch="360"/>
        </w:sectPr>
      </w:pPr>
    </w:p>
    <w:p w14:paraId="39A22EB6" w14:textId="77777777" w:rsidR="00944070" w:rsidRPr="00D13509" w:rsidRDefault="00944070" w:rsidP="00944070">
      <w:pPr>
        <w:spacing w:after="0" w:line="240" w:lineRule="auto"/>
        <w:jc w:val="right"/>
        <w:rPr>
          <w:rFonts w:ascii="Times New Roman" w:hAnsi="Times New Roman"/>
          <w:sz w:val="28"/>
          <w:szCs w:val="28"/>
        </w:rPr>
      </w:pPr>
      <w:bookmarkStart w:id="6" w:name="_Hlk125036571"/>
      <w:r w:rsidRPr="00D13509">
        <w:rPr>
          <w:rFonts w:ascii="Times New Roman" w:hAnsi="Times New Roman"/>
          <w:sz w:val="28"/>
          <w:szCs w:val="28"/>
        </w:rPr>
        <w:lastRenderedPageBreak/>
        <w:t>Приложение №4</w:t>
      </w:r>
    </w:p>
    <w:p w14:paraId="1DE6DC7B"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CA50CD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22E94EE5"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6B847E08" w14:textId="3D927CB8"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___года №__</w:t>
      </w:r>
    </w:p>
    <w:p w14:paraId="54E3E6C0" w14:textId="77777777" w:rsidR="00944070" w:rsidRPr="00D13509" w:rsidRDefault="00944070" w:rsidP="00944070">
      <w:pPr>
        <w:spacing w:after="0" w:line="240" w:lineRule="auto"/>
        <w:jc w:val="right"/>
        <w:rPr>
          <w:rFonts w:ascii="Times New Roman" w:hAnsi="Times New Roman"/>
          <w:sz w:val="28"/>
          <w:szCs w:val="28"/>
        </w:rPr>
      </w:pPr>
    </w:p>
    <w:p w14:paraId="461838AE" w14:textId="77777777" w:rsidR="00944070" w:rsidRPr="00D13509" w:rsidRDefault="00944070" w:rsidP="00944070">
      <w:pPr>
        <w:spacing w:after="0" w:line="240" w:lineRule="auto"/>
        <w:jc w:val="right"/>
        <w:rPr>
          <w:rFonts w:ascii="Times New Roman" w:hAnsi="Times New Roman"/>
          <w:spacing w:val="-2"/>
          <w:sz w:val="28"/>
          <w:szCs w:val="28"/>
        </w:rPr>
      </w:pPr>
    </w:p>
    <w:p w14:paraId="2A433864"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6FD70B3F"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«ОБЕСПЕЧЕНИЕ ДОСТУПНОСТИ ИНФОРМАЦИОННЫХ РЕСУРСОВ НАСЕЛЕНИЮ КАТАВ-ИВАНОВСКОГО РАЙОНА ЧЕРЕЗ БИБЛИОТЕЧНОЕ ОБСЛУЖИВАНИЕ»</w:t>
      </w:r>
    </w:p>
    <w:p w14:paraId="27D77590"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5529"/>
      </w:tblGrid>
      <w:tr w:rsidR="00944070" w:rsidRPr="00D13509" w14:paraId="54AC42DA" w14:textId="77777777" w:rsidTr="008014F8">
        <w:tc>
          <w:tcPr>
            <w:tcW w:w="4644" w:type="dxa"/>
          </w:tcPr>
          <w:p w14:paraId="0FC5CA9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1F9BBF4"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21EAB278" w14:textId="77777777" w:rsidTr="008014F8">
        <w:tc>
          <w:tcPr>
            <w:tcW w:w="10295" w:type="dxa"/>
            <w:gridSpan w:val="2"/>
          </w:tcPr>
          <w:p w14:paraId="6F8D7C69" w14:textId="2C48D619" w:rsidR="00944070" w:rsidRPr="00D13509" w:rsidRDefault="00944070" w:rsidP="00944070">
            <w:pPr>
              <w:spacing w:after="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214FA"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944070" w:rsidRPr="00D13509" w14:paraId="64DE9C05" w14:textId="77777777" w:rsidTr="008014F8">
        <w:tc>
          <w:tcPr>
            <w:tcW w:w="4644" w:type="dxa"/>
          </w:tcPr>
          <w:p w14:paraId="43CD75D8"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C2EA78D" w14:textId="57977DB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z w:val="28"/>
                <w:szCs w:val="28"/>
              </w:rPr>
              <w:t>Совершенствование системы библиотечного обслуживания, повышение качества и доступности библиотечных услуг для населения</w:t>
            </w:r>
            <w:r w:rsidR="00E06582" w:rsidRPr="00D13509">
              <w:rPr>
                <w:rFonts w:ascii="Times New Roman" w:hAnsi="Times New Roman"/>
                <w:sz w:val="28"/>
                <w:szCs w:val="28"/>
              </w:rPr>
              <w:t xml:space="preserve"> </w:t>
            </w:r>
            <w:r w:rsidRPr="00D13509">
              <w:rPr>
                <w:rFonts w:ascii="Times New Roman" w:hAnsi="Times New Roman"/>
                <w:sz w:val="28"/>
                <w:szCs w:val="28"/>
              </w:rPr>
              <w:t>Катав-Ивановского</w:t>
            </w:r>
            <w:r w:rsidR="00E06582" w:rsidRPr="00D13509">
              <w:rPr>
                <w:rFonts w:ascii="Times New Roman" w:hAnsi="Times New Roman"/>
                <w:sz w:val="28"/>
                <w:szCs w:val="28"/>
              </w:rPr>
              <w:t xml:space="preserve"> </w:t>
            </w:r>
            <w:r w:rsidRPr="00D13509">
              <w:rPr>
                <w:rFonts w:ascii="Times New Roman" w:hAnsi="Times New Roman"/>
                <w:sz w:val="28"/>
                <w:szCs w:val="28"/>
              </w:rPr>
              <w:t>муниципального района.</w:t>
            </w:r>
          </w:p>
        </w:tc>
      </w:tr>
      <w:tr w:rsidR="00944070" w:rsidRPr="00D13509" w14:paraId="2580FEBE" w14:textId="77777777" w:rsidTr="008014F8">
        <w:tc>
          <w:tcPr>
            <w:tcW w:w="4644" w:type="dxa"/>
          </w:tcPr>
          <w:p w14:paraId="4B1456D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6535216"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D13509" w14:paraId="05F1AB1D" w14:textId="77777777" w:rsidTr="008014F8">
        <w:tc>
          <w:tcPr>
            <w:tcW w:w="4644" w:type="dxa"/>
          </w:tcPr>
          <w:p w14:paraId="60B9965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4AC86C5B"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tc>
      </w:tr>
      <w:tr w:rsidR="00944070" w:rsidRPr="00D13509" w14:paraId="1B11E2C9" w14:textId="77777777" w:rsidTr="008014F8">
        <w:tc>
          <w:tcPr>
            <w:tcW w:w="4644" w:type="dxa"/>
          </w:tcPr>
          <w:p w14:paraId="233E3906"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251E6B94" w14:textId="5B493DEF" w:rsidR="00944070" w:rsidRPr="00D13509" w:rsidRDefault="00944070" w:rsidP="000171CC">
            <w:pPr>
              <w:spacing w:after="0" w:line="264" w:lineRule="auto"/>
              <w:jc w:val="both"/>
              <w:rPr>
                <w:rFonts w:ascii="Times New Roman" w:hAnsi="Times New Roman"/>
                <w:sz w:val="28"/>
                <w:szCs w:val="28"/>
              </w:rPr>
            </w:pPr>
            <w:r w:rsidRPr="00D13509">
              <w:rPr>
                <w:rFonts w:ascii="Times New Roman" w:hAnsi="Times New Roman"/>
                <w:sz w:val="28"/>
                <w:szCs w:val="28"/>
              </w:rPr>
              <w:t>202</w:t>
            </w:r>
            <w:r w:rsidR="00E06582" w:rsidRPr="00D13509">
              <w:rPr>
                <w:rFonts w:ascii="Times New Roman" w:hAnsi="Times New Roman"/>
                <w:sz w:val="28"/>
                <w:szCs w:val="28"/>
              </w:rPr>
              <w:t>2</w:t>
            </w:r>
            <w:r w:rsidRPr="00D13509">
              <w:rPr>
                <w:rFonts w:ascii="Times New Roman" w:hAnsi="Times New Roman"/>
                <w:sz w:val="28"/>
                <w:szCs w:val="28"/>
              </w:rPr>
              <w:t>-202</w:t>
            </w:r>
            <w:r w:rsidR="00E06582"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2EB2D40B" w14:textId="77777777" w:rsidTr="008014F8">
        <w:tc>
          <w:tcPr>
            <w:tcW w:w="4644" w:type="dxa"/>
          </w:tcPr>
          <w:p w14:paraId="18360094"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6AC0F326" w14:textId="64C7DAEA" w:rsidR="00420FBC"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FA3FE7" w:rsidRPr="00D13509">
              <w:rPr>
                <w:rFonts w:ascii="Times New Roman" w:hAnsi="Times New Roman"/>
                <w:spacing w:val="-2"/>
                <w:sz w:val="28"/>
                <w:szCs w:val="28"/>
              </w:rPr>
              <w:t xml:space="preserve">инансирования составляет </w:t>
            </w:r>
            <w:r w:rsidR="00404796">
              <w:rPr>
                <w:rFonts w:ascii="Times New Roman" w:hAnsi="Times New Roman"/>
                <w:spacing w:val="-2"/>
                <w:sz w:val="28"/>
                <w:szCs w:val="28"/>
              </w:rPr>
              <w:t>37876,2</w:t>
            </w:r>
            <w:r w:rsidRPr="00D13509">
              <w:rPr>
                <w:rFonts w:ascii="Times New Roman" w:hAnsi="Times New Roman"/>
                <w:spacing w:val="-2"/>
                <w:sz w:val="28"/>
                <w:szCs w:val="28"/>
              </w:rPr>
              <w:t xml:space="preserve"> тыс. руб., в том числе за счет </w:t>
            </w:r>
            <w:r w:rsidR="00FA3FE7" w:rsidRPr="00D13509">
              <w:rPr>
                <w:rFonts w:ascii="Times New Roman" w:hAnsi="Times New Roman"/>
                <w:spacing w:val="-2"/>
                <w:sz w:val="28"/>
                <w:szCs w:val="28"/>
              </w:rPr>
              <w:t xml:space="preserve">средств местного бюджета </w:t>
            </w:r>
            <w:r w:rsidR="004C213A">
              <w:rPr>
                <w:rFonts w:ascii="Times New Roman" w:hAnsi="Times New Roman"/>
                <w:spacing w:val="-2"/>
                <w:sz w:val="28"/>
                <w:szCs w:val="28"/>
              </w:rPr>
              <w:t>6974,9</w:t>
            </w:r>
            <w:r w:rsidRPr="00D13509">
              <w:rPr>
                <w:rFonts w:ascii="Times New Roman" w:hAnsi="Times New Roman"/>
                <w:spacing w:val="-2"/>
                <w:sz w:val="28"/>
                <w:szCs w:val="28"/>
              </w:rPr>
              <w:t xml:space="preserve"> тыс. руб. и </w:t>
            </w:r>
            <w:r w:rsidR="00420FBC" w:rsidRPr="00D13509">
              <w:rPr>
                <w:rFonts w:ascii="Times New Roman" w:hAnsi="Times New Roman"/>
                <w:spacing w:val="-2"/>
                <w:sz w:val="28"/>
                <w:szCs w:val="28"/>
              </w:rPr>
              <w:t xml:space="preserve">областной и </w:t>
            </w:r>
            <w:r w:rsidRPr="00D13509">
              <w:rPr>
                <w:rFonts w:ascii="Times New Roman" w:hAnsi="Times New Roman"/>
                <w:spacing w:val="-2"/>
                <w:sz w:val="28"/>
                <w:szCs w:val="28"/>
              </w:rPr>
              <w:t xml:space="preserve">федеральный бюджет </w:t>
            </w:r>
            <w:r w:rsidR="004C213A">
              <w:rPr>
                <w:rFonts w:ascii="Times New Roman" w:hAnsi="Times New Roman"/>
                <w:spacing w:val="-2"/>
                <w:sz w:val="28"/>
                <w:szCs w:val="28"/>
              </w:rPr>
              <w:t>30901,3</w:t>
            </w:r>
          </w:p>
          <w:p w14:paraId="41E73A1D" w14:textId="7720B7D6"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E6C88" w:rsidRPr="00D13509">
              <w:rPr>
                <w:rFonts w:ascii="Times New Roman" w:hAnsi="Times New Roman"/>
                <w:spacing w:val="-2"/>
                <w:sz w:val="28"/>
                <w:szCs w:val="28"/>
              </w:rPr>
              <w:t>9729,0</w:t>
            </w:r>
            <w:r w:rsidR="00420FBC"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EAD4619" w14:textId="1A519EF0"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sidR="001E6C88" w:rsidRPr="00D13509">
              <w:rPr>
                <w:rFonts w:ascii="Times New Roman" w:hAnsi="Times New Roman"/>
                <w:spacing w:val="-2"/>
                <w:sz w:val="28"/>
                <w:szCs w:val="28"/>
              </w:rPr>
              <w:t>7616,0</w:t>
            </w:r>
            <w:r w:rsidRPr="00D13509">
              <w:rPr>
                <w:rFonts w:ascii="Times New Roman" w:hAnsi="Times New Roman"/>
                <w:spacing w:val="-2"/>
                <w:sz w:val="28"/>
                <w:szCs w:val="28"/>
              </w:rPr>
              <w:t xml:space="preserve"> тыс. рублей</w:t>
            </w:r>
          </w:p>
          <w:p w14:paraId="38670593" w14:textId="43EAC609"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2113,0</w:t>
            </w:r>
            <w:r w:rsidRPr="00D13509">
              <w:rPr>
                <w:rFonts w:ascii="Times New Roman" w:hAnsi="Times New Roman"/>
                <w:spacing w:val="-2"/>
                <w:sz w:val="28"/>
                <w:szCs w:val="28"/>
              </w:rPr>
              <w:t xml:space="preserve"> тыс. руб.</w:t>
            </w:r>
          </w:p>
          <w:p w14:paraId="634D9FBB" w14:textId="2A2205B0" w:rsidR="00E26851" w:rsidRPr="00D13509" w:rsidRDefault="00420FBC" w:rsidP="00E26851">
            <w:pPr>
              <w:spacing w:after="0"/>
              <w:jc w:val="both"/>
              <w:rPr>
                <w:rFonts w:ascii="Times New Roman" w:hAnsi="Times New Roman"/>
                <w:spacing w:val="-2"/>
                <w:sz w:val="28"/>
                <w:szCs w:val="28"/>
              </w:rPr>
            </w:pPr>
            <w:r w:rsidRPr="00D13509">
              <w:rPr>
                <w:rFonts w:ascii="Times New Roman" w:hAnsi="Times New Roman"/>
                <w:spacing w:val="-2"/>
                <w:sz w:val="28"/>
                <w:szCs w:val="28"/>
              </w:rPr>
              <w:t>- 2023</w:t>
            </w:r>
            <w:r w:rsidR="00E26851" w:rsidRPr="00D13509">
              <w:rPr>
                <w:rFonts w:ascii="Times New Roman" w:hAnsi="Times New Roman"/>
                <w:spacing w:val="-2"/>
                <w:sz w:val="28"/>
                <w:szCs w:val="28"/>
              </w:rPr>
              <w:t xml:space="preserve">г. всего: </w:t>
            </w:r>
            <w:r w:rsidR="00404796">
              <w:rPr>
                <w:rFonts w:ascii="Times New Roman" w:hAnsi="Times New Roman"/>
                <w:spacing w:val="-2"/>
                <w:sz w:val="28"/>
                <w:szCs w:val="28"/>
              </w:rPr>
              <w:t>10343,1</w:t>
            </w:r>
            <w:r w:rsidR="00E26851" w:rsidRPr="00D13509">
              <w:rPr>
                <w:rFonts w:ascii="Times New Roman" w:hAnsi="Times New Roman"/>
                <w:spacing w:val="-2"/>
                <w:sz w:val="28"/>
                <w:szCs w:val="28"/>
              </w:rPr>
              <w:t xml:space="preserve"> тыс. руб.</w:t>
            </w:r>
          </w:p>
          <w:p w14:paraId="33F5C624" w14:textId="30D334C4"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sidR="004C213A">
              <w:rPr>
                <w:rFonts w:ascii="Times New Roman" w:hAnsi="Times New Roman"/>
                <w:spacing w:val="-2"/>
                <w:sz w:val="28"/>
                <w:szCs w:val="28"/>
              </w:rPr>
              <w:t>7761,7</w:t>
            </w:r>
            <w:r w:rsidRPr="00D13509">
              <w:rPr>
                <w:rFonts w:ascii="Times New Roman" w:hAnsi="Times New Roman"/>
                <w:spacing w:val="-2"/>
                <w:sz w:val="28"/>
                <w:szCs w:val="28"/>
              </w:rPr>
              <w:t>тыс. рублей</w:t>
            </w:r>
          </w:p>
          <w:p w14:paraId="76BF1A8F" w14:textId="0A0E5F7E" w:rsidR="00944070" w:rsidRPr="00D13509" w:rsidRDefault="00E26851" w:rsidP="0088390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 xml:space="preserve">2581,4 </w:t>
            </w:r>
            <w:r w:rsidRPr="00D13509">
              <w:rPr>
                <w:rFonts w:ascii="Times New Roman" w:hAnsi="Times New Roman"/>
                <w:spacing w:val="-2"/>
                <w:sz w:val="28"/>
                <w:szCs w:val="28"/>
              </w:rPr>
              <w:t>тыс. руб.</w:t>
            </w:r>
          </w:p>
          <w:p w14:paraId="1C6AC4BB" w14:textId="26913678"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404796">
              <w:rPr>
                <w:rFonts w:ascii="Times New Roman" w:hAnsi="Times New Roman"/>
                <w:spacing w:val="-2"/>
                <w:sz w:val="28"/>
                <w:szCs w:val="28"/>
              </w:rPr>
              <w:t>8763,3</w:t>
            </w:r>
            <w:r w:rsidRPr="00D13509">
              <w:rPr>
                <w:rFonts w:ascii="Times New Roman" w:hAnsi="Times New Roman"/>
                <w:spacing w:val="-2"/>
                <w:sz w:val="28"/>
                <w:szCs w:val="28"/>
              </w:rPr>
              <w:t xml:space="preserve"> тыс. руб.</w:t>
            </w:r>
          </w:p>
          <w:p w14:paraId="4709F93F" w14:textId="393060FB"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sidR="004C213A">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4F5CCD87" w14:textId="5FF0C838"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1001,6</w:t>
            </w:r>
            <w:r w:rsidRPr="00D13509">
              <w:rPr>
                <w:rFonts w:ascii="Times New Roman" w:hAnsi="Times New Roman"/>
                <w:spacing w:val="-2"/>
                <w:sz w:val="28"/>
                <w:szCs w:val="28"/>
              </w:rPr>
              <w:t xml:space="preserve"> тыс. руб.</w:t>
            </w:r>
          </w:p>
          <w:p w14:paraId="364592FA" w14:textId="4538E0F8"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1E6C88" w:rsidRPr="00D13509">
              <w:rPr>
                <w:rFonts w:ascii="Times New Roman" w:hAnsi="Times New Roman"/>
                <w:spacing w:val="-2"/>
                <w:sz w:val="28"/>
                <w:szCs w:val="28"/>
              </w:rPr>
              <w:t>9040,8</w:t>
            </w:r>
            <w:r w:rsidRPr="00D13509">
              <w:rPr>
                <w:rFonts w:ascii="Times New Roman" w:hAnsi="Times New Roman"/>
                <w:spacing w:val="-2"/>
                <w:sz w:val="28"/>
                <w:szCs w:val="28"/>
              </w:rPr>
              <w:t xml:space="preserve"> тыс. руб.</w:t>
            </w:r>
          </w:p>
          <w:p w14:paraId="26245FFB" w14:textId="434272B4"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sidR="004C213A">
              <w:rPr>
                <w:rFonts w:ascii="Times New Roman" w:hAnsi="Times New Roman"/>
                <w:spacing w:val="-2"/>
                <w:sz w:val="28"/>
                <w:szCs w:val="28"/>
              </w:rPr>
              <w:t>7761,9</w:t>
            </w:r>
            <w:r w:rsidRPr="00D13509">
              <w:rPr>
                <w:rFonts w:ascii="Times New Roman" w:hAnsi="Times New Roman"/>
                <w:spacing w:val="-2"/>
                <w:sz w:val="28"/>
                <w:szCs w:val="28"/>
              </w:rPr>
              <w:t xml:space="preserve"> тыс. рублей</w:t>
            </w:r>
          </w:p>
          <w:p w14:paraId="64ABD262" w14:textId="5C02252D"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4C213A">
              <w:rPr>
                <w:rFonts w:ascii="Times New Roman" w:hAnsi="Times New Roman"/>
                <w:spacing w:val="-2"/>
                <w:sz w:val="28"/>
                <w:szCs w:val="28"/>
              </w:rPr>
              <w:t>1278,9</w:t>
            </w:r>
            <w:r w:rsidRPr="00D13509">
              <w:rPr>
                <w:rFonts w:ascii="Times New Roman" w:hAnsi="Times New Roman"/>
                <w:spacing w:val="-2"/>
                <w:sz w:val="28"/>
                <w:szCs w:val="28"/>
              </w:rPr>
              <w:t xml:space="preserve"> тыс. руб.</w:t>
            </w:r>
          </w:p>
        </w:tc>
      </w:tr>
      <w:tr w:rsidR="00944070" w:rsidRPr="00D13509" w14:paraId="231944E0" w14:textId="77777777" w:rsidTr="008014F8">
        <w:trPr>
          <w:trHeight w:val="1266"/>
        </w:trPr>
        <w:tc>
          <w:tcPr>
            <w:tcW w:w="4644" w:type="dxa"/>
          </w:tcPr>
          <w:p w14:paraId="1D7D66B1"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6ED94CB8"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14:paraId="1730C7DF" w14:textId="7E495685"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2022 году – 59,0</w:t>
            </w:r>
            <w:r w:rsidRPr="00D13509">
              <w:rPr>
                <w:rFonts w:ascii="Times New Roman" w:hAnsi="Times New Roman"/>
                <w:spacing w:val="-2"/>
                <w:sz w:val="28"/>
                <w:szCs w:val="28"/>
              </w:rPr>
              <w:t>%</w:t>
            </w:r>
          </w:p>
          <w:p w14:paraId="45707F84" w14:textId="77777777" w:rsidR="00D51FE2" w:rsidRPr="00D13509" w:rsidRDefault="00D51FE2" w:rsidP="00D51FE2">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2023 году – 59,5</w:t>
            </w:r>
            <w:r w:rsidRPr="00D13509">
              <w:rPr>
                <w:rFonts w:ascii="Times New Roman" w:hAnsi="Times New Roman"/>
                <w:spacing w:val="-2"/>
                <w:sz w:val="28"/>
                <w:szCs w:val="28"/>
              </w:rPr>
              <w:t>%</w:t>
            </w:r>
          </w:p>
          <w:p w14:paraId="738DBD4F" w14:textId="77777777" w:rsidR="00420FBC" w:rsidRPr="00D13509" w:rsidRDefault="00420FBC"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2024 году – 60,0</w:t>
            </w:r>
            <w:r w:rsidRPr="00D13509">
              <w:rPr>
                <w:rFonts w:ascii="Times New Roman" w:hAnsi="Times New Roman"/>
                <w:spacing w:val="-2"/>
                <w:sz w:val="28"/>
                <w:szCs w:val="28"/>
              </w:rPr>
              <w:t>%</w:t>
            </w:r>
          </w:p>
          <w:p w14:paraId="07D8CC10" w14:textId="1D40F668" w:rsidR="00E06582" w:rsidRPr="00D13509" w:rsidRDefault="00E06582"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98396C" w:rsidRPr="00D13509">
              <w:rPr>
                <w:rFonts w:ascii="Times New Roman" w:hAnsi="Times New Roman"/>
                <w:spacing w:val="-2"/>
                <w:sz w:val="28"/>
                <w:szCs w:val="28"/>
              </w:rPr>
              <w:t>60,0%</w:t>
            </w:r>
          </w:p>
        </w:tc>
      </w:tr>
    </w:tbl>
    <w:p w14:paraId="1B740EA8" w14:textId="77777777" w:rsidR="00944070" w:rsidRPr="00D13509" w:rsidRDefault="00944070" w:rsidP="00944070">
      <w:pPr>
        <w:spacing w:after="0" w:line="240" w:lineRule="auto"/>
        <w:jc w:val="center"/>
        <w:rPr>
          <w:rFonts w:ascii="Times New Roman" w:hAnsi="Times New Roman"/>
          <w:b/>
          <w:sz w:val="28"/>
          <w:szCs w:val="28"/>
        </w:rPr>
      </w:pPr>
    </w:p>
    <w:p w14:paraId="4E630F3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94C403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D4892DE" w14:textId="77777777" w:rsidR="00944070" w:rsidRPr="00D13509" w:rsidRDefault="00944070" w:rsidP="00944070">
      <w:pPr>
        <w:spacing w:after="0" w:line="240" w:lineRule="auto"/>
        <w:jc w:val="center"/>
        <w:rPr>
          <w:rFonts w:ascii="Times New Roman" w:hAnsi="Times New Roman"/>
          <w:b/>
          <w:sz w:val="28"/>
          <w:szCs w:val="28"/>
        </w:rPr>
      </w:pPr>
    </w:p>
    <w:p w14:paraId="3436FF0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библиотечного дела, создание условий для предоставления </w:t>
      </w:r>
      <w:proofErr w:type="gramStart"/>
      <w:r w:rsidRPr="00D13509">
        <w:rPr>
          <w:rFonts w:ascii="Times New Roman" w:hAnsi="Times New Roman"/>
          <w:sz w:val="28"/>
          <w:szCs w:val="28"/>
        </w:rPr>
        <w:t>качественных услуг</w:t>
      </w:r>
      <w:proofErr w:type="gramEnd"/>
      <w:r w:rsidRPr="00D13509">
        <w:rPr>
          <w:rFonts w:ascii="Times New Roman" w:hAnsi="Times New Roman"/>
          <w:sz w:val="28"/>
          <w:szCs w:val="28"/>
        </w:rPr>
        <w:t xml:space="preserve"> оказываемых учреждениями культуры для населения.</w:t>
      </w:r>
    </w:p>
    <w:p w14:paraId="3CE37C9A" w14:textId="6C9C4F7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Население Катав-Ивановского района обслуживают 2 централизованные библиотечные системы, объединяющие 15 библиотек района. Документный фонд   составляет </w:t>
      </w:r>
      <w:r w:rsidR="00A92873" w:rsidRPr="00D13509">
        <w:rPr>
          <w:rFonts w:ascii="Times New Roman" w:hAnsi="Times New Roman"/>
          <w:sz w:val="28"/>
          <w:szCs w:val="28"/>
        </w:rPr>
        <w:t>98087</w:t>
      </w:r>
      <w:r w:rsidRPr="00D13509">
        <w:rPr>
          <w:rFonts w:ascii="Times New Roman" w:hAnsi="Times New Roman"/>
          <w:sz w:val="28"/>
          <w:szCs w:val="28"/>
        </w:rPr>
        <w:t xml:space="preserve"> экземпляров. В </w:t>
      </w:r>
      <w:proofErr w:type="gramStart"/>
      <w:r w:rsidRPr="00D13509">
        <w:rPr>
          <w:rFonts w:ascii="Times New Roman" w:hAnsi="Times New Roman"/>
          <w:sz w:val="28"/>
          <w:szCs w:val="28"/>
        </w:rPr>
        <w:t>20</w:t>
      </w:r>
      <w:r w:rsidR="001C047D" w:rsidRPr="00D13509">
        <w:rPr>
          <w:rFonts w:ascii="Times New Roman" w:hAnsi="Times New Roman"/>
          <w:sz w:val="28"/>
          <w:szCs w:val="28"/>
        </w:rPr>
        <w:t>22</w:t>
      </w:r>
      <w:r w:rsidRPr="00D13509">
        <w:rPr>
          <w:rFonts w:ascii="Times New Roman" w:hAnsi="Times New Roman"/>
          <w:sz w:val="28"/>
          <w:szCs w:val="28"/>
        </w:rPr>
        <w:t xml:space="preserve">  году</w:t>
      </w:r>
      <w:proofErr w:type="gramEnd"/>
      <w:r w:rsidRPr="00D13509">
        <w:rPr>
          <w:rFonts w:ascii="Times New Roman" w:hAnsi="Times New Roman"/>
          <w:sz w:val="28"/>
          <w:szCs w:val="28"/>
        </w:rPr>
        <w:t xml:space="preserve"> число пользователей  библиотек составило </w:t>
      </w:r>
      <w:r w:rsidR="00A92873" w:rsidRPr="00D13509">
        <w:rPr>
          <w:rFonts w:ascii="Times New Roman" w:hAnsi="Times New Roman"/>
          <w:sz w:val="28"/>
          <w:szCs w:val="28"/>
        </w:rPr>
        <w:t>10542</w:t>
      </w:r>
      <w:r w:rsidRPr="00D13509">
        <w:rPr>
          <w:rFonts w:ascii="Times New Roman" w:hAnsi="Times New Roman"/>
          <w:sz w:val="28"/>
          <w:szCs w:val="28"/>
        </w:rPr>
        <w:t xml:space="preserve"> человека. Число </w:t>
      </w:r>
      <w:proofErr w:type="gramStart"/>
      <w:r w:rsidRPr="00D13509">
        <w:rPr>
          <w:rFonts w:ascii="Times New Roman" w:hAnsi="Times New Roman"/>
          <w:sz w:val="28"/>
          <w:szCs w:val="28"/>
        </w:rPr>
        <w:t>посещений  в</w:t>
      </w:r>
      <w:proofErr w:type="gramEnd"/>
      <w:r w:rsidRPr="00D13509">
        <w:rPr>
          <w:rFonts w:ascii="Times New Roman" w:hAnsi="Times New Roman"/>
          <w:sz w:val="28"/>
          <w:szCs w:val="28"/>
        </w:rPr>
        <w:t xml:space="preserve"> библиотеках района в 20</w:t>
      </w:r>
      <w:r w:rsidR="001C047D" w:rsidRPr="00D13509">
        <w:rPr>
          <w:rFonts w:ascii="Times New Roman" w:hAnsi="Times New Roman"/>
          <w:sz w:val="28"/>
          <w:szCs w:val="28"/>
        </w:rPr>
        <w:t>22</w:t>
      </w:r>
      <w:r w:rsidRPr="00D13509">
        <w:rPr>
          <w:rFonts w:ascii="Times New Roman" w:hAnsi="Times New Roman"/>
          <w:sz w:val="28"/>
          <w:szCs w:val="28"/>
        </w:rPr>
        <w:t xml:space="preserve"> году- </w:t>
      </w:r>
      <w:r w:rsidR="00A92873" w:rsidRPr="00D13509">
        <w:rPr>
          <w:rFonts w:ascii="Times New Roman" w:hAnsi="Times New Roman"/>
          <w:sz w:val="28"/>
          <w:szCs w:val="28"/>
        </w:rPr>
        <w:t>130619.</w:t>
      </w:r>
    </w:p>
    <w:p w14:paraId="7E2FE27A" w14:textId="64DC9A69"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0E106DEA" w14:textId="71FD5D33"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w:t>
      </w:r>
      <w:r w:rsidR="00A92873" w:rsidRPr="00D13509">
        <w:rPr>
          <w:rFonts w:ascii="Times New Roman" w:hAnsi="Times New Roman"/>
          <w:sz w:val="28"/>
          <w:szCs w:val="28"/>
        </w:rPr>
        <w:t xml:space="preserve">1581 </w:t>
      </w:r>
      <w:r w:rsidRPr="00D13509">
        <w:rPr>
          <w:rFonts w:ascii="Times New Roman" w:hAnsi="Times New Roman"/>
          <w:sz w:val="28"/>
          <w:szCs w:val="28"/>
        </w:rPr>
        <w:t>человек.</w:t>
      </w:r>
    </w:p>
    <w:p w14:paraId="27556CC5" w14:textId="4D41A12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009E2BC8"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w:t>
      </w:r>
      <w:r w:rsidR="009E2BC8" w:rsidRPr="00D13509">
        <w:rPr>
          <w:rFonts w:ascii="Times New Roman" w:hAnsi="Times New Roman"/>
          <w:sz w:val="28"/>
          <w:szCs w:val="28"/>
        </w:rPr>
        <w:t>22</w:t>
      </w:r>
      <w:r w:rsidRPr="00D13509">
        <w:rPr>
          <w:rFonts w:ascii="Times New Roman" w:hAnsi="Times New Roman"/>
          <w:sz w:val="28"/>
          <w:szCs w:val="28"/>
        </w:rPr>
        <w:t xml:space="preserve"> </w:t>
      </w:r>
      <w:proofErr w:type="gramStart"/>
      <w:r w:rsidRPr="00D13509">
        <w:rPr>
          <w:rFonts w:ascii="Times New Roman" w:hAnsi="Times New Roman"/>
          <w:sz w:val="28"/>
          <w:szCs w:val="28"/>
        </w:rPr>
        <w:t>году  по</w:t>
      </w:r>
      <w:proofErr w:type="gramEnd"/>
      <w:r w:rsidRPr="00D13509">
        <w:rPr>
          <w:rFonts w:ascii="Times New Roman" w:hAnsi="Times New Roman"/>
          <w:sz w:val="28"/>
          <w:szCs w:val="28"/>
        </w:rPr>
        <w:t xml:space="preserve"> сравнению с прошлым годом выполнено на </w:t>
      </w:r>
      <w:r w:rsidR="009E2BC8" w:rsidRPr="00D13509">
        <w:rPr>
          <w:rFonts w:ascii="Times New Roman" w:hAnsi="Times New Roman"/>
          <w:sz w:val="28"/>
          <w:szCs w:val="28"/>
        </w:rPr>
        <w:t>101,29</w:t>
      </w:r>
      <w:r w:rsidRPr="00D13509">
        <w:rPr>
          <w:rFonts w:ascii="Times New Roman" w:hAnsi="Times New Roman"/>
          <w:sz w:val="28"/>
          <w:szCs w:val="28"/>
        </w:rPr>
        <w:t>%.</w:t>
      </w:r>
    </w:p>
    <w:p w14:paraId="133A9557" w14:textId="40C4F9F4"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w:t>
      </w:r>
      <w:proofErr w:type="gramStart"/>
      <w:r w:rsidRPr="00D13509">
        <w:rPr>
          <w:rFonts w:ascii="Times New Roman" w:hAnsi="Times New Roman"/>
          <w:sz w:val="28"/>
          <w:szCs w:val="28"/>
        </w:rPr>
        <w:t>фондов  применялось</w:t>
      </w:r>
      <w:proofErr w:type="gramEnd"/>
      <w:r w:rsidRPr="00D13509">
        <w:rPr>
          <w:rFonts w:ascii="Times New Roman" w:hAnsi="Times New Roman"/>
          <w:sz w:val="28"/>
          <w:szCs w:val="28"/>
        </w:rPr>
        <w:t xml:space="preserve">   многоканальное финансирование из федерального, областного  и местного бюджетов. В 20</w:t>
      </w:r>
      <w:r w:rsidR="001C047D" w:rsidRPr="00D13509">
        <w:rPr>
          <w:rFonts w:ascii="Times New Roman" w:hAnsi="Times New Roman"/>
          <w:sz w:val="28"/>
          <w:szCs w:val="28"/>
        </w:rPr>
        <w:t>22</w:t>
      </w:r>
      <w:r w:rsidRPr="00D13509">
        <w:rPr>
          <w:rFonts w:ascii="Times New Roman" w:hAnsi="Times New Roman"/>
          <w:sz w:val="28"/>
          <w:szCs w:val="28"/>
        </w:rPr>
        <w:t xml:space="preserve"> году поступило </w:t>
      </w:r>
      <w:r w:rsidR="009E2BC8" w:rsidRPr="00D13509">
        <w:rPr>
          <w:rFonts w:ascii="Times New Roman" w:hAnsi="Times New Roman"/>
          <w:sz w:val="28"/>
          <w:szCs w:val="28"/>
        </w:rPr>
        <w:t>1</w:t>
      </w:r>
      <w:r w:rsidRPr="00D13509">
        <w:rPr>
          <w:rFonts w:ascii="Times New Roman" w:hAnsi="Times New Roman"/>
          <w:sz w:val="28"/>
          <w:szCs w:val="28"/>
        </w:rPr>
        <w:t>.</w:t>
      </w:r>
      <w:r w:rsidR="009E2BC8" w:rsidRPr="00D13509">
        <w:rPr>
          <w:rFonts w:ascii="Times New Roman" w:hAnsi="Times New Roman"/>
          <w:sz w:val="28"/>
          <w:szCs w:val="28"/>
        </w:rPr>
        <w:t>656</w:t>
      </w:r>
      <w:r w:rsidRPr="00D13509">
        <w:rPr>
          <w:rFonts w:ascii="Times New Roman" w:hAnsi="Times New Roman"/>
          <w:sz w:val="28"/>
          <w:szCs w:val="28"/>
        </w:rPr>
        <w:t xml:space="preserve"> экземпляров книг на </w:t>
      </w:r>
      <w:proofErr w:type="gramStart"/>
      <w:r w:rsidRPr="00D13509">
        <w:rPr>
          <w:rFonts w:ascii="Times New Roman" w:hAnsi="Times New Roman"/>
          <w:sz w:val="28"/>
          <w:szCs w:val="28"/>
        </w:rPr>
        <w:t xml:space="preserve">сумму  </w:t>
      </w:r>
      <w:r w:rsidR="009E2BC8" w:rsidRPr="00D13509">
        <w:rPr>
          <w:rFonts w:ascii="Times New Roman" w:hAnsi="Times New Roman"/>
          <w:sz w:val="28"/>
          <w:szCs w:val="28"/>
        </w:rPr>
        <w:t>1</w:t>
      </w:r>
      <w:proofErr w:type="gramEnd"/>
      <w:r w:rsidR="009E2BC8" w:rsidRPr="00D13509">
        <w:rPr>
          <w:rFonts w:ascii="Times New Roman" w:hAnsi="Times New Roman"/>
          <w:sz w:val="28"/>
          <w:szCs w:val="28"/>
        </w:rPr>
        <w:t xml:space="preserve"> 067 400,00</w:t>
      </w:r>
      <w:r w:rsidRPr="00D13509">
        <w:rPr>
          <w:rFonts w:ascii="Times New Roman" w:hAnsi="Times New Roman"/>
          <w:sz w:val="28"/>
          <w:szCs w:val="28"/>
        </w:rPr>
        <w:t xml:space="preserve"> руб.</w:t>
      </w:r>
    </w:p>
    <w:p w14:paraId="497FE0EE" w14:textId="55E822A2"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w:t>
      </w:r>
      <w:r w:rsidR="001C047D" w:rsidRPr="00D13509">
        <w:rPr>
          <w:rFonts w:ascii="Times New Roman" w:hAnsi="Times New Roman"/>
          <w:sz w:val="28"/>
          <w:szCs w:val="28"/>
        </w:rPr>
        <w:t>22</w:t>
      </w:r>
      <w:r w:rsidRPr="00D13509">
        <w:rPr>
          <w:rFonts w:ascii="Times New Roman" w:hAnsi="Times New Roman"/>
          <w:sz w:val="28"/>
          <w:szCs w:val="28"/>
        </w:rPr>
        <w:t xml:space="preserve"> г. израсходовано </w:t>
      </w:r>
      <w:r w:rsidR="009E2BC8" w:rsidRPr="00D13509">
        <w:rPr>
          <w:rFonts w:ascii="Times New Roman" w:hAnsi="Times New Roman"/>
          <w:sz w:val="28"/>
          <w:szCs w:val="28"/>
        </w:rPr>
        <w:t>167 000</w:t>
      </w:r>
      <w:r w:rsidRPr="00D13509">
        <w:rPr>
          <w:rFonts w:ascii="Times New Roman" w:hAnsi="Times New Roman"/>
          <w:sz w:val="28"/>
          <w:szCs w:val="28"/>
        </w:rPr>
        <w:t xml:space="preserve"> руб. Выписано </w:t>
      </w:r>
      <w:r w:rsidR="009E2BC8" w:rsidRPr="00D13509">
        <w:rPr>
          <w:rFonts w:ascii="Times New Roman" w:hAnsi="Times New Roman"/>
          <w:sz w:val="28"/>
          <w:szCs w:val="28"/>
        </w:rPr>
        <w:t>71</w:t>
      </w:r>
      <w:r w:rsidRPr="00D13509">
        <w:rPr>
          <w:rFonts w:ascii="Times New Roman" w:hAnsi="Times New Roman"/>
          <w:sz w:val="28"/>
          <w:szCs w:val="28"/>
        </w:rPr>
        <w:t xml:space="preserve"> наименование газет и журналов. </w:t>
      </w:r>
    </w:p>
    <w:p w14:paraId="6B4E2434" w14:textId="1CB1D607" w:rsidR="00944070" w:rsidRPr="00D13509" w:rsidRDefault="00944070" w:rsidP="009E2BC8">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w:t>
      </w:r>
      <w:proofErr w:type="gramStart"/>
      <w:r w:rsidRPr="00D13509">
        <w:rPr>
          <w:rFonts w:ascii="Times New Roman" w:hAnsi="Times New Roman"/>
          <w:sz w:val="28"/>
          <w:szCs w:val="28"/>
        </w:rPr>
        <w:t>страницах  местных</w:t>
      </w:r>
      <w:proofErr w:type="gramEnd"/>
      <w:r w:rsidRPr="00D13509">
        <w:rPr>
          <w:rFonts w:ascii="Times New Roman" w:hAnsi="Times New Roman"/>
          <w:sz w:val="28"/>
          <w:szCs w:val="28"/>
        </w:rPr>
        <w:t xml:space="preserve"> газет «Авангард»  и «Среди вершин»  в 20</w:t>
      </w:r>
      <w:r w:rsidR="00323CDC" w:rsidRPr="00D13509">
        <w:rPr>
          <w:rFonts w:ascii="Times New Roman" w:hAnsi="Times New Roman"/>
          <w:sz w:val="28"/>
          <w:szCs w:val="28"/>
        </w:rPr>
        <w:t>22</w:t>
      </w:r>
      <w:r w:rsidRPr="00D13509">
        <w:rPr>
          <w:rFonts w:ascii="Times New Roman" w:hAnsi="Times New Roman"/>
          <w:sz w:val="28"/>
          <w:szCs w:val="28"/>
        </w:rPr>
        <w:t xml:space="preserve"> году было опубликовано 1</w:t>
      </w:r>
      <w:r w:rsidR="00323CDC" w:rsidRPr="00D13509">
        <w:rPr>
          <w:rFonts w:ascii="Times New Roman" w:hAnsi="Times New Roman"/>
          <w:sz w:val="28"/>
          <w:szCs w:val="28"/>
        </w:rPr>
        <w:t>0</w:t>
      </w:r>
      <w:r w:rsidRPr="00D13509">
        <w:rPr>
          <w:rFonts w:ascii="Times New Roman" w:hAnsi="Times New Roman"/>
          <w:sz w:val="28"/>
          <w:szCs w:val="28"/>
        </w:rPr>
        <w:t xml:space="preserve">  статей о работе библиотек </w:t>
      </w:r>
    </w:p>
    <w:p w14:paraId="2FCFE1B7" w14:textId="79FF8B6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12" w:history="1">
        <w:r w:rsidRPr="00D13509">
          <w:rPr>
            <w:rFonts w:ascii="Times New Roman" w:hAnsi="Times New Roman"/>
            <w:sz w:val="24"/>
            <w:szCs w:val="24"/>
          </w:rPr>
          <w:t>http://www.libki.ru</w:t>
        </w:r>
      </w:hyperlink>
      <w:r w:rsidRPr="00D13509">
        <w:rPr>
          <w:rFonts w:ascii="Times New Roman" w:hAnsi="Times New Roman"/>
          <w:sz w:val="28"/>
          <w:szCs w:val="28"/>
        </w:rPr>
        <w:t xml:space="preserve">.  На сайте </w:t>
      </w:r>
      <w:proofErr w:type="gramStart"/>
      <w:r w:rsidRPr="00D13509">
        <w:rPr>
          <w:rFonts w:ascii="Times New Roman" w:hAnsi="Times New Roman"/>
          <w:sz w:val="28"/>
          <w:szCs w:val="28"/>
        </w:rPr>
        <w:t>размещается  информация</w:t>
      </w:r>
      <w:proofErr w:type="gramEnd"/>
      <w:r w:rsidRPr="00D13509">
        <w:rPr>
          <w:rFonts w:ascii="Times New Roman" w:hAnsi="Times New Roman"/>
          <w:sz w:val="28"/>
          <w:szCs w:val="28"/>
        </w:rPr>
        <w:t xml:space="preserve">  правового характера, история библиотек, отчёты о работе,   фото о проведённых  мероприятиях и выставках.  За </w:t>
      </w:r>
      <w:r w:rsidR="001C047D" w:rsidRPr="00D13509">
        <w:rPr>
          <w:rFonts w:ascii="Times New Roman" w:hAnsi="Times New Roman"/>
          <w:sz w:val="28"/>
          <w:szCs w:val="28"/>
        </w:rPr>
        <w:t>2022</w:t>
      </w:r>
      <w:r w:rsidRPr="00D13509">
        <w:rPr>
          <w:rFonts w:ascii="Times New Roman" w:hAnsi="Times New Roman"/>
          <w:sz w:val="28"/>
          <w:szCs w:val="28"/>
        </w:rPr>
        <w:t xml:space="preserve"> </w:t>
      </w:r>
      <w:proofErr w:type="gramStart"/>
      <w:r w:rsidRPr="00D13509">
        <w:rPr>
          <w:rFonts w:ascii="Times New Roman" w:hAnsi="Times New Roman"/>
          <w:sz w:val="28"/>
          <w:szCs w:val="28"/>
        </w:rPr>
        <w:t>год  на</w:t>
      </w:r>
      <w:proofErr w:type="gramEnd"/>
      <w:r w:rsidRPr="00D13509">
        <w:rPr>
          <w:rFonts w:ascii="Times New Roman" w:hAnsi="Times New Roman"/>
          <w:sz w:val="28"/>
          <w:szCs w:val="28"/>
        </w:rPr>
        <w:t xml:space="preserve"> сайте было размещено </w:t>
      </w:r>
      <w:r w:rsidR="00323CDC" w:rsidRPr="00D13509">
        <w:rPr>
          <w:rFonts w:ascii="Times New Roman" w:hAnsi="Times New Roman"/>
          <w:sz w:val="28"/>
          <w:szCs w:val="28"/>
        </w:rPr>
        <w:t>1</w:t>
      </w:r>
      <w:r w:rsidRPr="00D13509">
        <w:rPr>
          <w:rFonts w:ascii="Times New Roman" w:hAnsi="Times New Roman"/>
          <w:sz w:val="28"/>
          <w:szCs w:val="28"/>
        </w:rPr>
        <w:t xml:space="preserve">5 информационных блоков  различной библиотечной направленности.  МКУК </w:t>
      </w:r>
      <w:proofErr w:type="gramStart"/>
      <w:r w:rsidRPr="00D13509">
        <w:rPr>
          <w:rFonts w:ascii="Times New Roman" w:hAnsi="Times New Roman"/>
          <w:sz w:val="28"/>
          <w:szCs w:val="28"/>
        </w:rPr>
        <w:t>« «</w:t>
      </w:r>
      <w:proofErr w:type="gramEnd"/>
      <w:r w:rsidRPr="00D13509">
        <w:rPr>
          <w:rFonts w:ascii="Times New Roman" w:hAnsi="Times New Roman"/>
          <w:sz w:val="28"/>
          <w:szCs w:val="28"/>
        </w:rPr>
        <w:t xml:space="preserve">ЦБС»  </w:t>
      </w:r>
      <w:proofErr w:type="spellStart"/>
      <w:r w:rsidRPr="00D13509">
        <w:rPr>
          <w:rFonts w:ascii="Times New Roman" w:hAnsi="Times New Roman"/>
          <w:sz w:val="28"/>
          <w:szCs w:val="28"/>
        </w:rPr>
        <w:t>Юрюзанского</w:t>
      </w:r>
      <w:proofErr w:type="spellEnd"/>
      <w:r w:rsidRPr="00D13509">
        <w:rPr>
          <w:rFonts w:ascii="Times New Roman" w:hAnsi="Times New Roman"/>
          <w:sz w:val="28"/>
          <w:szCs w:val="28"/>
        </w:rPr>
        <w:t xml:space="preserve"> городского </w:t>
      </w:r>
      <w:r w:rsidRPr="00D13509">
        <w:rPr>
          <w:rFonts w:ascii="Times New Roman" w:hAnsi="Times New Roman"/>
          <w:sz w:val="28"/>
          <w:szCs w:val="28"/>
        </w:rPr>
        <w:lastRenderedPageBreak/>
        <w:t>поселения размещает информацию о своей на работе на портале «Музыка и культура».</w:t>
      </w:r>
    </w:p>
    <w:p w14:paraId="55130903"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 xml:space="preserve">В социальных сетях </w:t>
      </w:r>
      <w:proofErr w:type="gramStart"/>
      <w:r w:rsidRPr="00D13509">
        <w:rPr>
          <w:rFonts w:ascii="Times New Roman" w:hAnsi="Times New Roman"/>
          <w:sz w:val="28"/>
          <w:szCs w:val="28"/>
        </w:rPr>
        <w:t>библиотеки  района</w:t>
      </w:r>
      <w:proofErr w:type="gramEnd"/>
      <w:r w:rsidRPr="00D13509">
        <w:rPr>
          <w:rFonts w:ascii="Times New Roman" w:hAnsi="Times New Roman"/>
          <w:sz w:val="28"/>
          <w:szCs w:val="28"/>
        </w:rPr>
        <w:t xml:space="preserve"> представлены в группах:</w:t>
      </w:r>
    </w:p>
    <w:p w14:paraId="564DA8A2"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7C4B21F2"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69622B9C"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62FF2AF" w14:textId="282A518B"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287E1CCF"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632D708" w14:textId="4BA18209"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В январе 2019 </w:t>
      </w:r>
      <w:proofErr w:type="gramStart"/>
      <w:r w:rsidRPr="00D13509">
        <w:rPr>
          <w:rFonts w:ascii="Times New Roman" w:hAnsi="Times New Roman"/>
          <w:sz w:val="28"/>
          <w:szCs w:val="28"/>
        </w:rPr>
        <w:t>года  в</w:t>
      </w:r>
      <w:proofErr w:type="gramEnd"/>
      <w:r w:rsidRPr="00D13509">
        <w:rPr>
          <w:rFonts w:ascii="Times New Roman" w:hAnsi="Times New Roman"/>
          <w:sz w:val="28"/>
          <w:szCs w:val="28"/>
        </w:rPr>
        <w:t xml:space="preserve"> </w:t>
      </w:r>
      <w:proofErr w:type="spellStart"/>
      <w:r w:rsidRPr="00D13509">
        <w:rPr>
          <w:rFonts w:ascii="Times New Roman" w:hAnsi="Times New Roman"/>
          <w:sz w:val="28"/>
          <w:szCs w:val="28"/>
        </w:rPr>
        <w:t>Межпоселенческой</w:t>
      </w:r>
      <w:proofErr w:type="spellEnd"/>
      <w:r w:rsidRPr="00D13509">
        <w:rPr>
          <w:rFonts w:ascii="Times New Roman" w:hAnsi="Times New Roman"/>
          <w:sz w:val="28"/>
          <w:szCs w:val="28"/>
        </w:rPr>
        <w:t xml:space="preserve"> центральной районной библиотеке (далее МЦРБ) был открыт доступ к ресурсам НЭБ</w:t>
      </w:r>
      <w:r w:rsidR="00FE4935" w:rsidRPr="00D13509">
        <w:rPr>
          <w:rFonts w:ascii="Times New Roman" w:hAnsi="Times New Roman"/>
          <w:sz w:val="28"/>
          <w:szCs w:val="28"/>
        </w:rPr>
        <w:t xml:space="preserve"> </w:t>
      </w:r>
      <w:r w:rsidRPr="00D13509">
        <w:rPr>
          <w:rFonts w:ascii="Times New Roman" w:hAnsi="Times New Roman"/>
          <w:sz w:val="28"/>
          <w:szCs w:val="28"/>
        </w:rPr>
        <w:t>(национальной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w:t>
      </w:r>
      <w:r w:rsidR="00FE4935" w:rsidRPr="00D13509">
        <w:rPr>
          <w:rFonts w:ascii="Times New Roman" w:hAnsi="Times New Roman"/>
          <w:sz w:val="28"/>
          <w:szCs w:val="28"/>
        </w:rPr>
        <w:t>т</w:t>
      </w:r>
      <w:r w:rsidRPr="00D13509">
        <w:rPr>
          <w:rFonts w:ascii="Times New Roman" w:hAnsi="Times New Roman"/>
          <w:sz w:val="28"/>
          <w:szCs w:val="28"/>
        </w:rPr>
        <w:t>ской библиотеки им. Б.Н. Ельцина. Теперь каждый житель района имеет доступ к федеральным государственным информационным системам,</w:t>
      </w:r>
      <w:r w:rsidR="00FE4935" w:rsidRPr="00D13509">
        <w:rPr>
          <w:rFonts w:ascii="Times New Roman" w:hAnsi="Times New Roman"/>
          <w:sz w:val="28"/>
          <w:szCs w:val="28"/>
        </w:rPr>
        <w:t xml:space="preserve"> </w:t>
      </w:r>
      <w:r w:rsidRPr="00D13509">
        <w:rPr>
          <w:rFonts w:ascii="Times New Roman" w:hAnsi="Times New Roman"/>
          <w:sz w:val="28"/>
          <w:szCs w:val="28"/>
        </w:rPr>
        <w:t xml:space="preserve">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w:t>
      </w:r>
      <w:r w:rsidR="000B132C" w:rsidRPr="00D13509">
        <w:rPr>
          <w:rFonts w:ascii="Times New Roman" w:hAnsi="Times New Roman"/>
          <w:sz w:val="28"/>
          <w:szCs w:val="28"/>
        </w:rPr>
        <w:t>За 2022</w:t>
      </w:r>
      <w:r w:rsidRPr="00D13509">
        <w:rPr>
          <w:rFonts w:ascii="Times New Roman" w:hAnsi="Times New Roman"/>
          <w:sz w:val="28"/>
          <w:szCs w:val="28"/>
        </w:rPr>
        <w:t xml:space="preserve"> год услугами</w:t>
      </w:r>
      <w:r w:rsidR="00FE4935" w:rsidRPr="00D13509">
        <w:rPr>
          <w:rFonts w:ascii="Times New Roman" w:hAnsi="Times New Roman"/>
          <w:sz w:val="28"/>
          <w:szCs w:val="28"/>
        </w:rPr>
        <w:t xml:space="preserve"> </w:t>
      </w:r>
      <w:r w:rsidRPr="00D13509">
        <w:rPr>
          <w:rFonts w:ascii="Times New Roman" w:hAnsi="Times New Roman"/>
          <w:sz w:val="28"/>
          <w:szCs w:val="28"/>
        </w:rPr>
        <w:t xml:space="preserve">удалённого читального зала Президентской библиотеки воспользовалось </w:t>
      </w:r>
      <w:r w:rsidR="009A778E" w:rsidRPr="00D13509">
        <w:rPr>
          <w:rFonts w:ascii="Times New Roman" w:hAnsi="Times New Roman"/>
          <w:sz w:val="28"/>
          <w:szCs w:val="28"/>
        </w:rPr>
        <w:t xml:space="preserve">39 </w:t>
      </w:r>
      <w:r w:rsidRPr="00D13509">
        <w:rPr>
          <w:rFonts w:ascii="Times New Roman" w:hAnsi="Times New Roman"/>
          <w:sz w:val="28"/>
          <w:szCs w:val="28"/>
        </w:rPr>
        <w:t>человек.</w:t>
      </w:r>
    </w:p>
    <w:p w14:paraId="21DBEE21" w14:textId="06337798" w:rsidR="00944070" w:rsidRPr="00D13509" w:rsidRDefault="00944070" w:rsidP="00A92873">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0D4B3432" w14:textId="30326A7E"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Услугами данной правовой системы воспользовалось </w:t>
      </w:r>
      <w:r w:rsidR="009A778E" w:rsidRPr="00D13509">
        <w:rPr>
          <w:rFonts w:ascii="Times New Roman" w:hAnsi="Times New Roman"/>
          <w:sz w:val="28"/>
          <w:szCs w:val="28"/>
        </w:rPr>
        <w:t>181</w:t>
      </w:r>
      <w:r w:rsidRPr="00D13509">
        <w:rPr>
          <w:rFonts w:ascii="Times New Roman" w:hAnsi="Times New Roman"/>
          <w:sz w:val="28"/>
          <w:szCs w:val="28"/>
        </w:rPr>
        <w:t xml:space="preserve">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w:t>
      </w:r>
      <w:r w:rsidR="000B132C" w:rsidRPr="00D13509">
        <w:rPr>
          <w:rFonts w:ascii="Times New Roman" w:hAnsi="Times New Roman"/>
          <w:sz w:val="28"/>
          <w:szCs w:val="28"/>
        </w:rPr>
        <w:t xml:space="preserve">– </w:t>
      </w:r>
      <w:r w:rsidRPr="00D13509">
        <w:rPr>
          <w:rFonts w:ascii="Times New Roman" w:hAnsi="Times New Roman"/>
          <w:sz w:val="28"/>
          <w:szCs w:val="28"/>
        </w:rPr>
        <w:t>это</w:t>
      </w:r>
      <w:r w:rsidR="000B132C" w:rsidRPr="00D13509">
        <w:rPr>
          <w:rFonts w:ascii="Times New Roman" w:hAnsi="Times New Roman"/>
          <w:sz w:val="28"/>
          <w:szCs w:val="28"/>
        </w:rPr>
        <w:t xml:space="preserve"> ш</w:t>
      </w:r>
      <w:r w:rsidRPr="00D13509">
        <w:rPr>
          <w:rFonts w:ascii="Times New Roman" w:hAnsi="Times New Roman"/>
          <w:sz w:val="28"/>
          <w:szCs w:val="28"/>
        </w:rPr>
        <w:t>кольники и студенты, пенсионеры, руководители общественных организаций, безработные, служащие.</w:t>
      </w:r>
    </w:p>
    <w:p w14:paraId="191E0B3A" w14:textId="7E36C2D7" w:rsidR="00944070" w:rsidRPr="00D13509" w:rsidRDefault="00944070" w:rsidP="00944070">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426CFACA" w14:textId="2C0F403D"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69DDDFB0"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7FDB47A3"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1A583D37" w14:textId="2BA55C9C"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w:t>
      </w:r>
      <w:proofErr w:type="spellStart"/>
      <w:r w:rsidRPr="00D13509">
        <w:rPr>
          <w:rFonts w:ascii="Times New Roman" w:hAnsi="Times New Roman"/>
          <w:sz w:val="28"/>
          <w:szCs w:val="28"/>
          <w:shd w:val="clear" w:color="auto" w:fill="FFFFFF"/>
        </w:rPr>
        <w:t>Серпиевская</w:t>
      </w:r>
      <w:proofErr w:type="spellEnd"/>
      <w:r w:rsidRPr="00D13509">
        <w:rPr>
          <w:rFonts w:ascii="Times New Roman" w:hAnsi="Times New Roman"/>
          <w:sz w:val="28"/>
          <w:szCs w:val="28"/>
          <w:shd w:val="clear" w:color="auto" w:fill="FFFFFF"/>
        </w:rPr>
        <w:t xml:space="preserve"> сельская библиотека, Запрудовская городская библиотека).</w:t>
      </w:r>
    </w:p>
    <w:p w14:paraId="46312A57" w14:textId="57ACEF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673230C2" w14:textId="08F98128"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0B856490" w14:textId="584F9A9D" w:rsidR="00323CDC" w:rsidRPr="00D13509" w:rsidRDefault="00323CDC" w:rsidP="00323CDC">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w:t>
      </w:r>
      <w:proofErr w:type="spellStart"/>
      <w:r w:rsidRPr="00D13509">
        <w:rPr>
          <w:rFonts w:ascii="Times New Roman" w:hAnsi="Times New Roman"/>
          <w:color w:val="000000"/>
          <w:sz w:val="28"/>
          <w:szCs w:val="28"/>
          <w:shd w:val="clear" w:color="auto" w:fill="FFFFFF"/>
        </w:rPr>
        <w:t>Межпоселенческой</w:t>
      </w:r>
      <w:proofErr w:type="spellEnd"/>
      <w:r w:rsidRPr="00D13509">
        <w:rPr>
          <w:rFonts w:ascii="Times New Roman" w:hAnsi="Times New Roman"/>
          <w:color w:val="000000"/>
          <w:sz w:val="28"/>
          <w:szCs w:val="28"/>
          <w:shd w:val="clear" w:color="auto" w:fill="FFFFFF"/>
        </w:rPr>
        <w:t xml:space="preserve"> центральной районной библиотеке открылась «Танцевальная площадка 40-х годов». Именно так называлась </w:t>
      </w:r>
      <w:proofErr w:type="gramStart"/>
      <w:r w:rsidRPr="00D13509">
        <w:rPr>
          <w:rFonts w:ascii="Times New Roman" w:hAnsi="Times New Roman"/>
          <w:color w:val="000000"/>
          <w:sz w:val="28"/>
          <w:szCs w:val="28"/>
          <w:shd w:val="clear" w:color="auto" w:fill="FFFFFF"/>
        </w:rPr>
        <w:t xml:space="preserve">программа, </w:t>
      </w:r>
      <w:r w:rsidR="006D7102" w:rsidRPr="00D13509">
        <w:rPr>
          <w:rFonts w:ascii="Times New Roman" w:hAnsi="Times New Roman"/>
          <w:color w:val="000000"/>
          <w:sz w:val="28"/>
          <w:szCs w:val="28"/>
          <w:shd w:val="clear" w:color="auto" w:fill="FFFFFF"/>
        </w:rPr>
        <w:t xml:space="preserve">  </w:t>
      </w:r>
      <w:proofErr w:type="gramEnd"/>
      <w:r w:rsidR="006D7102"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 xml:space="preserve">посвященная военному времени, в которой приняли участие 55 человек. </w:t>
      </w:r>
    </w:p>
    <w:p w14:paraId="0D74C77D" w14:textId="7BF4F372"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t xml:space="preserve">         В преддверии праздника Дня России в </w:t>
      </w:r>
      <w:proofErr w:type="spellStart"/>
      <w:r w:rsidRPr="00D13509">
        <w:rPr>
          <w:rFonts w:ascii="Times New Roman" w:hAnsi="Times New Roman"/>
          <w:sz w:val="28"/>
          <w:szCs w:val="28"/>
        </w:rPr>
        <w:t>Межпоселенческой</w:t>
      </w:r>
      <w:proofErr w:type="spellEnd"/>
      <w:r w:rsidRPr="00D13509">
        <w:rPr>
          <w:rFonts w:ascii="Times New Roman" w:hAnsi="Times New Roman"/>
          <w:sz w:val="28"/>
          <w:szCs w:val="28"/>
        </w:rPr>
        <w:t xml:space="preserve">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 xml:space="preserve">Народы разные, а родина </w:t>
      </w:r>
      <w:r w:rsidRPr="00D13509">
        <w:rPr>
          <w:rFonts w:ascii="Times New Roman" w:hAnsi="Times New Roman"/>
          <w:color w:val="000000"/>
          <w:sz w:val="28"/>
          <w:szCs w:val="28"/>
          <w:shd w:val="clear" w:color="auto" w:fill="FFFFFF"/>
        </w:rPr>
        <w:lastRenderedPageBreak/>
        <w:t>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5415CE6A" w14:textId="60CDAF0B" w:rsidR="00323CDC" w:rsidRPr="00D13509" w:rsidRDefault="00323CDC" w:rsidP="00323CDC">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39CA7B3" w14:textId="4DC11708" w:rsidR="00323CDC" w:rsidRPr="00D13509" w:rsidRDefault="00323CDC" w:rsidP="00323CDC">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559A0C97" w14:textId="039D662D" w:rsidR="00323CDC" w:rsidRPr="00D13509" w:rsidRDefault="00323CDC" w:rsidP="00323CDC">
      <w:pPr>
        <w:spacing w:after="0"/>
        <w:ind w:left="142" w:firstLine="566"/>
        <w:jc w:val="both"/>
        <w:rPr>
          <w:rFonts w:ascii="Times New Roman" w:hAnsi="Times New Roman"/>
          <w:sz w:val="28"/>
          <w:szCs w:val="28"/>
        </w:rPr>
      </w:pPr>
      <w:r w:rsidRPr="00D13509">
        <w:rPr>
          <w:rFonts w:ascii="Times New Roman" w:eastAsia="Calibri" w:hAnsi="Times New Roman"/>
          <w:sz w:val="28"/>
          <w:szCs w:val="28"/>
        </w:rPr>
        <w:t xml:space="preserve">22 октября МЦРБ присоединилась к </w:t>
      </w:r>
      <w:r w:rsidRPr="00D13509">
        <w:rPr>
          <w:rFonts w:ascii="Times New Roman" w:eastAsia="Calibri" w:hAnsi="Times New Roman"/>
          <w:b/>
          <w:sz w:val="28"/>
          <w:szCs w:val="28"/>
        </w:rPr>
        <w:t xml:space="preserve">Всероссийской акции «Исторический кроссворд». </w:t>
      </w:r>
      <w:r w:rsidRPr="00D13509">
        <w:rPr>
          <w:rFonts w:ascii="Times New Roman" w:eastAsia="Calibri" w:hAnsi="Times New Roman"/>
          <w:sz w:val="28"/>
          <w:szCs w:val="28"/>
        </w:rPr>
        <w:t>В этом году участниками стали 18 человек.</w:t>
      </w:r>
      <w:r w:rsidRPr="00D13509">
        <w:rPr>
          <w:rFonts w:ascii="Times New Roman" w:eastAsia="Calibri" w:hAnsi="Times New Roman"/>
          <w:sz w:val="28"/>
          <w:szCs w:val="28"/>
        </w:rPr>
        <w:br/>
      </w:r>
      <w:r w:rsidRPr="00D13509">
        <w:rPr>
          <w:rFonts w:ascii="Times New Roman" w:hAnsi="Times New Roman"/>
          <w:sz w:val="28"/>
          <w:szCs w:val="28"/>
          <w:shd w:val="clear" w:color="auto" w:fill="FFFFFF"/>
        </w:rPr>
        <w:t xml:space="preserve">Районная детская библиотека </w:t>
      </w:r>
      <w:r w:rsidRPr="00D13509">
        <w:rPr>
          <w:rFonts w:ascii="Times New Roman" w:hAnsi="Times New Roman"/>
          <w:sz w:val="28"/>
          <w:szCs w:val="28"/>
        </w:rPr>
        <w:t>В 2022 г. РДБ приняла участие в акциях:</w:t>
      </w:r>
    </w:p>
    <w:p w14:paraId="22B95C86" w14:textId="77777777" w:rsidR="00323CDC" w:rsidRPr="00D13509" w:rsidRDefault="00323CDC" w:rsidP="00323CDC">
      <w:pPr>
        <w:spacing w:after="0"/>
        <w:jc w:val="both"/>
        <w:rPr>
          <w:rFonts w:ascii="Times New Roman" w:hAnsi="Times New Roman"/>
          <w:i/>
          <w:sz w:val="28"/>
          <w:szCs w:val="28"/>
          <w:u w:val="single"/>
        </w:rPr>
      </w:pPr>
      <w:r w:rsidRPr="00D13509">
        <w:rPr>
          <w:rFonts w:ascii="Times New Roman" w:hAnsi="Times New Roman"/>
          <w:i/>
          <w:sz w:val="28"/>
          <w:szCs w:val="28"/>
          <w:u w:val="single"/>
        </w:rPr>
        <w:t>Международные акции:</w:t>
      </w:r>
    </w:p>
    <w:p w14:paraId="175C8EF6" w14:textId="395F0238"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rPr>
        <w:t>«Пушкин в городе»</w:t>
      </w:r>
      <w:r w:rsidRPr="00D13509">
        <w:rPr>
          <w:rFonts w:ascii="Times New Roman" w:eastAsia="Calibri" w:hAnsi="Times New Roman"/>
          <w:sz w:val="28"/>
          <w:szCs w:val="28"/>
        </w:rPr>
        <w:t xml:space="preserve"> - ежегодная Международная акция в июне 2022 года;</w:t>
      </w:r>
    </w:p>
    <w:p w14:paraId="765ABAC6" w14:textId="0CE4EA40"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 xml:space="preserve">«Книжка на ладошке-2022» </w:t>
      </w:r>
      <w:r w:rsidRPr="00D13509">
        <w:rPr>
          <w:rFonts w:ascii="Times New Roman" w:eastAsia="Calibri" w:hAnsi="Times New Roman"/>
          <w:b/>
          <w:sz w:val="28"/>
          <w:szCs w:val="28"/>
          <w:shd w:val="clear" w:color="auto" w:fill="FFFFFF"/>
        </w:rPr>
        <w:t>-</w:t>
      </w:r>
      <w:r w:rsidRPr="00D13509">
        <w:rPr>
          <w:rFonts w:ascii="Times New Roman" w:eastAsia="Calibri" w:hAnsi="Times New Roman"/>
          <w:sz w:val="28"/>
          <w:szCs w:val="28"/>
          <w:shd w:val="clear" w:color="auto" w:fill="FFFFFF"/>
        </w:rPr>
        <w:t xml:space="preserve"> Международная акция по продвижению чтения;</w:t>
      </w:r>
    </w:p>
    <w:p w14:paraId="7EC7E32A" w14:textId="00EB5161"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«День Лермонтовской поэзии в библиотеке»</w:t>
      </w:r>
      <w:r w:rsidRPr="00D13509">
        <w:rPr>
          <w:rFonts w:ascii="Times New Roman" w:eastAsia="Calibri" w:hAnsi="Times New Roman"/>
          <w:sz w:val="28"/>
          <w:szCs w:val="28"/>
          <w:shd w:val="clear" w:color="auto" w:fill="FFFFFF"/>
        </w:rPr>
        <w:t xml:space="preserve"> - Международная акция;                           </w:t>
      </w:r>
    </w:p>
    <w:p w14:paraId="5562AC81" w14:textId="420179E3"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hAnsi="Times New Roman"/>
          <w:b/>
          <w:i/>
          <w:sz w:val="28"/>
          <w:szCs w:val="28"/>
          <w:shd w:val="clear" w:color="auto" w:fill="FFFFFF"/>
        </w:rPr>
        <w:t>«</w:t>
      </w:r>
      <w:proofErr w:type="spellStart"/>
      <w:r w:rsidRPr="00D13509">
        <w:rPr>
          <w:rFonts w:ascii="Times New Roman" w:hAnsi="Times New Roman"/>
          <w:b/>
          <w:i/>
          <w:sz w:val="28"/>
          <w:szCs w:val="28"/>
          <w:shd w:val="clear" w:color="auto" w:fill="FFFFFF"/>
        </w:rPr>
        <w:t>Книговички</w:t>
      </w:r>
      <w:proofErr w:type="spellEnd"/>
      <w:r w:rsidRPr="00D13509">
        <w:rPr>
          <w:rFonts w:ascii="Times New Roman" w:hAnsi="Times New Roman"/>
          <w:b/>
          <w:i/>
          <w:sz w:val="28"/>
          <w:szCs w:val="28"/>
          <w:shd w:val="clear" w:color="auto" w:fill="FFFFFF"/>
        </w:rPr>
        <w:t xml:space="preserve">»- </w:t>
      </w:r>
      <w:r w:rsidRPr="00D13509">
        <w:rPr>
          <w:rFonts w:ascii="Times New Roman" w:hAnsi="Times New Roman"/>
          <w:sz w:val="28"/>
          <w:szCs w:val="28"/>
          <w:shd w:val="clear" w:color="auto" w:fill="FFFFFF"/>
        </w:rPr>
        <w:t xml:space="preserve">международная акция </w:t>
      </w:r>
      <w:r w:rsidRPr="00D13509">
        <w:rPr>
          <w:rFonts w:ascii="Times New Roman" w:eastAsia="Calibri" w:hAnsi="Times New Roman"/>
          <w:sz w:val="28"/>
          <w:szCs w:val="28"/>
          <w:shd w:val="clear" w:color="auto" w:fill="FFFFFF"/>
        </w:rPr>
        <w:t>МБУК "Централизованная система детских библиотек"   г. Самара.</w:t>
      </w:r>
    </w:p>
    <w:p w14:paraId="4580C09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Всероссийские акции:</w:t>
      </w:r>
    </w:p>
    <w:p w14:paraId="7768E74C" w14:textId="501D19E0"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#ЧитайФест</w:t>
      </w:r>
      <w:r w:rsidRPr="00D13509">
        <w:rPr>
          <w:rFonts w:ascii="Times New Roman" w:eastAsia="Calibri" w:hAnsi="Times New Roman"/>
          <w:sz w:val="28"/>
          <w:szCs w:val="28"/>
        </w:rPr>
        <w:t xml:space="preserve"> - Всероссийский онлайн фестиваль семейного чтения;</w:t>
      </w:r>
    </w:p>
    <w:p w14:paraId="1C74AC67" w14:textId="14ED3900" w:rsidR="00323CDC" w:rsidRPr="00D13509" w:rsidRDefault="00323CDC" w:rsidP="00323CDC">
      <w:pPr>
        <w:spacing w:after="0"/>
        <w:jc w:val="both"/>
        <w:rPr>
          <w:rFonts w:ascii="Times New Roman" w:eastAsia="Calibri" w:hAnsi="Times New Roman"/>
          <w:b/>
          <w:i/>
          <w:sz w:val="28"/>
          <w:szCs w:val="28"/>
        </w:rPr>
      </w:pPr>
      <w:r w:rsidRPr="00D13509">
        <w:rPr>
          <w:rFonts w:ascii="Times New Roman" w:eastAsia="Calibri" w:hAnsi="Times New Roman"/>
          <w:b/>
          <w:i/>
          <w:sz w:val="28"/>
          <w:szCs w:val="28"/>
          <w:shd w:val="clear" w:color="auto" w:fill="FFFFFF"/>
        </w:rPr>
        <w:t xml:space="preserve"> </w:t>
      </w:r>
      <w:r w:rsidRPr="00D13509">
        <w:rPr>
          <w:rFonts w:ascii="Times New Roman" w:hAnsi="Times New Roman"/>
          <w:b/>
          <w:i/>
          <w:sz w:val="28"/>
          <w:szCs w:val="28"/>
          <w:shd w:val="clear" w:color="auto" w:fill="FFFFFF"/>
        </w:rPr>
        <w:t xml:space="preserve">«Символы России» </w:t>
      </w:r>
      <w:r w:rsidRPr="00D13509">
        <w:rPr>
          <w:rFonts w:ascii="Times New Roman" w:hAnsi="Times New Roman"/>
          <w:b/>
          <w:sz w:val="28"/>
          <w:szCs w:val="28"/>
          <w:shd w:val="clear" w:color="auto" w:fill="FFFFFF"/>
        </w:rPr>
        <w:t>-</w:t>
      </w:r>
      <w:r w:rsidRPr="00D13509">
        <w:rPr>
          <w:rFonts w:ascii="Times New Roman" w:hAnsi="Times New Roman"/>
          <w:sz w:val="28"/>
          <w:szCs w:val="28"/>
          <w:shd w:val="clear" w:color="auto" w:fill="FFFFFF"/>
        </w:rPr>
        <w:t xml:space="preserve"> Всероссийская Олимпиада.</w:t>
      </w:r>
    </w:p>
    <w:p w14:paraId="43069F4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Областные акции:</w:t>
      </w:r>
    </w:p>
    <w:p w14:paraId="391368D7" w14:textId="77777777"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 xml:space="preserve"> «Шилову – Ура!»</w:t>
      </w:r>
      <w:r w:rsidRPr="00D13509">
        <w:rPr>
          <w:rFonts w:ascii="Times New Roman" w:eastAsia="Calibri" w:hAnsi="Times New Roman"/>
          <w:sz w:val="28"/>
          <w:szCs w:val="28"/>
        </w:rPr>
        <w:t xml:space="preserve"> - областная акция</w:t>
      </w:r>
    </w:p>
    <w:p w14:paraId="0896D06B" w14:textId="33676425"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sz w:val="28"/>
          <w:szCs w:val="28"/>
          <w:shd w:val="clear" w:color="auto" w:fill="FFFFFF"/>
        </w:rPr>
        <w:t xml:space="preserve">             </w:t>
      </w:r>
      <w:r w:rsidRPr="00D13509">
        <w:rPr>
          <w:rFonts w:ascii="Times New Roman" w:eastAsia="Calibri" w:hAnsi="Times New Roman"/>
          <w:b/>
          <w:i/>
          <w:sz w:val="28"/>
          <w:szCs w:val="28"/>
          <w:shd w:val="clear" w:color="auto" w:fill="FFFFFF"/>
        </w:rPr>
        <w:t xml:space="preserve">                                                                                                                                                             </w:t>
      </w:r>
      <w:r w:rsidR="000B132C" w:rsidRPr="00D13509">
        <w:rPr>
          <w:rFonts w:ascii="Times New Roman" w:eastAsia="Calibri" w:hAnsi="Times New Roman"/>
          <w:b/>
          <w:i/>
          <w:sz w:val="28"/>
          <w:szCs w:val="28"/>
          <w:shd w:val="clear" w:color="auto" w:fill="FFFFFF"/>
        </w:rPr>
        <w:t xml:space="preserve"> </w:t>
      </w:r>
      <w:r w:rsidRPr="00D13509">
        <w:rPr>
          <w:rFonts w:ascii="Times New Roman" w:eastAsia="Calibri" w:hAnsi="Times New Roman"/>
          <w:sz w:val="28"/>
          <w:szCs w:val="28"/>
        </w:rPr>
        <w:t xml:space="preserve">Областной проект </w:t>
      </w:r>
      <w:r w:rsidRPr="00D13509">
        <w:rPr>
          <w:rFonts w:ascii="Times New Roman" w:eastAsia="Calibri" w:hAnsi="Times New Roman"/>
          <w:b/>
          <w:i/>
          <w:sz w:val="28"/>
          <w:szCs w:val="28"/>
        </w:rPr>
        <w:t>«</w:t>
      </w:r>
      <w:proofErr w:type="spellStart"/>
      <w:r w:rsidRPr="00D13509">
        <w:rPr>
          <w:rFonts w:ascii="Times New Roman" w:eastAsia="Calibri" w:hAnsi="Times New Roman"/>
          <w:b/>
          <w:i/>
          <w:sz w:val="28"/>
          <w:szCs w:val="28"/>
        </w:rPr>
        <w:t>ИнтерВик</w:t>
      </w:r>
      <w:proofErr w:type="spellEnd"/>
      <w:r w:rsidRPr="00D13509">
        <w:rPr>
          <w:rFonts w:ascii="Times New Roman" w:eastAsia="Calibri" w:hAnsi="Times New Roman"/>
          <w:b/>
          <w:i/>
          <w:sz w:val="28"/>
          <w:szCs w:val="28"/>
        </w:rPr>
        <w:t>»</w:t>
      </w:r>
      <w:r w:rsidRPr="00D13509">
        <w:rPr>
          <w:rFonts w:ascii="Times New Roman" w:eastAsia="Calibri" w:hAnsi="Times New Roman"/>
          <w:sz w:val="28"/>
          <w:szCs w:val="28"/>
        </w:rPr>
        <w:t>- областная краеведческая викторина «Знай свой край!» - в течение года. В данных акция приняли участие 53 юных читателя. В летний период для детей была проведена программа летнего чтения «Лето с книгой!». В рамках программы было проведено 38 массовых мероприятий, на которых присутствовало 924 человека.</w:t>
      </w:r>
    </w:p>
    <w:p w14:paraId="794A0AE0" w14:textId="01AF7797" w:rsidR="009A778E" w:rsidRPr="00D13509" w:rsidRDefault="009A778E" w:rsidP="009A778E">
      <w:pPr>
        <w:ind w:left="-142" w:hanging="992"/>
        <w:jc w:val="both"/>
        <w:rPr>
          <w:rFonts w:ascii="Times New Roman" w:hAnsi="Times New Roman"/>
          <w:sz w:val="28"/>
          <w:szCs w:val="28"/>
        </w:rPr>
      </w:pPr>
      <w:r w:rsidRPr="00D13509">
        <w:rPr>
          <w:rFonts w:eastAsia="Calibri"/>
          <w:color w:val="000000"/>
          <w:sz w:val="28"/>
          <w:szCs w:val="28"/>
          <w:shd w:val="clear" w:color="auto" w:fill="FFFFFF"/>
          <w:lang w:eastAsia="en-US"/>
        </w:rPr>
        <w:t xml:space="preserve">         </w:t>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bookmarkStart w:id="7" w:name="_Hlk127535329"/>
      <w:r w:rsidRPr="00D13509">
        <w:rPr>
          <w:rFonts w:ascii="Times New Roman" w:eastAsia="Calibri" w:hAnsi="Times New Roman"/>
          <w:color w:val="000000"/>
          <w:sz w:val="28"/>
          <w:szCs w:val="28"/>
          <w:shd w:val="clear" w:color="auto" w:fill="FFFFFF"/>
          <w:lang w:eastAsia="en-US"/>
        </w:rPr>
        <w:t>В октябре 2021 года в Катав-</w:t>
      </w:r>
      <w:proofErr w:type="spellStart"/>
      <w:r w:rsidRPr="00D13509">
        <w:rPr>
          <w:rFonts w:ascii="Times New Roman" w:eastAsia="Calibri" w:hAnsi="Times New Roman"/>
          <w:color w:val="000000"/>
          <w:sz w:val="28"/>
          <w:szCs w:val="28"/>
          <w:shd w:val="clear" w:color="auto" w:fill="FFFFFF"/>
          <w:lang w:eastAsia="en-US"/>
        </w:rPr>
        <w:t>Ивановске</w:t>
      </w:r>
      <w:proofErr w:type="spellEnd"/>
      <w:r w:rsidRPr="00D13509">
        <w:rPr>
          <w:rFonts w:ascii="Times New Roman" w:eastAsia="Calibri" w:hAnsi="Times New Roman"/>
          <w:color w:val="000000"/>
          <w:sz w:val="28"/>
          <w:szCs w:val="28"/>
          <w:shd w:val="clear" w:color="auto" w:fill="FFFFFF"/>
          <w:lang w:eastAsia="en-US"/>
        </w:rPr>
        <w:t xml:space="preserve"> открылась первая в районе Модельная библиотека нового поколения </w:t>
      </w:r>
      <w:proofErr w:type="gramStart"/>
      <w:r w:rsidRPr="00D13509">
        <w:rPr>
          <w:rFonts w:ascii="Times New Roman" w:eastAsia="Calibri" w:hAnsi="Times New Roman"/>
          <w:color w:val="000000"/>
          <w:sz w:val="28"/>
          <w:szCs w:val="28"/>
          <w:shd w:val="clear" w:color="auto" w:fill="FFFFFF"/>
          <w:lang w:eastAsia="en-US"/>
        </w:rPr>
        <w:t>в  рамках</w:t>
      </w:r>
      <w:proofErr w:type="gramEnd"/>
      <w:r w:rsidRPr="00D13509">
        <w:rPr>
          <w:rFonts w:ascii="Times New Roman" w:eastAsia="Calibri" w:hAnsi="Times New Roman"/>
          <w:color w:val="000000"/>
          <w:sz w:val="28"/>
          <w:szCs w:val="28"/>
          <w:shd w:val="clear" w:color="auto" w:fill="FFFFFF"/>
          <w:lang w:eastAsia="en-US"/>
        </w:rPr>
        <w:t xml:space="preserve">  национального проекта «Культура».     Вся библиотека состоит из нескольких секторов: «Медиа-</w:t>
      </w:r>
      <w:proofErr w:type="spellStart"/>
      <w:r w:rsidRPr="00D13509">
        <w:rPr>
          <w:rFonts w:ascii="Times New Roman" w:eastAsia="Calibri" w:hAnsi="Times New Roman"/>
          <w:color w:val="000000"/>
          <w:sz w:val="28"/>
          <w:szCs w:val="28"/>
          <w:shd w:val="clear" w:color="auto" w:fill="FFFFFF"/>
          <w:lang w:eastAsia="en-US"/>
        </w:rPr>
        <w:t>lab</w:t>
      </w:r>
      <w:proofErr w:type="spellEnd"/>
      <w:r w:rsidRPr="00D13509">
        <w:rPr>
          <w:rFonts w:ascii="Times New Roman" w:eastAsia="Calibri" w:hAnsi="Times New Roman"/>
          <w:color w:val="000000"/>
          <w:sz w:val="28"/>
          <w:szCs w:val="28"/>
          <w:shd w:val="clear" w:color="auto" w:fill="FFFFFF"/>
          <w:lang w:eastAsia="en-US"/>
        </w:rPr>
        <w:t>», «Фонд редкой книги», «PRO-чтение», «BOOK-лабиринт», «BIBLIO-маркет». Здесь есть зона комфортного и игрового общения «</w:t>
      </w:r>
      <w:proofErr w:type="spellStart"/>
      <w:r w:rsidRPr="00D13509">
        <w:rPr>
          <w:rFonts w:ascii="Times New Roman" w:eastAsia="Calibri" w:hAnsi="Times New Roman"/>
          <w:color w:val="000000"/>
          <w:sz w:val="28"/>
          <w:szCs w:val="28"/>
          <w:shd w:val="clear" w:color="auto" w:fill="FFFFFF"/>
          <w:lang w:eastAsia="en-US"/>
        </w:rPr>
        <w:t>Интеллектуариум</w:t>
      </w:r>
      <w:proofErr w:type="spellEnd"/>
      <w:r w:rsidRPr="00D13509">
        <w:rPr>
          <w:rFonts w:ascii="Times New Roman" w:eastAsia="Calibri" w:hAnsi="Times New Roman"/>
          <w:color w:val="000000"/>
          <w:sz w:val="28"/>
          <w:szCs w:val="28"/>
          <w:shd w:val="clear" w:color="auto" w:fill="FFFFFF"/>
          <w:lang w:eastAsia="en-US"/>
        </w:rPr>
        <w:t xml:space="preserve">» и интерактивный стол, за которым могут работать, просматривать и изучать информацию до четырех человек.  Современное оборудование, новые, книги, молодёжные игры радуют всех жителей города и района. </w:t>
      </w:r>
      <w:r w:rsidRPr="00D13509">
        <w:rPr>
          <w:rFonts w:ascii="Times New Roman" w:hAnsi="Times New Roman"/>
          <w:sz w:val="28"/>
          <w:szCs w:val="28"/>
        </w:rPr>
        <w:t xml:space="preserve">В 2022 году   число читателей библиотеки составило 3.955 читателей. Книжный фонд составил 32.312 экземпляров.  Было приобретено 1.226 экземпляров новых книг, из которых 200 экземпляров для слепых и слабовидящих. Число посещений оставило 52.852. Число обращений к библиотеке удаленных пользователей     2.525. Число книговыдач -147.208. В библиотеке за 2022 год было проведено 125 массовых </w:t>
      </w:r>
      <w:r w:rsidRPr="00D13509">
        <w:rPr>
          <w:rFonts w:ascii="Times New Roman" w:hAnsi="Times New Roman"/>
          <w:sz w:val="28"/>
          <w:szCs w:val="28"/>
        </w:rPr>
        <w:lastRenderedPageBreak/>
        <w:t xml:space="preserve">мероприятий, на которых    присутствовало 3.452 читателя. Самыми востребованными были экскурсии – знакомства с библиотекой под названием «Завтра начинается здесь». Было проведено 45 экскурсий для учащихся школ, техникумов, представителей общественности и сотрудников местных предприятий. Больше 1000 человек познакомились с новой модернизированной библиотекой нового поколения. </w:t>
      </w:r>
    </w:p>
    <w:bookmarkEnd w:id="7"/>
    <w:p w14:paraId="412E5640" w14:textId="402EA162"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Деятельность МУК МОБ осуществляется в соответствии с утвержденным муниципальным заданием и планом работы. Все установленные интегрированные показатели в муниципальном задании по системе выполнены, по ряду направлений с некоторым увеличением. Результаты работы можно считать успешными, поскольку, несмотря на финансовые трудности, библиотечное обслуживание в районе сохранено в полном объёме.</w:t>
      </w:r>
    </w:p>
    <w:p w14:paraId="29AFABB8" w14:textId="0BED7C61"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имидж в глазах местных сообществ, отстаивать позиции и подтверждать свою несомненную значимость перед лицом местной власти.</w:t>
      </w:r>
    </w:p>
    <w:p w14:paraId="535B7CD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77D163D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6F085ED" w14:textId="77777777" w:rsidR="00944070" w:rsidRPr="00D13509" w:rsidRDefault="00944070" w:rsidP="00944070">
      <w:pPr>
        <w:spacing w:after="0" w:line="240" w:lineRule="auto"/>
        <w:jc w:val="center"/>
        <w:rPr>
          <w:rFonts w:ascii="Times New Roman" w:hAnsi="Times New Roman"/>
          <w:sz w:val="28"/>
          <w:szCs w:val="28"/>
        </w:rPr>
      </w:pPr>
    </w:p>
    <w:p w14:paraId="444EA5F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18410E62" w14:textId="30C94CC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p w14:paraId="12D1746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086C8DF6" w14:textId="77777777" w:rsidR="00944070" w:rsidRPr="00D13509" w:rsidRDefault="00944070" w:rsidP="00944070">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14:paraId="478EBC5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49DCCC6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369B0B2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7507885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3D05919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19B066E4"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F680269" w14:textId="77777777" w:rsidR="00944070" w:rsidRPr="00D13509" w:rsidRDefault="00944070" w:rsidP="00944070">
      <w:pPr>
        <w:spacing w:after="0" w:line="240" w:lineRule="auto"/>
        <w:jc w:val="both"/>
        <w:rPr>
          <w:rFonts w:ascii="Times New Roman" w:hAnsi="Times New Roman"/>
          <w:sz w:val="28"/>
          <w:szCs w:val="28"/>
        </w:rPr>
      </w:pPr>
    </w:p>
    <w:p w14:paraId="743137D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1F38B1DD" w14:textId="77777777" w:rsidR="00944070" w:rsidRPr="00D13509" w:rsidRDefault="00944070" w:rsidP="00944070">
      <w:pPr>
        <w:spacing w:after="0" w:line="240" w:lineRule="auto"/>
        <w:jc w:val="both"/>
        <w:rPr>
          <w:rFonts w:ascii="Times New Roman" w:hAnsi="Times New Roman"/>
          <w:sz w:val="28"/>
          <w:szCs w:val="28"/>
        </w:rPr>
      </w:pPr>
    </w:p>
    <w:p w14:paraId="5D0C34F0"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КЧБ/ОН * 100</w:t>
      </w:r>
      <w:proofErr w:type="gramStart"/>
      <w:r w:rsidRPr="00D13509">
        <w:rPr>
          <w:rFonts w:ascii="Times New Roman" w:hAnsi="Times New Roman"/>
          <w:sz w:val="28"/>
          <w:szCs w:val="28"/>
        </w:rPr>
        <w:t>% ,</w:t>
      </w:r>
      <w:proofErr w:type="gramEnd"/>
    </w:p>
    <w:p w14:paraId="3857CA3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2372E61F" w14:textId="33B393A1"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                                               </w:t>
      </w:r>
    </w:p>
    <w:p w14:paraId="09F2FFE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3. «Сроки и этапы реализации подпрограммы».</w:t>
      </w:r>
    </w:p>
    <w:p w14:paraId="4A5086E1" w14:textId="77777777" w:rsidR="00944070" w:rsidRPr="00D13509" w:rsidRDefault="00944070" w:rsidP="00944070">
      <w:pPr>
        <w:spacing w:after="0" w:line="240" w:lineRule="auto"/>
        <w:jc w:val="center"/>
        <w:rPr>
          <w:rFonts w:ascii="Times New Roman" w:hAnsi="Times New Roman"/>
          <w:sz w:val="28"/>
          <w:szCs w:val="28"/>
        </w:rPr>
      </w:pPr>
    </w:p>
    <w:p w14:paraId="0E533B89" w14:textId="5599765A"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гг.</w:t>
      </w:r>
    </w:p>
    <w:p w14:paraId="4C5C2E8A" w14:textId="6A6262CC"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2601AE" w:rsidRPr="00D13509">
        <w:rPr>
          <w:rFonts w:ascii="Times New Roman" w:hAnsi="Times New Roman"/>
          <w:sz w:val="28"/>
          <w:szCs w:val="28"/>
        </w:rPr>
        <w:t>9729,0</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00420FBC" w:rsidRPr="00D13509">
        <w:rPr>
          <w:rFonts w:ascii="Times New Roman" w:hAnsi="Times New Roman"/>
          <w:sz w:val="28"/>
          <w:szCs w:val="28"/>
        </w:rPr>
        <w:t xml:space="preserve"> </w:t>
      </w:r>
      <w:r w:rsidRPr="00D13509">
        <w:rPr>
          <w:rFonts w:ascii="Times New Roman" w:hAnsi="Times New Roman"/>
          <w:sz w:val="28"/>
          <w:szCs w:val="28"/>
        </w:rPr>
        <w:t>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772549B" w14:textId="64F8FE43" w:rsidR="00BF5208" w:rsidRPr="00D13509" w:rsidRDefault="00BF5208" w:rsidP="00BF520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404796">
        <w:rPr>
          <w:rFonts w:ascii="Times New Roman" w:hAnsi="Times New Roman"/>
          <w:sz w:val="28"/>
          <w:szCs w:val="28"/>
        </w:rPr>
        <w:t>10343,1</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8246413" w14:textId="584F5672" w:rsidR="00420FBC" w:rsidRPr="00D13509" w:rsidRDefault="00420FBC" w:rsidP="00420FB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w:t>
      </w:r>
      <w:r w:rsidR="00404796">
        <w:rPr>
          <w:rFonts w:ascii="Times New Roman" w:hAnsi="Times New Roman"/>
          <w:sz w:val="28"/>
          <w:szCs w:val="28"/>
        </w:rPr>
        <w:t>- 8763,3</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4951971" w14:textId="16BC0DBD" w:rsidR="002B32C7" w:rsidRPr="00D13509" w:rsidRDefault="002B32C7" w:rsidP="002B32C7">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9040,8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28F0A91" w14:textId="77777777" w:rsidR="002B32C7" w:rsidRPr="00D13509" w:rsidRDefault="002B32C7" w:rsidP="00420FBC">
      <w:pPr>
        <w:spacing w:after="0" w:line="240" w:lineRule="auto"/>
        <w:jc w:val="both"/>
        <w:rPr>
          <w:rFonts w:ascii="Times New Roman" w:hAnsi="Times New Roman"/>
          <w:sz w:val="28"/>
          <w:szCs w:val="28"/>
        </w:rPr>
      </w:pPr>
    </w:p>
    <w:p w14:paraId="371FF55C" w14:textId="77777777" w:rsidR="00420FBC" w:rsidRPr="00D13509" w:rsidRDefault="00420FBC" w:rsidP="00BF5208">
      <w:pPr>
        <w:spacing w:after="0" w:line="240" w:lineRule="auto"/>
        <w:jc w:val="both"/>
        <w:rPr>
          <w:rFonts w:ascii="Times New Roman" w:hAnsi="Times New Roman"/>
          <w:sz w:val="28"/>
          <w:szCs w:val="28"/>
        </w:rPr>
      </w:pPr>
    </w:p>
    <w:p w14:paraId="601496B2" w14:textId="77777777" w:rsidR="00BF5208" w:rsidRPr="00D13509" w:rsidRDefault="00BF5208" w:rsidP="00944070">
      <w:pPr>
        <w:spacing w:after="0" w:line="240" w:lineRule="auto"/>
        <w:jc w:val="both"/>
        <w:rPr>
          <w:rFonts w:ascii="Times New Roman" w:hAnsi="Times New Roman"/>
          <w:sz w:val="28"/>
          <w:szCs w:val="28"/>
        </w:rPr>
      </w:pPr>
    </w:p>
    <w:p w14:paraId="10E627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68831E44" w14:textId="77777777" w:rsidR="00944070" w:rsidRPr="00D13509" w:rsidRDefault="00944070" w:rsidP="00944070">
      <w:pPr>
        <w:spacing w:after="0" w:line="240" w:lineRule="auto"/>
        <w:jc w:val="center"/>
        <w:rPr>
          <w:rFonts w:ascii="Times New Roman" w:hAnsi="Times New Roman"/>
          <w:sz w:val="28"/>
          <w:szCs w:val="28"/>
        </w:rPr>
      </w:pPr>
    </w:p>
    <w:p w14:paraId="092D14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7155ECF7"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0870A6D6" w14:textId="77777777" w:rsidR="00944070" w:rsidRPr="00D13509" w:rsidRDefault="00944070" w:rsidP="00944070">
      <w:pPr>
        <w:spacing w:after="0" w:line="240" w:lineRule="auto"/>
        <w:jc w:val="center"/>
        <w:rPr>
          <w:rFonts w:ascii="Times New Roman" w:hAnsi="Times New Roman"/>
          <w:b/>
          <w:sz w:val="28"/>
          <w:szCs w:val="28"/>
        </w:rPr>
      </w:pPr>
    </w:p>
    <w:p w14:paraId="64BD10D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19FEB6B"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9729,0 тыс. руб.</w:t>
      </w:r>
    </w:p>
    <w:p w14:paraId="2F173EDD"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бюджет – 7616,0 тыс. рублей</w:t>
      </w:r>
    </w:p>
    <w:p w14:paraId="29D379B5"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2113,0 тыс. руб.</w:t>
      </w:r>
    </w:p>
    <w:p w14:paraId="30F0CAEE"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Pr>
          <w:rFonts w:ascii="Times New Roman" w:hAnsi="Times New Roman"/>
          <w:spacing w:val="-2"/>
          <w:sz w:val="28"/>
          <w:szCs w:val="28"/>
        </w:rPr>
        <w:t>10343,1</w:t>
      </w:r>
      <w:r w:rsidRPr="00D13509">
        <w:rPr>
          <w:rFonts w:ascii="Times New Roman" w:hAnsi="Times New Roman"/>
          <w:spacing w:val="-2"/>
          <w:sz w:val="28"/>
          <w:szCs w:val="28"/>
        </w:rPr>
        <w:t xml:space="preserve"> тыс. руб.</w:t>
      </w:r>
    </w:p>
    <w:p w14:paraId="20A5CC74"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Pr>
          <w:rFonts w:ascii="Times New Roman" w:hAnsi="Times New Roman"/>
          <w:spacing w:val="-2"/>
          <w:sz w:val="28"/>
          <w:szCs w:val="28"/>
        </w:rPr>
        <w:t>7761,7</w:t>
      </w:r>
      <w:r w:rsidRPr="00D13509">
        <w:rPr>
          <w:rFonts w:ascii="Times New Roman" w:hAnsi="Times New Roman"/>
          <w:spacing w:val="-2"/>
          <w:sz w:val="28"/>
          <w:szCs w:val="28"/>
        </w:rPr>
        <w:t>тыс. рублей</w:t>
      </w:r>
    </w:p>
    <w:p w14:paraId="13A13644"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 xml:space="preserve">2581,4 </w:t>
      </w:r>
      <w:r w:rsidRPr="00D13509">
        <w:rPr>
          <w:rFonts w:ascii="Times New Roman" w:hAnsi="Times New Roman"/>
          <w:spacing w:val="-2"/>
          <w:sz w:val="28"/>
          <w:szCs w:val="28"/>
        </w:rPr>
        <w:t>тыс. руб.</w:t>
      </w:r>
    </w:p>
    <w:p w14:paraId="2AAB840E"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8763,3</w:t>
      </w:r>
      <w:r w:rsidRPr="00D13509">
        <w:rPr>
          <w:rFonts w:ascii="Times New Roman" w:hAnsi="Times New Roman"/>
          <w:spacing w:val="-2"/>
          <w:sz w:val="28"/>
          <w:szCs w:val="28"/>
        </w:rPr>
        <w:t xml:space="preserve"> тыс. руб.</w:t>
      </w:r>
    </w:p>
    <w:p w14:paraId="10F5CD27"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40CC1042"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1001,6</w:t>
      </w:r>
      <w:r w:rsidRPr="00D13509">
        <w:rPr>
          <w:rFonts w:ascii="Times New Roman" w:hAnsi="Times New Roman"/>
          <w:spacing w:val="-2"/>
          <w:sz w:val="28"/>
          <w:szCs w:val="28"/>
        </w:rPr>
        <w:t xml:space="preserve"> тыс. руб.</w:t>
      </w:r>
    </w:p>
    <w:p w14:paraId="6F988B91"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9040,8 тыс. руб.</w:t>
      </w:r>
    </w:p>
    <w:p w14:paraId="4A2F207A" w14:textId="77777777" w:rsidR="002669E3" w:rsidRPr="00D13509" w:rsidRDefault="002669E3" w:rsidP="002669E3">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 </w:t>
      </w:r>
      <w:r>
        <w:rPr>
          <w:rFonts w:ascii="Times New Roman" w:hAnsi="Times New Roman"/>
          <w:spacing w:val="-2"/>
          <w:sz w:val="28"/>
          <w:szCs w:val="28"/>
        </w:rPr>
        <w:t>7761,9</w:t>
      </w:r>
      <w:r w:rsidRPr="00D13509">
        <w:rPr>
          <w:rFonts w:ascii="Times New Roman" w:hAnsi="Times New Roman"/>
          <w:spacing w:val="-2"/>
          <w:sz w:val="28"/>
          <w:szCs w:val="28"/>
        </w:rPr>
        <w:t xml:space="preserve"> тыс. рублей</w:t>
      </w:r>
    </w:p>
    <w:p w14:paraId="10B5F043" w14:textId="77777777" w:rsidR="002669E3" w:rsidRDefault="002669E3" w:rsidP="002669E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1278,9</w:t>
      </w:r>
      <w:r w:rsidRPr="00D13509">
        <w:rPr>
          <w:rFonts w:ascii="Times New Roman" w:hAnsi="Times New Roman"/>
          <w:spacing w:val="-2"/>
          <w:sz w:val="28"/>
          <w:szCs w:val="28"/>
        </w:rPr>
        <w:t xml:space="preserve"> тыс. руб.</w:t>
      </w:r>
    </w:p>
    <w:p w14:paraId="2E90B70C" w14:textId="7F44E298" w:rsidR="00944070" w:rsidRPr="00D13509" w:rsidRDefault="00944070" w:rsidP="002669E3">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w:t>
      </w:r>
      <w:proofErr w:type="gramStart"/>
      <w:r w:rsidRPr="00D13509">
        <w:rPr>
          <w:rFonts w:ascii="Times New Roman" w:hAnsi="Times New Roman"/>
          <w:sz w:val="28"/>
          <w:szCs w:val="28"/>
        </w:rPr>
        <w:t>при  формировании</w:t>
      </w:r>
      <w:proofErr w:type="gramEnd"/>
      <w:r w:rsidRPr="00D13509">
        <w:rPr>
          <w:rFonts w:ascii="Times New Roman" w:hAnsi="Times New Roman"/>
          <w:sz w:val="28"/>
          <w:szCs w:val="28"/>
        </w:rPr>
        <w:t xml:space="preserve"> проекта бюджета на соответствующий год.</w:t>
      </w:r>
    </w:p>
    <w:p w14:paraId="00CB2639" w14:textId="77777777" w:rsidR="00944070" w:rsidRPr="00D13509" w:rsidRDefault="00944070" w:rsidP="00944070">
      <w:pPr>
        <w:spacing w:after="0" w:line="240" w:lineRule="auto"/>
        <w:jc w:val="both"/>
        <w:rPr>
          <w:rFonts w:ascii="Times New Roman" w:hAnsi="Times New Roman"/>
          <w:b/>
          <w:sz w:val="28"/>
          <w:szCs w:val="28"/>
        </w:rPr>
      </w:pPr>
    </w:p>
    <w:p w14:paraId="0C860A8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w:t>
      </w:r>
      <w:proofErr w:type="gramStart"/>
      <w:r w:rsidRPr="00D13509">
        <w:rPr>
          <w:rFonts w:ascii="Times New Roman" w:hAnsi="Times New Roman"/>
          <w:b/>
          <w:sz w:val="28"/>
          <w:szCs w:val="28"/>
        </w:rPr>
        <w:t>6 .</w:t>
      </w:r>
      <w:proofErr w:type="gramEnd"/>
      <w:r w:rsidRPr="00D13509">
        <w:rPr>
          <w:rFonts w:ascii="Times New Roman" w:hAnsi="Times New Roman"/>
          <w:b/>
          <w:sz w:val="28"/>
          <w:szCs w:val="28"/>
        </w:rPr>
        <w:t xml:space="preserve"> «Организация управления и механизм </w:t>
      </w:r>
    </w:p>
    <w:p w14:paraId="0D4EFB9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2A16C2AF" w14:textId="77777777" w:rsidR="00944070" w:rsidRPr="00D13509" w:rsidRDefault="00944070" w:rsidP="00944070">
      <w:pPr>
        <w:spacing w:after="0" w:line="240" w:lineRule="auto"/>
        <w:rPr>
          <w:rFonts w:ascii="Times New Roman" w:hAnsi="Times New Roman"/>
          <w:sz w:val="28"/>
          <w:szCs w:val="28"/>
        </w:rPr>
      </w:pPr>
    </w:p>
    <w:p w14:paraId="4637883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5B71262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1ED217BD" w14:textId="35929F2B"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7CE578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A4D250A"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C92B664" w14:textId="77777777" w:rsidR="00944070" w:rsidRPr="00D13509" w:rsidRDefault="00944070" w:rsidP="00944070">
      <w:pPr>
        <w:spacing w:after="0" w:line="240" w:lineRule="auto"/>
        <w:jc w:val="center"/>
        <w:rPr>
          <w:rFonts w:ascii="Times New Roman" w:hAnsi="Times New Roman"/>
          <w:b/>
          <w:sz w:val="28"/>
          <w:szCs w:val="28"/>
        </w:rPr>
      </w:pPr>
    </w:p>
    <w:p w14:paraId="336BF84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021002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1D10C1A0" w14:textId="77777777" w:rsidR="00944070" w:rsidRPr="00D13509" w:rsidRDefault="00944070" w:rsidP="00944070">
      <w:pPr>
        <w:spacing w:after="0" w:line="240" w:lineRule="auto"/>
        <w:jc w:val="center"/>
        <w:rPr>
          <w:rFonts w:ascii="Times New Roman" w:hAnsi="Times New Roman"/>
          <w:b/>
          <w:sz w:val="28"/>
          <w:szCs w:val="28"/>
        </w:rPr>
      </w:pPr>
    </w:p>
    <w:p w14:paraId="26E0D39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1A22381A"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2DCEF4A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778D18F0"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7B02A0B3" w14:textId="77777777" w:rsidR="00944070" w:rsidRPr="00D13509" w:rsidRDefault="00944070" w:rsidP="00944070">
      <w:pPr>
        <w:spacing w:after="0" w:line="240" w:lineRule="auto"/>
        <w:jc w:val="both"/>
        <w:rPr>
          <w:rFonts w:ascii="Times New Roman" w:hAnsi="Times New Roman"/>
          <w:spacing w:val="-2"/>
          <w:sz w:val="28"/>
          <w:szCs w:val="28"/>
        </w:rPr>
      </w:pPr>
    </w:p>
    <w:p w14:paraId="2EDBFA6D" w14:textId="77777777" w:rsidR="00944070" w:rsidRPr="00D13509" w:rsidRDefault="00944070" w:rsidP="00944070">
      <w:pPr>
        <w:spacing w:after="0" w:line="240" w:lineRule="auto"/>
        <w:jc w:val="both"/>
        <w:rPr>
          <w:rFonts w:ascii="Times New Roman" w:hAnsi="Times New Roman"/>
          <w:spacing w:val="-2"/>
          <w:sz w:val="28"/>
          <w:szCs w:val="28"/>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4"/>
        <w:gridCol w:w="1254"/>
        <w:gridCol w:w="1254"/>
      </w:tblGrid>
      <w:tr w:rsidR="002B32C7" w:rsidRPr="00D13509" w14:paraId="1634EF82" w14:textId="77777777" w:rsidTr="002B32C7">
        <w:trPr>
          <w:trHeight w:val="316"/>
        </w:trPr>
        <w:tc>
          <w:tcPr>
            <w:tcW w:w="482" w:type="dxa"/>
          </w:tcPr>
          <w:p w14:paraId="4822E3C4"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141" w:type="dxa"/>
          </w:tcPr>
          <w:p w14:paraId="7D88AA92"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254" w:type="dxa"/>
          </w:tcPr>
          <w:p w14:paraId="01248BAE" w14:textId="694E3566"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254" w:type="dxa"/>
          </w:tcPr>
          <w:p w14:paraId="720F4D7A" w14:textId="786369E3"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254" w:type="dxa"/>
          </w:tcPr>
          <w:p w14:paraId="501C3529" w14:textId="18E20F8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254" w:type="dxa"/>
          </w:tcPr>
          <w:p w14:paraId="7F04911B" w14:textId="5F937D6B"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2B32C7" w:rsidRPr="00D13509" w14:paraId="72D48F27" w14:textId="77777777" w:rsidTr="002B32C7">
        <w:trPr>
          <w:trHeight w:val="1262"/>
        </w:trPr>
        <w:tc>
          <w:tcPr>
            <w:tcW w:w="482" w:type="dxa"/>
          </w:tcPr>
          <w:p w14:paraId="07D51E67"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141" w:type="dxa"/>
          </w:tcPr>
          <w:p w14:paraId="15FC1689"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доли населения, охваченного библиотечным обслуживанием.</w:t>
            </w:r>
            <w:r w:rsidRPr="00D13509">
              <w:rPr>
                <w:rFonts w:ascii="Times New Roman" w:hAnsi="Times New Roman"/>
                <w:spacing w:val="-2"/>
                <w:sz w:val="28"/>
                <w:szCs w:val="28"/>
              </w:rPr>
              <w:t xml:space="preserve"> (%)</w:t>
            </w:r>
          </w:p>
        </w:tc>
        <w:tc>
          <w:tcPr>
            <w:tcW w:w="1254" w:type="dxa"/>
          </w:tcPr>
          <w:p w14:paraId="07B65937" w14:textId="337A2414"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59,0</w:t>
            </w:r>
          </w:p>
        </w:tc>
        <w:tc>
          <w:tcPr>
            <w:tcW w:w="1254" w:type="dxa"/>
          </w:tcPr>
          <w:p w14:paraId="798934EB" w14:textId="6FC6E708"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59,5</w:t>
            </w:r>
          </w:p>
        </w:tc>
        <w:tc>
          <w:tcPr>
            <w:tcW w:w="1254" w:type="dxa"/>
          </w:tcPr>
          <w:p w14:paraId="1FC02671" w14:textId="3C9A20F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c>
          <w:tcPr>
            <w:tcW w:w="1254" w:type="dxa"/>
          </w:tcPr>
          <w:p w14:paraId="02F93354" w14:textId="1793ED1D" w:rsidR="002B32C7" w:rsidRPr="00D13509" w:rsidRDefault="0098396C"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r>
    </w:tbl>
    <w:p w14:paraId="5F84B198" w14:textId="54F115A7" w:rsidR="00944070" w:rsidRPr="00D13509" w:rsidRDefault="00944070" w:rsidP="00944070">
      <w:pPr>
        <w:spacing w:after="0" w:line="240" w:lineRule="auto"/>
        <w:jc w:val="center"/>
        <w:rPr>
          <w:rFonts w:ascii="Times New Roman" w:hAnsi="Times New Roman"/>
          <w:b/>
          <w:sz w:val="28"/>
          <w:szCs w:val="28"/>
        </w:rPr>
      </w:pPr>
    </w:p>
    <w:p w14:paraId="009DF9C0" w14:textId="77777777" w:rsidR="00944070" w:rsidRPr="00D13509" w:rsidRDefault="00944070" w:rsidP="00944070">
      <w:pPr>
        <w:spacing w:after="0" w:line="240" w:lineRule="auto"/>
        <w:jc w:val="center"/>
        <w:rPr>
          <w:rFonts w:ascii="Times New Roman" w:hAnsi="Times New Roman"/>
          <w:b/>
          <w:sz w:val="28"/>
          <w:szCs w:val="28"/>
        </w:rPr>
      </w:pPr>
    </w:p>
    <w:p w14:paraId="4782F2F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05AF109A" w14:textId="77777777" w:rsidR="00944070" w:rsidRPr="00D13509" w:rsidRDefault="00944070" w:rsidP="00944070">
      <w:pPr>
        <w:spacing w:after="0" w:line="240" w:lineRule="auto"/>
        <w:jc w:val="center"/>
        <w:rPr>
          <w:rFonts w:ascii="Times New Roman" w:hAnsi="Times New Roman"/>
          <w:b/>
          <w:sz w:val="28"/>
          <w:szCs w:val="28"/>
        </w:rPr>
      </w:pPr>
    </w:p>
    <w:p w14:paraId="0DFC6B9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14:paraId="45896D19" w14:textId="77777777" w:rsidR="00944070" w:rsidRPr="00D13509" w:rsidRDefault="00944070" w:rsidP="00944070">
      <w:pPr>
        <w:spacing w:after="0" w:line="240" w:lineRule="auto"/>
        <w:jc w:val="both"/>
        <w:rPr>
          <w:rFonts w:ascii="Times New Roman" w:hAnsi="Times New Roman"/>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417"/>
        <w:gridCol w:w="1417"/>
        <w:gridCol w:w="1417"/>
      </w:tblGrid>
      <w:tr w:rsidR="002B32C7" w:rsidRPr="00D13509" w14:paraId="2399B7EB" w14:textId="77777777" w:rsidTr="002B32C7">
        <w:tc>
          <w:tcPr>
            <w:tcW w:w="2802" w:type="dxa"/>
          </w:tcPr>
          <w:p w14:paraId="442B2901"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46D0EBCC"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w:t>
            </w:r>
            <w:proofErr w:type="spellStart"/>
            <w:r w:rsidRPr="00D13509">
              <w:rPr>
                <w:rFonts w:ascii="Times New Roman" w:hAnsi="Times New Roman"/>
                <w:spacing w:val="-2"/>
                <w:sz w:val="24"/>
                <w:szCs w:val="24"/>
              </w:rPr>
              <w:t>тыс.руб</w:t>
            </w:r>
            <w:proofErr w:type="spellEnd"/>
            <w:r w:rsidRPr="00D13509">
              <w:rPr>
                <w:rFonts w:ascii="Times New Roman" w:hAnsi="Times New Roman"/>
                <w:spacing w:val="-2"/>
                <w:sz w:val="24"/>
                <w:szCs w:val="24"/>
              </w:rPr>
              <w:t>.)</w:t>
            </w:r>
          </w:p>
        </w:tc>
        <w:tc>
          <w:tcPr>
            <w:tcW w:w="1417" w:type="dxa"/>
          </w:tcPr>
          <w:p w14:paraId="3F5CDBF2" w14:textId="09CDBE6D"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w:t>
            </w:r>
          </w:p>
        </w:tc>
        <w:tc>
          <w:tcPr>
            <w:tcW w:w="1417" w:type="dxa"/>
          </w:tcPr>
          <w:p w14:paraId="686EA88E" w14:textId="350F23D4"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w:t>
            </w:r>
          </w:p>
        </w:tc>
        <w:tc>
          <w:tcPr>
            <w:tcW w:w="1417" w:type="dxa"/>
          </w:tcPr>
          <w:p w14:paraId="78454106" w14:textId="20DE59C1"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1417" w:type="dxa"/>
          </w:tcPr>
          <w:p w14:paraId="57F2C22E" w14:textId="29639A0D" w:rsidR="002B32C7" w:rsidRPr="00D13509" w:rsidRDefault="002B32C7" w:rsidP="002B32C7">
            <w:pPr>
              <w:spacing w:after="0" w:line="240" w:lineRule="auto"/>
              <w:rPr>
                <w:rFonts w:ascii="Times New Roman" w:hAnsi="Times New Roman"/>
                <w:spacing w:val="-2"/>
                <w:sz w:val="24"/>
                <w:szCs w:val="24"/>
              </w:rPr>
            </w:pPr>
            <w:r w:rsidRPr="00D13509">
              <w:rPr>
                <w:rFonts w:ascii="Times New Roman" w:hAnsi="Times New Roman"/>
                <w:spacing w:val="-2"/>
                <w:sz w:val="24"/>
                <w:szCs w:val="24"/>
              </w:rPr>
              <w:t>2025г.</w:t>
            </w:r>
          </w:p>
        </w:tc>
      </w:tr>
      <w:tr w:rsidR="002B32C7" w:rsidRPr="00D13509" w14:paraId="72994077" w14:textId="77777777" w:rsidTr="002B32C7">
        <w:tc>
          <w:tcPr>
            <w:tcW w:w="2802" w:type="dxa"/>
          </w:tcPr>
          <w:p w14:paraId="5B3177E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Комплектование книжных фондов муниципальных общедоступных библиотек.  </w:t>
            </w:r>
          </w:p>
          <w:p w14:paraId="13D1C85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1FF68E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E6841B4"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0BA8774D" w14:textId="5A09469E"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обл. и </w:t>
            </w:r>
            <w:proofErr w:type="spellStart"/>
            <w:r w:rsidRPr="00D13509">
              <w:rPr>
                <w:rFonts w:ascii="Times New Roman" w:hAnsi="Times New Roman"/>
                <w:spacing w:val="-2"/>
                <w:sz w:val="24"/>
                <w:szCs w:val="24"/>
              </w:rPr>
              <w:t>фед</w:t>
            </w:r>
            <w:proofErr w:type="spellEnd"/>
            <w:r w:rsidRPr="00D13509">
              <w:rPr>
                <w:rFonts w:ascii="Times New Roman" w:hAnsi="Times New Roman"/>
                <w:spacing w:val="-2"/>
                <w:sz w:val="24"/>
                <w:szCs w:val="24"/>
              </w:rPr>
              <w:t>. бюджет</w:t>
            </w:r>
          </w:p>
        </w:tc>
        <w:tc>
          <w:tcPr>
            <w:tcW w:w="1559" w:type="dxa"/>
          </w:tcPr>
          <w:p w14:paraId="15BCFBED"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0343DBC1"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34D50867"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E61E50C"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B346BF4"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2C193752" w14:textId="35F4E0EF"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659,0</w:t>
            </w:r>
          </w:p>
          <w:p w14:paraId="741C60F4"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ADC9405" w14:textId="77777777"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80,0</w:t>
            </w:r>
          </w:p>
          <w:p w14:paraId="4DD8CF02" w14:textId="43BDAB5C" w:rsidR="00112B43" w:rsidRPr="00CB145F" w:rsidRDefault="00112B43"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579,0</w:t>
            </w:r>
          </w:p>
        </w:tc>
        <w:tc>
          <w:tcPr>
            <w:tcW w:w="1417" w:type="dxa"/>
          </w:tcPr>
          <w:p w14:paraId="0D25FD82"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057B2724" w14:textId="3751127C" w:rsidR="002B32C7" w:rsidRPr="002669E3" w:rsidRDefault="002B32C7" w:rsidP="002B32C7">
            <w:pPr>
              <w:spacing w:after="0" w:line="240" w:lineRule="auto"/>
              <w:jc w:val="both"/>
              <w:rPr>
                <w:rFonts w:ascii="Times New Roman" w:hAnsi="Times New Roman"/>
                <w:spacing w:val="-2"/>
                <w:sz w:val="24"/>
                <w:szCs w:val="24"/>
                <w:highlight w:val="yellow"/>
              </w:rPr>
            </w:pPr>
          </w:p>
          <w:p w14:paraId="3C3EE58E" w14:textId="77777777" w:rsidR="00D937B4" w:rsidRPr="002669E3" w:rsidRDefault="00D937B4" w:rsidP="002B32C7">
            <w:pPr>
              <w:spacing w:after="0" w:line="240" w:lineRule="auto"/>
              <w:jc w:val="both"/>
              <w:rPr>
                <w:rFonts w:ascii="Times New Roman" w:hAnsi="Times New Roman"/>
                <w:spacing w:val="-2"/>
                <w:sz w:val="24"/>
                <w:szCs w:val="24"/>
                <w:highlight w:val="yellow"/>
              </w:rPr>
            </w:pPr>
          </w:p>
          <w:p w14:paraId="60994B6B"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73EF42AD"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3CDDDBE3" w14:textId="77777777"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189,6</w:t>
            </w:r>
          </w:p>
          <w:p w14:paraId="264962D1"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5FDE0C6C" w14:textId="77777777"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20,0</w:t>
            </w:r>
          </w:p>
          <w:p w14:paraId="0DAED818" w14:textId="648F71BC" w:rsidR="002B32C7" w:rsidRPr="002669E3" w:rsidRDefault="002B32C7"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169,6</w:t>
            </w:r>
          </w:p>
        </w:tc>
        <w:tc>
          <w:tcPr>
            <w:tcW w:w="1417" w:type="dxa"/>
          </w:tcPr>
          <w:p w14:paraId="7A81BDBE"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1C85BC9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1C286F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70D57F9B"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ADF8F3C"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BF4FF23"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156,4</w:t>
            </w:r>
          </w:p>
          <w:p w14:paraId="44B60A54"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100E191A"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20,0</w:t>
            </w:r>
          </w:p>
          <w:p w14:paraId="07A4C27A" w14:textId="3692D735"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136,4</w:t>
            </w:r>
          </w:p>
        </w:tc>
        <w:tc>
          <w:tcPr>
            <w:tcW w:w="1417" w:type="dxa"/>
          </w:tcPr>
          <w:p w14:paraId="32EA9EC3"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4909132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9DE63DD"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A7DE254"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6E77CDD"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3401676D"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156,4</w:t>
            </w:r>
          </w:p>
          <w:p w14:paraId="7D1C374B"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1E0EFD7F"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20,0</w:t>
            </w:r>
          </w:p>
          <w:p w14:paraId="56C566CF" w14:textId="37118463"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136,4</w:t>
            </w:r>
          </w:p>
        </w:tc>
        <w:tc>
          <w:tcPr>
            <w:tcW w:w="1417" w:type="dxa"/>
          </w:tcPr>
          <w:p w14:paraId="375D6807" w14:textId="77777777" w:rsidR="002B32C7" w:rsidRPr="00CB145F" w:rsidRDefault="002B32C7" w:rsidP="002B32C7">
            <w:pPr>
              <w:spacing w:after="0" w:line="240" w:lineRule="auto"/>
              <w:jc w:val="both"/>
              <w:rPr>
                <w:rFonts w:ascii="Times New Roman" w:hAnsi="Times New Roman"/>
                <w:spacing w:val="-2"/>
                <w:sz w:val="24"/>
                <w:szCs w:val="24"/>
                <w:highlight w:val="yellow"/>
              </w:rPr>
            </w:pPr>
          </w:p>
          <w:p w14:paraId="02121DD1"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579D718"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80D97F0"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5A4D6FE2"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0C5AB77A" w14:textId="77777777"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156,6</w:t>
            </w:r>
          </w:p>
          <w:p w14:paraId="422BD6F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45A5E335" w14:textId="10A54F09"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20</w:t>
            </w:r>
            <w:r w:rsidR="00112B43" w:rsidRPr="00CB145F">
              <w:rPr>
                <w:rFonts w:ascii="Times New Roman" w:hAnsi="Times New Roman"/>
                <w:spacing w:val="-2"/>
                <w:sz w:val="24"/>
                <w:szCs w:val="24"/>
                <w:highlight w:val="yellow"/>
              </w:rPr>
              <w:t>,0</w:t>
            </w:r>
          </w:p>
          <w:p w14:paraId="6375716A" w14:textId="4219523D" w:rsidR="00832B39"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136,6</w:t>
            </w:r>
          </w:p>
        </w:tc>
      </w:tr>
      <w:tr w:rsidR="002B32C7" w:rsidRPr="00D13509" w14:paraId="2BF016E7" w14:textId="77777777" w:rsidTr="002B32C7">
        <w:tc>
          <w:tcPr>
            <w:tcW w:w="2802" w:type="dxa"/>
          </w:tcPr>
          <w:p w14:paraId="7C4B13EE"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674897A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6EEEE2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336479"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FE3E49" w14:textId="30E7007A"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обл. и </w:t>
            </w:r>
            <w:proofErr w:type="spellStart"/>
            <w:r w:rsidRPr="00D13509">
              <w:rPr>
                <w:rFonts w:ascii="Times New Roman" w:hAnsi="Times New Roman"/>
                <w:spacing w:val="-2"/>
                <w:sz w:val="24"/>
                <w:szCs w:val="24"/>
              </w:rPr>
              <w:t>фед</w:t>
            </w:r>
            <w:proofErr w:type="spellEnd"/>
            <w:r w:rsidRPr="00D13509">
              <w:rPr>
                <w:rFonts w:ascii="Times New Roman" w:hAnsi="Times New Roman"/>
                <w:spacing w:val="-2"/>
                <w:sz w:val="24"/>
                <w:szCs w:val="24"/>
              </w:rPr>
              <w:t>. бюджет</w:t>
            </w:r>
          </w:p>
        </w:tc>
        <w:tc>
          <w:tcPr>
            <w:tcW w:w="1559" w:type="dxa"/>
          </w:tcPr>
          <w:p w14:paraId="78B46FF5" w14:textId="77777777" w:rsidR="002B32C7" w:rsidRPr="002669E3" w:rsidRDefault="002B32C7" w:rsidP="002B32C7">
            <w:pPr>
              <w:spacing w:after="0" w:line="240" w:lineRule="auto"/>
              <w:jc w:val="both"/>
              <w:rPr>
                <w:rFonts w:ascii="Times New Roman" w:hAnsi="Times New Roman"/>
                <w:spacing w:val="-2"/>
                <w:sz w:val="24"/>
                <w:szCs w:val="24"/>
              </w:rPr>
            </w:pPr>
          </w:p>
          <w:p w14:paraId="6BDF1A93" w14:textId="77777777"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37082,2</w:t>
            </w:r>
          </w:p>
          <w:p w14:paraId="758A8067" w14:textId="77777777" w:rsidR="00CB145F" w:rsidRDefault="00CB145F" w:rsidP="002B32C7">
            <w:pPr>
              <w:spacing w:after="0" w:line="240" w:lineRule="auto"/>
              <w:jc w:val="both"/>
              <w:rPr>
                <w:rFonts w:ascii="Times New Roman" w:hAnsi="Times New Roman"/>
                <w:spacing w:val="-2"/>
                <w:sz w:val="24"/>
                <w:szCs w:val="24"/>
              </w:rPr>
            </w:pPr>
          </w:p>
          <w:p w14:paraId="37B89282" w14:textId="690EEF15" w:rsidR="00CB145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6180,9</w:t>
            </w:r>
          </w:p>
          <w:p w14:paraId="244B736C" w14:textId="3835E982"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30901,3</w:t>
            </w:r>
          </w:p>
        </w:tc>
        <w:tc>
          <w:tcPr>
            <w:tcW w:w="1417" w:type="dxa"/>
          </w:tcPr>
          <w:p w14:paraId="0F5233B7"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10938D17" w14:textId="77777777"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9530,4</w:t>
            </w:r>
          </w:p>
          <w:p w14:paraId="7C4F997A" w14:textId="77777777" w:rsidR="00D937B4" w:rsidRPr="002669E3" w:rsidRDefault="00D937B4" w:rsidP="002B32C7">
            <w:pPr>
              <w:spacing w:after="0" w:line="240" w:lineRule="auto"/>
              <w:jc w:val="both"/>
              <w:rPr>
                <w:rFonts w:ascii="Times New Roman" w:hAnsi="Times New Roman"/>
                <w:spacing w:val="-2"/>
                <w:sz w:val="24"/>
                <w:szCs w:val="24"/>
                <w:highlight w:val="yellow"/>
              </w:rPr>
            </w:pPr>
          </w:p>
          <w:p w14:paraId="5457F603" w14:textId="1FE870A6" w:rsidR="00D937B4" w:rsidRPr="002669E3" w:rsidRDefault="00CB145F" w:rsidP="002B32C7">
            <w:pPr>
              <w:spacing w:after="0" w:line="240" w:lineRule="auto"/>
              <w:jc w:val="both"/>
              <w:rPr>
                <w:rFonts w:ascii="Times New Roman" w:hAnsi="Times New Roman"/>
                <w:spacing w:val="-2"/>
                <w:sz w:val="24"/>
                <w:szCs w:val="24"/>
                <w:highlight w:val="yellow"/>
              </w:rPr>
            </w:pPr>
            <w:r>
              <w:rPr>
                <w:rFonts w:ascii="Times New Roman" w:hAnsi="Times New Roman"/>
                <w:spacing w:val="-2"/>
                <w:sz w:val="24"/>
                <w:szCs w:val="24"/>
                <w:highlight w:val="yellow"/>
              </w:rPr>
              <w:t>1914,4</w:t>
            </w:r>
          </w:p>
          <w:p w14:paraId="7706EBE9" w14:textId="77F0E221" w:rsidR="00D937B4" w:rsidRPr="002669E3" w:rsidRDefault="00CB145F" w:rsidP="002B32C7">
            <w:pPr>
              <w:spacing w:after="0" w:line="240" w:lineRule="auto"/>
              <w:jc w:val="both"/>
              <w:rPr>
                <w:rFonts w:ascii="Times New Roman" w:hAnsi="Times New Roman"/>
                <w:spacing w:val="-2"/>
                <w:sz w:val="24"/>
                <w:szCs w:val="24"/>
                <w:highlight w:val="yellow"/>
              </w:rPr>
            </w:pPr>
            <w:r>
              <w:rPr>
                <w:rFonts w:ascii="Times New Roman" w:hAnsi="Times New Roman"/>
                <w:spacing w:val="-2"/>
                <w:sz w:val="24"/>
                <w:szCs w:val="24"/>
                <w:highlight w:val="yellow"/>
              </w:rPr>
              <w:t>7616,0</w:t>
            </w:r>
          </w:p>
        </w:tc>
        <w:tc>
          <w:tcPr>
            <w:tcW w:w="1417" w:type="dxa"/>
          </w:tcPr>
          <w:p w14:paraId="7AD35BC6" w14:textId="77777777" w:rsidR="002B32C7" w:rsidRPr="002669E3" w:rsidRDefault="002B32C7" w:rsidP="002B32C7">
            <w:pPr>
              <w:spacing w:after="0" w:line="240" w:lineRule="auto"/>
              <w:jc w:val="both"/>
              <w:rPr>
                <w:rFonts w:ascii="Times New Roman" w:hAnsi="Times New Roman"/>
                <w:spacing w:val="-2"/>
                <w:sz w:val="24"/>
                <w:szCs w:val="24"/>
              </w:rPr>
            </w:pPr>
          </w:p>
          <w:p w14:paraId="5783E49E" w14:textId="776BA0AB" w:rsidR="00832B39" w:rsidRPr="002669E3" w:rsidRDefault="00250DF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10144,7</w:t>
            </w:r>
          </w:p>
          <w:p w14:paraId="7364DDAA" w14:textId="77777777" w:rsidR="00832B39" w:rsidRPr="002669E3" w:rsidRDefault="00832B39" w:rsidP="002B32C7">
            <w:pPr>
              <w:spacing w:after="0" w:line="240" w:lineRule="auto"/>
              <w:jc w:val="both"/>
              <w:rPr>
                <w:rFonts w:ascii="Times New Roman" w:hAnsi="Times New Roman"/>
                <w:spacing w:val="-2"/>
                <w:sz w:val="24"/>
                <w:szCs w:val="24"/>
              </w:rPr>
            </w:pPr>
          </w:p>
          <w:p w14:paraId="29031713" w14:textId="15FC8F88"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2383,0</w:t>
            </w:r>
          </w:p>
          <w:p w14:paraId="5F95401B" w14:textId="1B47091B"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7761,7</w:t>
            </w:r>
          </w:p>
        </w:tc>
        <w:tc>
          <w:tcPr>
            <w:tcW w:w="1417" w:type="dxa"/>
          </w:tcPr>
          <w:p w14:paraId="6467B8EF" w14:textId="77777777" w:rsidR="002B32C7" w:rsidRPr="002669E3" w:rsidRDefault="002B32C7" w:rsidP="002B32C7">
            <w:pPr>
              <w:spacing w:after="0" w:line="240" w:lineRule="auto"/>
              <w:jc w:val="both"/>
              <w:rPr>
                <w:rFonts w:ascii="Times New Roman" w:hAnsi="Times New Roman"/>
                <w:spacing w:val="-2"/>
                <w:sz w:val="24"/>
                <w:szCs w:val="24"/>
              </w:rPr>
            </w:pPr>
          </w:p>
          <w:p w14:paraId="27C7B57A" w14:textId="77777777" w:rsidR="00832B39" w:rsidRPr="002669E3" w:rsidRDefault="00250DF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8564,9</w:t>
            </w:r>
          </w:p>
          <w:p w14:paraId="47FF9A0E" w14:textId="77777777" w:rsidR="00250DFF" w:rsidRPr="002669E3" w:rsidRDefault="00250DFF" w:rsidP="002B32C7">
            <w:pPr>
              <w:spacing w:after="0" w:line="240" w:lineRule="auto"/>
              <w:jc w:val="both"/>
              <w:rPr>
                <w:rFonts w:ascii="Times New Roman" w:hAnsi="Times New Roman"/>
                <w:spacing w:val="-2"/>
                <w:sz w:val="24"/>
                <w:szCs w:val="24"/>
              </w:rPr>
            </w:pPr>
          </w:p>
          <w:p w14:paraId="5E4C6413" w14:textId="190A11E9"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803,2</w:t>
            </w:r>
          </w:p>
          <w:p w14:paraId="7BC92C63" w14:textId="1B41F27B"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7761,7</w:t>
            </w:r>
          </w:p>
        </w:tc>
        <w:tc>
          <w:tcPr>
            <w:tcW w:w="1417" w:type="dxa"/>
          </w:tcPr>
          <w:p w14:paraId="7DAE08B8" w14:textId="77777777" w:rsidR="002B32C7" w:rsidRPr="002669E3" w:rsidRDefault="002B32C7" w:rsidP="002B32C7">
            <w:pPr>
              <w:spacing w:after="0" w:line="240" w:lineRule="auto"/>
              <w:jc w:val="both"/>
              <w:rPr>
                <w:rFonts w:ascii="Times New Roman" w:hAnsi="Times New Roman"/>
                <w:spacing w:val="-2"/>
                <w:sz w:val="24"/>
                <w:szCs w:val="24"/>
              </w:rPr>
            </w:pPr>
          </w:p>
          <w:p w14:paraId="12C9BEE2" w14:textId="69B81337" w:rsidR="00832B39" w:rsidRPr="002669E3" w:rsidRDefault="00FA769F" w:rsidP="002B32C7">
            <w:pPr>
              <w:spacing w:after="0" w:line="240" w:lineRule="auto"/>
              <w:jc w:val="both"/>
              <w:rPr>
                <w:rFonts w:ascii="Times New Roman" w:hAnsi="Times New Roman"/>
                <w:spacing w:val="-2"/>
                <w:sz w:val="24"/>
                <w:szCs w:val="24"/>
              </w:rPr>
            </w:pPr>
            <w:r w:rsidRPr="002669E3">
              <w:rPr>
                <w:rFonts w:ascii="Times New Roman" w:hAnsi="Times New Roman"/>
                <w:spacing w:val="-2"/>
                <w:sz w:val="24"/>
                <w:szCs w:val="24"/>
              </w:rPr>
              <w:t>8842,2</w:t>
            </w:r>
          </w:p>
          <w:p w14:paraId="5AF1BB66" w14:textId="77777777" w:rsidR="00832B39" w:rsidRPr="002669E3" w:rsidRDefault="00832B39" w:rsidP="002B32C7">
            <w:pPr>
              <w:spacing w:after="0" w:line="240" w:lineRule="auto"/>
              <w:jc w:val="both"/>
              <w:rPr>
                <w:rFonts w:ascii="Times New Roman" w:hAnsi="Times New Roman"/>
                <w:spacing w:val="-2"/>
                <w:sz w:val="24"/>
                <w:szCs w:val="24"/>
              </w:rPr>
            </w:pPr>
          </w:p>
          <w:p w14:paraId="38F146C2" w14:textId="5A3621B5" w:rsidR="00250DFF"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1080,3</w:t>
            </w:r>
          </w:p>
          <w:p w14:paraId="7EE9C6E6" w14:textId="4863ADE8" w:rsidR="00CB145F" w:rsidRPr="002669E3" w:rsidRDefault="00CB145F" w:rsidP="002B32C7">
            <w:pPr>
              <w:spacing w:after="0" w:line="240" w:lineRule="auto"/>
              <w:jc w:val="both"/>
              <w:rPr>
                <w:rFonts w:ascii="Times New Roman" w:hAnsi="Times New Roman"/>
                <w:spacing w:val="-2"/>
                <w:sz w:val="24"/>
                <w:szCs w:val="24"/>
              </w:rPr>
            </w:pPr>
            <w:r>
              <w:rPr>
                <w:rFonts w:ascii="Times New Roman" w:hAnsi="Times New Roman"/>
                <w:spacing w:val="-2"/>
                <w:sz w:val="24"/>
                <w:szCs w:val="24"/>
              </w:rPr>
              <w:t>7761,9</w:t>
            </w:r>
          </w:p>
        </w:tc>
      </w:tr>
      <w:tr w:rsidR="00D937B4" w:rsidRPr="00D13509" w14:paraId="7D17D504" w14:textId="77777777" w:rsidTr="002B32C7">
        <w:tc>
          <w:tcPr>
            <w:tcW w:w="2802" w:type="dxa"/>
          </w:tcPr>
          <w:p w14:paraId="34AB62BA"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2DF74600"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2452BF8"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32B484E3"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064210C2"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3F67176A" w14:textId="0482D3A3" w:rsidR="00112B43" w:rsidRPr="00CB145F" w:rsidRDefault="00112B43"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135,0</w:t>
            </w:r>
          </w:p>
          <w:p w14:paraId="442810F9" w14:textId="77777777" w:rsidR="00112B43" w:rsidRPr="00CB145F" w:rsidRDefault="00112B43" w:rsidP="00D937B4">
            <w:pPr>
              <w:spacing w:after="0" w:line="240" w:lineRule="auto"/>
              <w:jc w:val="both"/>
              <w:rPr>
                <w:rFonts w:ascii="Times New Roman" w:hAnsi="Times New Roman"/>
                <w:spacing w:val="-2"/>
                <w:sz w:val="24"/>
                <w:szCs w:val="24"/>
                <w:highlight w:val="yellow"/>
              </w:rPr>
            </w:pPr>
          </w:p>
          <w:p w14:paraId="4D3B1E49" w14:textId="14F81DF1" w:rsidR="00112B43" w:rsidRPr="00CB145F" w:rsidRDefault="00112B43"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135,0</w:t>
            </w:r>
          </w:p>
        </w:tc>
        <w:tc>
          <w:tcPr>
            <w:tcW w:w="1417" w:type="dxa"/>
          </w:tcPr>
          <w:p w14:paraId="64B98403" w14:textId="77777777" w:rsidR="00D937B4" w:rsidRPr="002669E3" w:rsidRDefault="00D937B4" w:rsidP="00D937B4">
            <w:pPr>
              <w:spacing w:after="0" w:line="240" w:lineRule="auto"/>
              <w:jc w:val="both"/>
              <w:rPr>
                <w:rFonts w:ascii="Times New Roman" w:hAnsi="Times New Roman"/>
                <w:spacing w:val="-2"/>
                <w:sz w:val="24"/>
                <w:szCs w:val="24"/>
                <w:highlight w:val="yellow"/>
              </w:rPr>
            </w:pPr>
          </w:p>
          <w:p w14:paraId="3C0A5DC7" w14:textId="2AD4D7B7" w:rsidR="00D937B4" w:rsidRPr="002669E3" w:rsidRDefault="00D937B4" w:rsidP="00D937B4">
            <w:pPr>
              <w:spacing w:after="0" w:line="240" w:lineRule="auto"/>
              <w:rPr>
                <w:rFonts w:ascii="Times New Roman" w:hAnsi="Times New Roman"/>
                <w:sz w:val="24"/>
                <w:szCs w:val="24"/>
                <w:highlight w:val="yellow"/>
              </w:rPr>
            </w:pPr>
            <w:r w:rsidRPr="002669E3">
              <w:rPr>
                <w:rFonts w:ascii="Times New Roman" w:hAnsi="Times New Roman"/>
                <w:sz w:val="24"/>
                <w:szCs w:val="24"/>
                <w:highlight w:val="yellow"/>
              </w:rPr>
              <w:t>9,0</w:t>
            </w:r>
          </w:p>
          <w:p w14:paraId="74BC6A57" w14:textId="77777777" w:rsidR="00D937B4" w:rsidRPr="002669E3" w:rsidRDefault="00D937B4" w:rsidP="00D937B4">
            <w:pPr>
              <w:spacing w:after="0" w:line="240" w:lineRule="auto"/>
              <w:rPr>
                <w:rFonts w:ascii="Times New Roman" w:hAnsi="Times New Roman"/>
                <w:sz w:val="24"/>
                <w:szCs w:val="24"/>
                <w:highlight w:val="yellow"/>
              </w:rPr>
            </w:pPr>
          </w:p>
          <w:p w14:paraId="2129E45F" w14:textId="360E7CAC" w:rsidR="00D937B4" w:rsidRPr="002669E3" w:rsidRDefault="00D937B4" w:rsidP="00D937B4">
            <w:pPr>
              <w:spacing w:after="0" w:line="240" w:lineRule="auto"/>
              <w:jc w:val="both"/>
              <w:rPr>
                <w:rFonts w:ascii="Times New Roman" w:hAnsi="Times New Roman"/>
                <w:spacing w:val="-2"/>
                <w:sz w:val="24"/>
                <w:szCs w:val="24"/>
                <w:highlight w:val="yellow"/>
              </w:rPr>
            </w:pPr>
            <w:r w:rsidRPr="002669E3">
              <w:rPr>
                <w:rFonts w:ascii="Times New Roman" w:hAnsi="Times New Roman"/>
                <w:sz w:val="24"/>
                <w:szCs w:val="24"/>
                <w:highlight w:val="yellow"/>
              </w:rPr>
              <w:t>9,0</w:t>
            </w:r>
          </w:p>
        </w:tc>
        <w:tc>
          <w:tcPr>
            <w:tcW w:w="1417" w:type="dxa"/>
          </w:tcPr>
          <w:p w14:paraId="4355FCE0"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BEF5A81"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709A354B"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5F2ADA2A" w14:textId="0D47913E"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c>
          <w:tcPr>
            <w:tcW w:w="1417" w:type="dxa"/>
          </w:tcPr>
          <w:p w14:paraId="765CC0CF"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761659AE"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610E76F3"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A006C4E" w14:textId="1B2DD0CA"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c>
          <w:tcPr>
            <w:tcW w:w="1417" w:type="dxa"/>
          </w:tcPr>
          <w:p w14:paraId="350B071F"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08002853" w14:textId="77777777"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p w14:paraId="6D427B17" w14:textId="77777777" w:rsidR="00D937B4" w:rsidRPr="00CB145F" w:rsidRDefault="00D937B4" w:rsidP="00D937B4">
            <w:pPr>
              <w:spacing w:after="0" w:line="240" w:lineRule="auto"/>
              <w:jc w:val="both"/>
              <w:rPr>
                <w:rFonts w:ascii="Times New Roman" w:hAnsi="Times New Roman"/>
                <w:spacing w:val="-2"/>
                <w:sz w:val="24"/>
                <w:szCs w:val="24"/>
                <w:highlight w:val="yellow"/>
              </w:rPr>
            </w:pPr>
          </w:p>
          <w:p w14:paraId="3A304E3F" w14:textId="62ED7334" w:rsidR="00D937B4" w:rsidRPr="00CB145F" w:rsidRDefault="00D937B4" w:rsidP="00D937B4">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42,0</w:t>
            </w:r>
          </w:p>
        </w:tc>
      </w:tr>
      <w:tr w:rsidR="002B32C7" w:rsidRPr="00D13509" w14:paraId="0327A31E" w14:textId="77777777" w:rsidTr="002B32C7">
        <w:tc>
          <w:tcPr>
            <w:tcW w:w="2802" w:type="dxa"/>
          </w:tcPr>
          <w:p w14:paraId="1653FB8F"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EE64F3A"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47A395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6093F27C" w14:textId="290A236F"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обл. и </w:t>
            </w:r>
            <w:proofErr w:type="spellStart"/>
            <w:r w:rsidRPr="00D13509">
              <w:rPr>
                <w:rFonts w:ascii="Times New Roman" w:hAnsi="Times New Roman"/>
                <w:spacing w:val="-2"/>
                <w:sz w:val="24"/>
                <w:szCs w:val="24"/>
              </w:rPr>
              <w:t>фед</w:t>
            </w:r>
            <w:proofErr w:type="spellEnd"/>
            <w:r w:rsidRPr="00D13509">
              <w:rPr>
                <w:rFonts w:ascii="Times New Roman" w:hAnsi="Times New Roman"/>
                <w:spacing w:val="-2"/>
                <w:sz w:val="24"/>
                <w:szCs w:val="24"/>
              </w:rPr>
              <w:t>. бюджет</w:t>
            </w:r>
          </w:p>
        </w:tc>
        <w:tc>
          <w:tcPr>
            <w:tcW w:w="1559" w:type="dxa"/>
          </w:tcPr>
          <w:p w14:paraId="6F5A5378" w14:textId="7389DCC1"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37876,2</w:t>
            </w:r>
          </w:p>
          <w:p w14:paraId="15A4E31B" w14:textId="77777777" w:rsidR="00112B43" w:rsidRPr="00CB145F" w:rsidRDefault="00112B43" w:rsidP="002B32C7">
            <w:pPr>
              <w:spacing w:after="0" w:line="240" w:lineRule="auto"/>
              <w:jc w:val="both"/>
              <w:rPr>
                <w:rFonts w:ascii="Times New Roman" w:hAnsi="Times New Roman"/>
                <w:spacing w:val="-2"/>
                <w:sz w:val="24"/>
                <w:szCs w:val="24"/>
                <w:highlight w:val="yellow"/>
              </w:rPr>
            </w:pPr>
          </w:p>
          <w:p w14:paraId="57C04365" w14:textId="77777777" w:rsidR="00250DF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6974,9</w:t>
            </w:r>
          </w:p>
          <w:p w14:paraId="63D5F435" w14:textId="6FEC2300"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30901,3</w:t>
            </w:r>
          </w:p>
        </w:tc>
        <w:tc>
          <w:tcPr>
            <w:tcW w:w="1417" w:type="dxa"/>
          </w:tcPr>
          <w:p w14:paraId="587F4D2D" w14:textId="79DA1D75"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9729,0</w:t>
            </w:r>
          </w:p>
          <w:p w14:paraId="26C0A292" w14:textId="77777777" w:rsidR="002B32C7" w:rsidRPr="002669E3" w:rsidRDefault="002B32C7" w:rsidP="002B32C7">
            <w:pPr>
              <w:spacing w:after="0" w:line="240" w:lineRule="auto"/>
              <w:jc w:val="both"/>
              <w:rPr>
                <w:rFonts w:ascii="Times New Roman" w:hAnsi="Times New Roman"/>
                <w:spacing w:val="-2"/>
                <w:sz w:val="24"/>
                <w:szCs w:val="24"/>
                <w:highlight w:val="yellow"/>
              </w:rPr>
            </w:pPr>
          </w:p>
          <w:p w14:paraId="4729921B" w14:textId="1A328967"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2113,</w:t>
            </w:r>
            <w:r w:rsidR="009F4A8F" w:rsidRPr="002669E3">
              <w:rPr>
                <w:rFonts w:ascii="Times New Roman" w:hAnsi="Times New Roman"/>
                <w:spacing w:val="-2"/>
                <w:sz w:val="24"/>
                <w:szCs w:val="24"/>
                <w:highlight w:val="yellow"/>
              </w:rPr>
              <w:t>0</w:t>
            </w:r>
          </w:p>
          <w:p w14:paraId="50E4738F" w14:textId="4FF6219F" w:rsidR="002B32C7" w:rsidRPr="002669E3" w:rsidRDefault="00D937B4" w:rsidP="002B32C7">
            <w:pPr>
              <w:spacing w:after="0" w:line="240" w:lineRule="auto"/>
              <w:jc w:val="both"/>
              <w:rPr>
                <w:rFonts w:ascii="Times New Roman" w:hAnsi="Times New Roman"/>
                <w:spacing w:val="-2"/>
                <w:sz w:val="24"/>
                <w:szCs w:val="24"/>
                <w:highlight w:val="yellow"/>
              </w:rPr>
            </w:pPr>
            <w:r w:rsidRPr="002669E3">
              <w:rPr>
                <w:rFonts w:ascii="Times New Roman" w:hAnsi="Times New Roman"/>
                <w:spacing w:val="-2"/>
                <w:sz w:val="24"/>
                <w:szCs w:val="24"/>
                <w:highlight w:val="yellow"/>
              </w:rPr>
              <w:t>761</w:t>
            </w:r>
            <w:r w:rsidR="009F4A8F" w:rsidRPr="002669E3">
              <w:rPr>
                <w:rFonts w:ascii="Times New Roman" w:hAnsi="Times New Roman"/>
                <w:spacing w:val="-2"/>
                <w:sz w:val="24"/>
                <w:szCs w:val="24"/>
                <w:highlight w:val="yellow"/>
              </w:rPr>
              <w:t>6,0</w:t>
            </w:r>
          </w:p>
        </w:tc>
        <w:tc>
          <w:tcPr>
            <w:tcW w:w="1417" w:type="dxa"/>
          </w:tcPr>
          <w:p w14:paraId="2F46305A" w14:textId="316484FF"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10343,1</w:t>
            </w:r>
          </w:p>
          <w:p w14:paraId="185C117A"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3085C9DA" w14:textId="77777777" w:rsidR="00832B39"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2581,4</w:t>
            </w:r>
          </w:p>
          <w:p w14:paraId="67322078" w14:textId="7384CFE6"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7761,7</w:t>
            </w:r>
          </w:p>
        </w:tc>
        <w:tc>
          <w:tcPr>
            <w:tcW w:w="1417" w:type="dxa"/>
          </w:tcPr>
          <w:p w14:paraId="3DA0A40A" w14:textId="1C1EE36C" w:rsidR="002B32C7" w:rsidRPr="00CB145F" w:rsidRDefault="00250DF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8763,3</w:t>
            </w:r>
          </w:p>
          <w:p w14:paraId="690229A7"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C8A5BD1" w14:textId="77777777" w:rsidR="00832B39"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1001,6</w:t>
            </w:r>
          </w:p>
          <w:p w14:paraId="09148E8A" w14:textId="30B4D294"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7761,7</w:t>
            </w:r>
          </w:p>
        </w:tc>
        <w:tc>
          <w:tcPr>
            <w:tcW w:w="1417" w:type="dxa"/>
          </w:tcPr>
          <w:p w14:paraId="7B549F22" w14:textId="77777777" w:rsidR="002B32C7" w:rsidRPr="00CB145F" w:rsidRDefault="00832B39"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9040,8</w:t>
            </w:r>
          </w:p>
          <w:p w14:paraId="0F3B525E" w14:textId="77777777" w:rsidR="00832B39" w:rsidRPr="00CB145F" w:rsidRDefault="00832B39" w:rsidP="002B32C7">
            <w:pPr>
              <w:spacing w:after="0" w:line="240" w:lineRule="auto"/>
              <w:jc w:val="both"/>
              <w:rPr>
                <w:rFonts w:ascii="Times New Roman" w:hAnsi="Times New Roman"/>
                <w:spacing w:val="-2"/>
                <w:sz w:val="24"/>
                <w:szCs w:val="24"/>
                <w:highlight w:val="yellow"/>
              </w:rPr>
            </w:pPr>
          </w:p>
          <w:p w14:paraId="2779959D" w14:textId="77777777" w:rsidR="00250DF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1278,9</w:t>
            </w:r>
          </w:p>
          <w:p w14:paraId="13590C3D" w14:textId="13DDBD38" w:rsidR="00CB145F" w:rsidRPr="00CB145F" w:rsidRDefault="00CB145F" w:rsidP="002B32C7">
            <w:pPr>
              <w:spacing w:after="0" w:line="240" w:lineRule="auto"/>
              <w:jc w:val="both"/>
              <w:rPr>
                <w:rFonts w:ascii="Times New Roman" w:hAnsi="Times New Roman"/>
                <w:spacing w:val="-2"/>
                <w:sz w:val="24"/>
                <w:szCs w:val="24"/>
                <w:highlight w:val="yellow"/>
              </w:rPr>
            </w:pPr>
            <w:r w:rsidRPr="00CB145F">
              <w:rPr>
                <w:rFonts w:ascii="Times New Roman" w:hAnsi="Times New Roman"/>
                <w:spacing w:val="-2"/>
                <w:sz w:val="24"/>
                <w:szCs w:val="24"/>
                <w:highlight w:val="yellow"/>
              </w:rPr>
              <w:t>7761,9</w:t>
            </w:r>
          </w:p>
        </w:tc>
      </w:tr>
    </w:tbl>
    <w:p w14:paraId="22A9643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 xml:space="preserve"> </w:t>
      </w:r>
    </w:p>
    <w:p w14:paraId="5776027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6549B5C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w:t>
      </w:r>
      <w:proofErr w:type="gramStart"/>
      <w:r w:rsidRPr="00D13509">
        <w:rPr>
          <w:rFonts w:ascii="Times New Roman" w:hAnsi="Times New Roman"/>
          <w:sz w:val="28"/>
          <w:szCs w:val="28"/>
        </w:rPr>
        <w:t>подпрограмм  Катав</w:t>
      </w:r>
      <w:proofErr w:type="gramEnd"/>
      <w:r w:rsidRPr="00D13509">
        <w:rPr>
          <w:rFonts w:ascii="Times New Roman" w:hAnsi="Times New Roman"/>
          <w:sz w:val="28"/>
          <w:szCs w:val="28"/>
        </w:rPr>
        <w:t>-Ивановского муниципального района».</w:t>
      </w:r>
    </w:p>
    <w:p w14:paraId="57D024C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системы района, создать условия для обеспечения безопасности библиотечных фондов.</w:t>
      </w:r>
    </w:p>
    <w:p w14:paraId="671FE60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4DC9289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3926CE3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20C312D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76B7892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оптимизация расходования бюджетных средств, сосредоточения ресурсов на решение приоритетных задач в области культуры.</w:t>
      </w:r>
    </w:p>
    <w:p w14:paraId="7A160B2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3AB639B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BD1395B" w14:textId="57F21068"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14:paraId="24925F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1606FA" w:rsidRPr="00D13509">
        <w:rPr>
          <w:rFonts w:ascii="Times New Roman" w:hAnsi="Times New Roman"/>
          <w:sz w:val="28"/>
          <w:szCs w:val="28"/>
        </w:rPr>
        <w:t>.</w:t>
      </w:r>
    </w:p>
    <w:p w14:paraId="1E61E7E1" w14:textId="77777777" w:rsidR="00944070" w:rsidRPr="00D13509" w:rsidRDefault="00944070" w:rsidP="00AF6FE5">
      <w:pPr>
        <w:ind w:right="141"/>
        <w:sectPr w:rsidR="00944070" w:rsidRPr="00D13509" w:rsidSect="00944070">
          <w:pgSz w:w="11906" w:h="16838"/>
          <w:pgMar w:top="567" w:right="567" w:bottom="567" w:left="1259" w:header="709" w:footer="709" w:gutter="0"/>
          <w:cols w:space="708"/>
          <w:docGrid w:linePitch="360"/>
        </w:sectPr>
      </w:pPr>
    </w:p>
    <w:p w14:paraId="2D095BD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5B14E3F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4B79DED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265"/>
        <w:gridCol w:w="1405"/>
        <w:gridCol w:w="1265"/>
        <w:gridCol w:w="1686"/>
        <w:gridCol w:w="1545"/>
        <w:gridCol w:w="1546"/>
        <w:gridCol w:w="1545"/>
        <w:gridCol w:w="2106"/>
      </w:tblGrid>
      <w:tr w:rsidR="00581C58" w:rsidRPr="00D13509" w14:paraId="66FEB7D9" w14:textId="77777777" w:rsidTr="00240093">
        <w:trPr>
          <w:trHeight w:val="617"/>
        </w:trPr>
        <w:tc>
          <w:tcPr>
            <w:tcW w:w="3085" w:type="dxa"/>
            <w:vMerge w:val="restart"/>
            <w:vAlign w:val="center"/>
          </w:tcPr>
          <w:p w14:paraId="1D6761E2"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Название мероприятия</w:t>
            </w:r>
          </w:p>
        </w:tc>
        <w:tc>
          <w:tcPr>
            <w:tcW w:w="1276" w:type="dxa"/>
            <w:vMerge w:val="restart"/>
            <w:vAlign w:val="center"/>
          </w:tcPr>
          <w:p w14:paraId="2222EB47"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Сроки выполнения</w:t>
            </w:r>
          </w:p>
        </w:tc>
        <w:tc>
          <w:tcPr>
            <w:tcW w:w="1417" w:type="dxa"/>
            <w:vMerge w:val="restart"/>
            <w:vAlign w:val="center"/>
          </w:tcPr>
          <w:p w14:paraId="30A8C3E8"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 xml:space="preserve">Источники </w:t>
            </w:r>
            <w:proofErr w:type="spellStart"/>
            <w:r w:rsidRPr="00D13509">
              <w:rPr>
                <w:rFonts w:ascii="Times New Roman" w:hAnsi="Times New Roman"/>
                <w:sz w:val="28"/>
                <w:szCs w:val="28"/>
              </w:rPr>
              <w:t>фин-ия</w:t>
            </w:r>
            <w:proofErr w:type="spellEnd"/>
          </w:p>
        </w:tc>
        <w:tc>
          <w:tcPr>
            <w:tcW w:w="7513" w:type="dxa"/>
            <w:gridSpan w:val="5"/>
            <w:vAlign w:val="center"/>
          </w:tcPr>
          <w:p w14:paraId="55706F33"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Финансирование по годам реализации</w:t>
            </w:r>
          </w:p>
        </w:tc>
        <w:tc>
          <w:tcPr>
            <w:tcW w:w="2126" w:type="dxa"/>
            <w:vMerge w:val="restart"/>
            <w:vAlign w:val="center"/>
          </w:tcPr>
          <w:p w14:paraId="5566E226" w14:textId="77777777" w:rsidR="00581C58" w:rsidRPr="00D13509" w:rsidRDefault="00581C58" w:rsidP="00944070">
            <w:pPr>
              <w:spacing w:after="0" w:line="240" w:lineRule="auto"/>
              <w:jc w:val="center"/>
              <w:rPr>
                <w:rFonts w:ascii="Times New Roman" w:hAnsi="Times New Roman"/>
                <w:sz w:val="20"/>
                <w:szCs w:val="20"/>
              </w:rPr>
            </w:pPr>
            <w:r w:rsidRPr="00D13509">
              <w:rPr>
                <w:rFonts w:ascii="Times New Roman" w:hAnsi="Times New Roman"/>
                <w:sz w:val="20"/>
                <w:szCs w:val="20"/>
              </w:rPr>
              <w:t>Результат реализации мероприятия</w:t>
            </w:r>
          </w:p>
        </w:tc>
      </w:tr>
      <w:tr w:rsidR="00581C58" w:rsidRPr="00D13509" w14:paraId="6155B333" w14:textId="77777777" w:rsidTr="00240093">
        <w:trPr>
          <w:trHeight w:val="543"/>
        </w:trPr>
        <w:tc>
          <w:tcPr>
            <w:tcW w:w="3085" w:type="dxa"/>
            <w:vMerge/>
            <w:vAlign w:val="center"/>
          </w:tcPr>
          <w:p w14:paraId="54DFFD30"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ign w:val="center"/>
          </w:tcPr>
          <w:p w14:paraId="3000EFDB" w14:textId="77777777" w:rsidR="00581C58" w:rsidRPr="00D13509" w:rsidRDefault="00581C58" w:rsidP="00944070">
            <w:pPr>
              <w:spacing w:after="0" w:line="240" w:lineRule="auto"/>
              <w:jc w:val="center"/>
              <w:rPr>
                <w:rFonts w:ascii="Times New Roman" w:hAnsi="Times New Roman"/>
                <w:sz w:val="28"/>
                <w:szCs w:val="28"/>
              </w:rPr>
            </w:pPr>
          </w:p>
        </w:tc>
        <w:tc>
          <w:tcPr>
            <w:tcW w:w="1417" w:type="dxa"/>
            <w:vMerge/>
            <w:vAlign w:val="center"/>
          </w:tcPr>
          <w:p w14:paraId="2EFE8119"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restart"/>
            <w:vAlign w:val="center"/>
          </w:tcPr>
          <w:p w14:paraId="74AB5C11"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всего</w:t>
            </w:r>
          </w:p>
        </w:tc>
        <w:tc>
          <w:tcPr>
            <w:tcW w:w="6237" w:type="dxa"/>
            <w:gridSpan w:val="4"/>
            <w:vAlign w:val="center"/>
          </w:tcPr>
          <w:p w14:paraId="6CF7FD05"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 том числе по годам:</w:t>
            </w:r>
          </w:p>
        </w:tc>
        <w:tc>
          <w:tcPr>
            <w:tcW w:w="2126" w:type="dxa"/>
            <w:vMerge/>
            <w:vAlign w:val="center"/>
          </w:tcPr>
          <w:p w14:paraId="00B2AAF9" w14:textId="77777777" w:rsidR="00581C58" w:rsidRPr="00D13509" w:rsidRDefault="00581C58" w:rsidP="00944070">
            <w:pPr>
              <w:spacing w:after="0" w:line="240" w:lineRule="auto"/>
              <w:jc w:val="center"/>
              <w:rPr>
                <w:rFonts w:ascii="Times New Roman" w:hAnsi="Times New Roman"/>
                <w:sz w:val="20"/>
                <w:szCs w:val="20"/>
              </w:rPr>
            </w:pPr>
          </w:p>
        </w:tc>
      </w:tr>
      <w:tr w:rsidR="00240093" w:rsidRPr="00D13509" w14:paraId="67BDCB7A" w14:textId="77777777" w:rsidTr="00240093">
        <w:trPr>
          <w:trHeight w:val="690"/>
        </w:trPr>
        <w:tc>
          <w:tcPr>
            <w:tcW w:w="3085" w:type="dxa"/>
            <w:vMerge/>
            <w:vAlign w:val="center"/>
          </w:tcPr>
          <w:p w14:paraId="2FC893D4"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3CDC0B5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Merge/>
            <w:vAlign w:val="center"/>
          </w:tcPr>
          <w:p w14:paraId="60AB4ACA"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266106D8" w14:textId="77777777" w:rsidR="00240093" w:rsidRPr="00D13509" w:rsidRDefault="00240093" w:rsidP="00A41E52">
            <w:pPr>
              <w:spacing w:after="0" w:line="240" w:lineRule="auto"/>
              <w:jc w:val="center"/>
              <w:rPr>
                <w:rFonts w:ascii="Times New Roman" w:hAnsi="Times New Roman"/>
                <w:sz w:val="28"/>
                <w:szCs w:val="28"/>
              </w:rPr>
            </w:pPr>
          </w:p>
        </w:tc>
        <w:tc>
          <w:tcPr>
            <w:tcW w:w="1701" w:type="dxa"/>
          </w:tcPr>
          <w:p w14:paraId="459E27BC" w14:textId="77777777" w:rsidR="00240093" w:rsidRPr="00D13509" w:rsidRDefault="00240093" w:rsidP="00A41E52">
            <w:pPr>
              <w:spacing w:after="0" w:line="240" w:lineRule="auto"/>
              <w:jc w:val="center"/>
              <w:rPr>
                <w:rFonts w:ascii="Times New Roman" w:hAnsi="Times New Roman"/>
                <w:sz w:val="28"/>
                <w:szCs w:val="28"/>
              </w:rPr>
            </w:pPr>
          </w:p>
          <w:p w14:paraId="73504FAD" w14:textId="5F67364E"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559" w:type="dxa"/>
          </w:tcPr>
          <w:p w14:paraId="4865D6E5" w14:textId="77777777" w:rsidR="00E67398" w:rsidRPr="00D13509" w:rsidRDefault="00E67398" w:rsidP="00A41E52">
            <w:pPr>
              <w:spacing w:after="0" w:line="240" w:lineRule="auto"/>
              <w:jc w:val="center"/>
              <w:rPr>
                <w:rFonts w:ascii="Times New Roman" w:hAnsi="Times New Roman"/>
                <w:sz w:val="28"/>
                <w:szCs w:val="28"/>
              </w:rPr>
            </w:pPr>
          </w:p>
          <w:p w14:paraId="6B0D9D6D" w14:textId="4BEC6EDC"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1560" w:type="dxa"/>
          </w:tcPr>
          <w:p w14:paraId="2F45E9E5" w14:textId="77777777" w:rsidR="00E67398" w:rsidRPr="00D13509" w:rsidRDefault="00E67398" w:rsidP="00A41E52">
            <w:pPr>
              <w:spacing w:after="0" w:line="240" w:lineRule="auto"/>
              <w:jc w:val="center"/>
              <w:rPr>
                <w:rFonts w:ascii="Times New Roman" w:hAnsi="Times New Roman"/>
                <w:sz w:val="28"/>
                <w:szCs w:val="28"/>
              </w:rPr>
            </w:pPr>
          </w:p>
          <w:p w14:paraId="09C355FC" w14:textId="05F1FB64"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417" w:type="dxa"/>
          </w:tcPr>
          <w:p w14:paraId="0B95CA70" w14:textId="77777777" w:rsidR="00E67398" w:rsidRPr="00D13509" w:rsidRDefault="00E67398" w:rsidP="00A41E52">
            <w:pPr>
              <w:spacing w:after="0" w:line="240" w:lineRule="auto"/>
              <w:jc w:val="center"/>
              <w:rPr>
                <w:rFonts w:ascii="Times New Roman" w:hAnsi="Times New Roman"/>
                <w:sz w:val="28"/>
                <w:szCs w:val="28"/>
              </w:rPr>
            </w:pPr>
          </w:p>
          <w:p w14:paraId="25C66CA1" w14:textId="282AC35F"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2126" w:type="dxa"/>
            <w:vAlign w:val="center"/>
          </w:tcPr>
          <w:p w14:paraId="2DA9D785" w14:textId="77777777" w:rsidR="00240093" w:rsidRPr="00D13509" w:rsidRDefault="00240093" w:rsidP="00A41E52">
            <w:pPr>
              <w:spacing w:after="0" w:line="240" w:lineRule="auto"/>
              <w:jc w:val="center"/>
              <w:rPr>
                <w:rFonts w:ascii="Times New Roman" w:hAnsi="Times New Roman"/>
                <w:sz w:val="20"/>
                <w:szCs w:val="20"/>
              </w:rPr>
            </w:pPr>
          </w:p>
        </w:tc>
      </w:tr>
      <w:tr w:rsidR="00240093" w:rsidRPr="00D13509" w14:paraId="30C8D674" w14:textId="77777777" w:rsidTr="00240093">
        <w:trPr>
          <w:trHeight w:val="1538"/>
        </w:trPr>
        <w:tc>
          <w:tcPr>
            <w:tcW w:w="3085" w:type="dxa"/>
          </w:tcPr>
          <w:p w14:paraId="7733F011" w14:textId="77777777" w:rsidR="00240093" w:rsidRPr="00D13509" w:rsidRDefault="00240093" w:rsidP="00A41E52">
            <w:pPr>
              <w:spacing w:after="0" w:line="240" w:lineRule="auto"/>
              <w:rPr>
                <w:rFonts w:ascii="Times New Roman" w:hAnsi="Times New Roman"/>
                <w:sz w:val="28"/>
                <w:szCs w:val="28"/>
              </w:rPr>
            </w:pPr>
            <w:r w:rsidRPr="00D13509">
              <w:rPr>
                <w:rFonts w:ascii="Times New Roman" w:hAnsi="Times New Roman"/>
                <w:b/>
                <w:sz w:val="28"/>
                <w:szCs w:val="28"/>
              </w:rPr>
              <w:t>1. Комплектование фондов муниципальных общедоступных библиотек</w:t>
            </w:r>
          </w:p>
        </w:tc>
        <w:tc>
          <w:tcPr>
            <w:tcW w:w="1276" w:type="dxa"/>
          </w:tcPr>
          <w:p w14:paraId="1E8DB9D5" w14:textId="54AA0B11"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p w14:paraId="3E1EEB62" w14:textId="70F5416D"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-2025г.</w:t>
            </w:r>
          </w:p>
          <w:p w14:paraId="4338E19F" w14:textId="77777777" w:rsidR="00240093" w:rsidRPr="00D13509" w:rsidRDefault="00240093" w:rsidP="00A41E52">
            <w:pPr>
              <w:spacing w:after="0" w:line="240" w:lineRule="auto"/>
              <w:jc w:val="center"/>
              <w:rPr>
                <w:rFonts w:ascii="Times New Roman" w:hAnsi="Times New Roman"/>
                <w:sz w:val="28"/>
                <w:szCs w:val="28"/>
              </w:rPr>
            </w:pPr>
          </w:p>
        </w:tc>
        <w:tc>
          <w:tcPr>
            <w:tcW w:w="1417" w:type="dxa"/>
          </w:tcPr>
          <w:p w14:paraId="1DA47959" w14:textId="77777777" w:rsidR="00240093" w:rsidRPr="00D13509" w:rsidRDefault="00240093" w:rsidP="00240093">
            <w:pPr>
              <w:spacing w:after="0" w:line="240" w:lineRule="auto"/>
              <w:jc w:val="center"/>
              <w:rPr>
                <w:rFonts w:ascii="Times New Roman" w:hAnsi="Times New Roman"/>
                <w:sz w:val="28"/>
                <w:szCs w:val="28"/>
              </w:rPr>
            </w:pPr>
          </w:p>
          <w:p w14:paraId="0F65D68D" w14:textId="49D00AA5"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6AC8BB1D" w14:textId="2C84B2DE"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0E2ADDB5" w14:textId="77777777" w:rsidR="00240093" w:rsidRPr="00D13509" w:rsidRDefault="00240093" w:rsidP="00240093">
            <w:pPr>
              <w:spacing w:after="0" w:line="240" w:lineRule="auto"/>
              <w:jc w:val="center"/>
              <w:rPr>
                <w:rFonts w:ascii="Times New Roman" w:hAnsi="Times New Roman"/>
                <w:sz w:val="28"/>
                <w:szCs w:val="28"/>
              </w:rPr>
            </w:pPr>
          </w:p>
        </w:tc>
        <w:tc>
          <w:tcPr>
            <w:tcW w:w="1276" w:type="dxa"/>
          </w:tcPr>
          <w:p w14:paraId="265721D5" w14:textId="77777777" w:rsidR="00240093" w:rsidRPr="00FA769F" w:rsidRDefault="00240093" w:rsidP="00A41E52">
            <w:pPr>
              <w:spacing w:after="0" w:line="240" w:lineRule="auto"/>
              <w:jc w:val="center"/>
              <w:rPr>
                <w:rFonts w:ascii="Times New Roman" w:hAnsi="Times New Roman"/>
                <w:sz w:val="28"/>
                <w:szCs w:val="28"/>
                <w:highlight w:val="yellow"/>
              </w:rPr>
            </w:pPr>
          </w:p>
          <w:p w14:paraId="405D695C" w14:textId="77777777" w:rsidR="00240093" w:rsidRPr="00FA769F" w:rsidRDefault="00240093" w:rsidP="00A41E52">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80,0</w:t>
            </w:r>
          </w:p>
          <w:p w14:paraId="1C70308B" w14:textId="05E20433" w:rsidR="00240093" w:rsidRPr="00FA769F" w:rsidRDefault="00240093" w:rsidP="00A41E52">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579,0</w:t>
            </w:r>
          </w:p>
        </w:tc>
        <w:tc>
          <w:tcPr>
            <w:tcW w:w="1701" w:type="dxa"/>
            <w:vAlign w:val="center"/>
          </w:tcPr>
          <w:p w14:paraId="1028CB21" w14:textId="77777777" w:rsidR="00240093" w:rsidRPr="00FA769F" w:rsidRDefault="00240093" w:rsidP="00240093">
            <w:pPr>
              <w:spacing w:after="0" w:line="240" w:lineRule="auto"/>
              <w:jc w:val="center"/>
              <w:rPr>
                <w:rFonts w:ascii="Times New Roman" w:hAnsi="Times New Roman"/>
                <w:sz w:val="28"/>
                <w:szCs w:val="28"/>
                <w:highlight w:val="yellow"/>
              </w:rPr>
            </w:pPr>
          </w:p>
          <w:p w14:paraId="4F928DCF" w14:textId="4D354870"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5AE07936"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169,6</w:t>
            </w:r>
          </w:p>
          <w:p w14:paraId="7096EE2C" w14:textId="77777777" w:rsidR="00240093" w:rsidRPr="00FA769F" w:rsidRDefault="00240093" w:rsidP="00240093">
            <w:pPr>
              <w:spacing w:after="0" w:line="240" w:lineRule="auto"/>
              <w:jc w:val="center"/>
              <w:rPr>
                <w:rFonts w:ascii="Times New Roman" w:hAnsi="Times New Roman"/>
                <w:sz w:val="28"/>
                <w:szCs w:val="28"/>
                <w:highlight w:val="yellow"/>
              </w:rPr>
            </w:pPr>
          </w:p>
          <w:p w14:paraId="0DC95571" w14:textId="77777777" w:rsidR="00240093" w:rsidRPr="00FA769F" w:rsidRDefault="00240093" w:rsidP="00240093">
            <w:pPr>
              <w:spacing w:after="0" w:line="240" w:lineRule="auto"/>
              <w:jc w:val="center"/>
              <w:rPr>
                <w:rFonts w:ascii="Times New Roman" w:hAnsi="Times New Roman"/>
                <w:sz w:val="28"/>
                <w:szCs w:val="28"/>
                <w:highlight w:val="yellow"/>
              </w:rPr>
            </w:pPr>
          </w:p>
        </w:tc>
        <w:tc>
          <w:tcPr>
            <w:tcW w:w="1559" w:type="dxa"/>
            <w:vAlign w:val="center"/>
          </w:tcPr>
          <w:p w14:paraId="0B15CC58" w14:textId="77777777" w:rsidR="00240093" w:rsidRPr="00FA769F" w:rsidRDefault="00240093" w:rsidP="00240093">
            <w:pPr>
              <w:spacing w:after="0" w:line="240" w:lineRule="auto"/>
              <w:jc w:val="center"/>
              <w:rPr>
                <w:rFonts w:ascii="Times New Roman" w:hAnsi="Times New Roman"/>
                <w:sz w:val="28"/>
                <w:szCs w:val="28"/>
                <w:highlight w:val="yellow"/>
              </w:rPr>
            </w:pPr>
          </w:p>
          <w:p w14:paraId="27075E72"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6650B5D7" w14:textId="7777777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136,4</w:t>
            </w:r>
          </w:p>
          <w:p w14:paraId="247698A9" w14:textId="77777777" w:rsidR="00240093" w:rsidRPr="00FA769F" w:rsidRDefault="00240093" w:rsidP="00240093">
            <w:pPr>
              <w:spacing w:after="0" w:line="240" w:lineRule="auto"/>
              <w:jc w:val="center"/>
              <w:rPr>
                <w:rFonts w:ascii="Times New Roman" w:hAnsi="Times New Roman"/>
                <w:sz w:val="28"/>
                <w:szCs w:val="28"/>
                <w:highlight w:val="yellow"/>
              </w:rPr>
            </w:pPr>
          </w:p>
          <w:p w14:paraId="6C5582FB" w14:textId="74CB57F8" w:rsidR="00240093" w:rsidRPr="00FA769F" w:rsidRDefault="00240093" w:rsidP="00240093">
            <w:pPr>
              <w:spacing w:after="0" w:line="240" w:lineRule="auto"/>
              <w:jc w:val="center"/>
              <w:rPr>
                <w:rFonts w:ascii="Times New Roman" w:hAnsi="Times New Roman"/>
                <w:sz w:val="28"/>
                <w:szCs w:val="28"/>
                <w:highlight w:val="yellow"/>
              </w:rPr>
            </w:pPr>
          </w:p>
        </w:tc>
        <w:tc>
          <w:tcPr>
            <w:tcW w:w="1560" w:type="dxa"/>
            <w:vAlign w:val="center"/>
          </w:tcPr>
          <w:p w14:paraId="0DC884D1" w14:textId="111E30AA"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4E3DA5B3" w14:textId="1BCA1DF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136,4</w:t>
            </w:r>
          </w:p>
          <w:p w14:paraId="55ACA645" w14:textId="56D39358" w:rsidR="00240093" w:rsidRPr="00FA769F" w:rsidRDefault="00240093" w:rsidP="00240093">
            <w:pPr>
              <w:spacing w:after="0" w:line="240" w:lineRule="auto"/>
              <w:jc w:val="center"/>
              <w:rPr>
                <w:rFonts w:ascii="Times New Roman" w:hAnsi="Times New Roman"/>
                <w:sz w:val="28"/>
                <w:szCs w:val="28"/>
                <w:highlight w:val="yellow"/>
              </w:rPr>
            </w:pPr>
          </w:p>
        </w:tc>
        <w:tc>
          <w:tcPr>
            <w:tcW w:w="1559" w:type="dxa"/>
            <w:vAlign w:val="center"/>
          </w:tcPr>
          <w:p w14:paraId="34365D2F" w14:textId="04172BCD"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20,0</w:t>
            </w:r>
          </w:p>
          <w:p w14:paraId="61E894E9" w14:textId="453EEAE0"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136,6</w:t>
            </w:r>
          </w:p>
        </w:tc>
        <w:tc>
          <w:tcPr>
            <w:tcW w:w="2126" w:type="dxa"/>
          </w:tcPr>
          <w:p w14:paraId="5071975E" w14:textId="75D279F8" w:rsidR="00240093" w:rsidRPr="00D13509" w:rsidRDefault="00240093" w:rsidP="00240093">
            <w:pPr>
              <w:spacing w:after="0" w:line="240" w:lineRule="auto"/>
              <w:rPr>
                <w:rFonts w:ascii="Times New Roman" w:hAnsi="Times New Roman"/>
                <w:sz w:val="20"/>
                <w:szCs w:val="20"/>
              </w:rPr>
            </w:pPr>
            <w:r w:rsidRPr="00D13509">
              <w:rPr>
                <w:rFonts w:ascii="Times New Roman" w:hAnsi="Times New Roman"/>
                <w:sz w:val="20"/>
                <w:szCs w:val="20"/>
              </w:rPr>
              <w:t>Улучшение качества и пополнения универсального документного фонда, привлечение новых групп пользователей</w:t>
            </w:r>
          </w:p>
        </w:tc>
      </w:tr>
      <w:tr w:rsidR="00240093" w:rsidRPr="00D13509" w14:paraId="091A0317" w14:textId="77777777" w:rsidTr="00240093">
        <w:trPr>
          <w:trHeight w:val="553"/>
        </w:trPr>
        <w:tc>
          <w:tcPr>
            <w:tcW w:w="3085" w:type="dxa"/>
            <w:vAlign w:val="center"/>
          </w:tcPr>
          <w:p w14:paraId="23D7E9CC"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2.Содержание имущества</w:t>
            </w:r>
          </w:p>
        </w:tc>
        <w:tc>
          <w:tcPr>
            <w:tcW w:w="1276" w:type="dxa"/>
          </w:tcPr>
          <w:p w14:paraId="4A2E89B4" w14:textId="02FCDA40" w:rsidR="00240093" w:rsidRPr="00D13509" w:rsidRDefault="00240093" w:rsidP="00E55DE4">
            <w:pPr>
              <w:spacing w:after="0" w:line="240" w:lineRule="auto"/>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7665A9E9"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30EB408C" w14:textId="534D8AFF"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4F38B2BB" w14:textId="77777777" w:rsidR="00240093" w:rsidRPr="00D13509" w:rsidRDefault="00240093" w:rsidP="00240093">
            <w:pPr>
              <w:spacing w:after="0" w:line="240" w:lineRule="auto"/>
              <w:jc w:val="center"/>
              <w:rPr>
                <w:rFonts w:ascii="Times New Roman" w:hAnsi="Times New Roman"/>
                <w:sz w:val="28"/>
                <w:szCs w:val="28"/>
              </w:rPr>
            </w:pPr>
          </w:p>
        </w:tc>
        <w:tc>
          <w:tcPr>
            <w:tcW w:w="1276" w:type="dxa"/>
            <w:vAlign w:val="center"/>
          </w:tcPr>
          <w:p w14:paraId="7370ED57" w14:textId="77777777" w:rsidR="00240093" w:rsidRDefault="002C5ECE" w:rsidP="00E55DE4">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6180,9</w:t>
            </w:r>
          </w:p>
          <w:p w14:paraId="4EA58B87" w14:textId="022A624C" w:rsidR="002C5ECE" w:rsidRPr="00FA769F" w:rsidRDefault="002C5ECE" w:rsidP="00E55DE4">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30901,3</w:t>
            </w:r>
          </w:p>
        </w:tc>
        <w:tc>
          <w:tcPr>
            <w:tcW w:w="1701" w:type="dxa"/>
            <w:vAlign w:val="center"/>
          </w:tcPr>
          <w:p w14:paraId="054B9DA9" w14:textId="77777777" w:rsidR="00240093"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1914,4</w:t>
            </w:r>
          </w:p>
          <w:p w14:paraId="18606E1D" w14:textId="4B010AD5"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7616,0</w:t>
            </w:r>
          </w:p>
        </w:tc>
        <w:tc>
          <w:tcPr>
            <w:tcW w:w="1559" w:type="dxa"/>
            <w:vAlign w:val="center"/>
          </w:tcPr>
          <w:p w14:paraId="6F86A018" w14:textId="77777777" w:rsidR="00240093"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2383,0</w:t>
            </w:r>
          </w:p>
          <w:p w14:paraId="1D7581A3" w14:textId="73D9465E"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7761,7</w:t>
            </w:r>
          </w:p>
        </w:tc>
        <w:tc>
          <w:tcPr>
            <w:tcW w:w="1560" w:type="dxa"/>
            <w:vAlign w:val="center"/>
          </w:tcPr>
          <w:p w14:paraId="25C67DB3" w14:textId="77777777" w:rsidR="00FA769F" w:rsidRDefault="002C5ECE" w:rsidP="00240093">
            <w:pPr>
              <w:spacing w:after="0"/>
              <w:jc w:val="center"/>
              <w:rPr>
                <w:rFonts w:ascii="Times New Roman" w:hAnsi="Times New Roman"/>
                <w:sz w:val="28"/>
                <w:szCs w:val="28"/>
                <w:highlight w:val="yellow"/>
              </w:rPr>
            </w:pPr>
            <w:r>
              <w:rPr>
                <w:rFonts w:ascii="Times New Roman" w:hAnsi="Times New Roman"/>
                <w:sz w:val="28"/>
                <w:szCs w:val="28"/>
                <w:highlight w:val="yellow"/>
              </w:rPr>
              <w:t>803,2</w:t>
            </w:r>
          </w:p>
          <w:p w14:paraId="5BF5A1AA" w14:textId="634C8E13" w:rsidR="002C5ECE" w:rsidRPr="00FA769F" w:rsidRDefault="002C5ECE" w:rsidP="00240093">
            <w:pPr>
              <w:spacing w:after="0"/>
              <w:jc w:val="center"/>
              <w:rPr>
                <w:rFonts w:ascii="Times New Roman" w:hAnsi="Times New Roman"/>
                <w:sz w:val="28"/>
                <w:szCs w:val="28"/>
                <w:highlight w:val="yellow"/>
              </w:rPr>
            </w:pPr>
            <w:r>
              <w:rPr>
                <w:rFonts w:ascii="Times New Roman" w:hAnsi="Times New Roman"/>
                <w:sz w:val="28"/>
                <w:szCs w:val="28"/>
                <w:highlight w:val="yellow"/>
              </w:rPr>
              <w:t>7761,7</w:t>
            </w:r>
          </w:p>
        </w:tc>
        <w:tc>
          <w:tcPr>
            <w:tcW w:w="1417" w:type="dxa"/>
            <w:vAlign w:val="center"/>
          </w:tcPr>
          <w:p w14:paraId="1ED338FE" w14:textId="77777777" w:rsid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1080,3</w:t>
            </w:r>
          </w:p>
          <w:p w14:paraId="5A6C9542" w14:textId="56D72778" w:rsidR="002C5ECE" w:rsidRPr="00FA769F" w:rsidRDefault="002C5ECE" w:rsidP="00240093">
            <w:pPr>
              <w:spacing w:after="0" w:line="240" w:lineRule="auto"/>
              <w:jc w:val="center"/>
              <w:rPr>
                <w:rFonts w:ascii="Times New Roman" w:hAnsi="Times New Roman"/>
                <w:sz w:val="28"/>
                <w:szCs w:val="28"/>
                <w:highlight w:val="yellow"/>
              </w:rPr>
            </w:pPr>
            <w:r>
              <w:rPr>
                <w:rFonts w:ascii="Times New Roman" w:hAnsi="Times New Roman"/>
                <w:sz w:val="28"/>
                <w:szCs w:val="28"/>
                <w:highlight w:val="yellow"/>
              </w:rPr>
              <w:t>7761,9</w:t>
            </w:r>
          </w:p>
        </w:tc>
        <w:tc>
          <w:tcPr>
            <w:tcW w:w="2126" w:type="dxa"/>
            <w:vAlign w:val="center"/>
          </w:tcPr>
          <w:p w14:paraId="45F9540B"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0E1272CC" w14:textId="77777777" w:rsidTr="00240093">
        <w:trPr>
          <w:trHeight w:val="407"/>
        </w:trPr>
        <w:tc>
          <w:tcPr>
            <w:tcW w:w="3085" w:type="dxa"/>
            <w:vAlign w:val="center"/>
          </w:tcPr>
          <w:p w14:paraId="45F53BB5"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3. Уплата налогов</w:t>
            </w:r>
          </w:p>
        </w:tc>
        <w:tc>
          <w:tcPr>
            <w:tcW w:w="1276" w:type="dxa"/>
          </w:tcPr>
          <w:p w14:paraId="67155CC0" w14:textId="1E98DD02"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399420DF"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tc>
        <w:tc>
          <w:tcPr>
            <w:tcW w:w="1276" w:type="dxa"/>
            <w:vAlign w:val="center"/>
          </w:tcPr>
          <w:p w14:paraId="02BDCCCE" w14:textId="5D47CA13" w:rsidR="00240093" w:rsidRPr="00FA769F" w:rsidRDefault="00240093" w:rsidP="00E55DE4">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135,0</w:t>
            </w:r>
          </w:p>
        </w:tc>
        <w:tc>
          <w:tcPr>
            <w:tcW w:w="1701" w:type="dxa"/>
            <w:vAlign w:val="center"/>
          </w:tcPr>
          <w:p w14:paraId="46669A61" w14:textId="6885B77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9,0</w:t>
            </w:r>
          </w:p>
        </w:tc>
        <w:tc>
          <w:tcPr>
            <w:tcW w:w="1559" w:type="dxa"/>
            <w:vAlign w:val="center"/>
          </w:tcPr>
          <w:p w14:paraId="693D6723" w14:textId="22800837"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1560" w:type="dxa"/>
            <w:vAlign w:val="center"/>
          </w:tcPr>
          <w:p w14:paraId="70744585" w14:textId="317B6FAF"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1417" w:type="dxa"/>
            <w:vAlign w:val="center"/>
          </w:tcPr>
          <w:p w14:paraId="379C025E" w14:textId="313D716B" w:rsidR="00240093" w:rsidRPr="00FA769F" w:rsidRDefault="00240093" w:rsidP="00240093">
            <w:pPr>
              <w:spacing w:after="0" w:line="240" w:lineRule="auto"/>
              <w:jc w:val="center"/>
              <w:rPr>
                <w:rFonts w:ascii="Times New Roman" w:hAnsi="Times New Roman"/>
                <w:sz w:val="28"/>
                <w:szCs w:val="28"/>
                <w:highlight w:val="yellow"/>
              </w:rPr>
            </w:pPr>
            <w:r w:rsidRPr="00FA769F">
              <w:rPr>
                <w:rFonts w:ascii="Times New Roman" w:hAnsi="Times New Roman"/>
                <w:sz w:val="28"/>
                <w:szCs w:val="28"/>
                <w:highlight w:val="yellow"/>
              </w:rPr>
              <w:t>42,0</w:t>
            </w:r>
          </w:p>
        </w:tc>
        <w:tc>
          <w:tcPr>
            <w:tcW w:w="2126" w:type="dxa"/>
            <w:vAlign w:val="center"/>
          </w:tcPr>
          <w:p w14:paraId="46A6F504"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54B60EA4" w14:textId="77777777" w:rsidTr="00240093">
        <w:trPr>
          <w:trHeight w:val="565"/>
        </w:trPr>
        <w:tc>
          <w:tcPr>
            <w:tcW w:w="3085" w:type="dxa"/>
            <w:vAlign w:val="center"/>
          </w:tcPr>
          <w:p w14:paraId="74CAB580" w14:textId="77777777" w:rsidR="00240093" w:rsidRPr="00D13509" w:rsidRDefault="00240093" w:rsidP="00A41E52">
            <w:pPr>
              <w:spacing w:after="0" w:line="240" w:lineRule="auto"/>
              <w:jc w:val="right"/>
              <w:rPr>
                <w:rFonts w:ascii="Times New Roman" w:hAnsi="Times New Roman"/>
                <w:b/>
                <w:sz w:val="28"/>
                <w:szCs w:val="28"/>
              </w:rPr>
            </w:pPr>
            <w:r w:rsidRPr="00D13509">
              <w:rPr>
                <w:rFonts w:ascii="Times New Roman" w:hAnsi="Times New Roman"/>
                <w:b/>
                <w:sz w:val="28"/>
                <w:szCs w:val="28"/>
              </w:rPr>
              <w:t>Итого:</w:t>
            </w:r>
          </w:p>
        </w:tc>
        <w:tc>
          <w:tcPr>
            <w:tcW w:w="1276" w:type="dxa"/>
          </w:tcPr>
          <w:p w14:paraId="1FA1F4F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Align w:val="center"/>
          </w:tcPr>
          <w:p w14:paraId="233ED516" w14:textId="77777777" w:rsidR="00240093" w:rsidRPr="00D13509" w:rsidRDefault="00240093" w:rsidP="00A41E52">
            <w:pPr>
              <w:spacing w:after="0" w:line="240" w:lineRule="auto"/>
              <w:jc w:val="center"/>
              <w:rPr>
                <w:rFonts w:ascii="Times New Roman" w:hAnsi="Times New Roman"/>
                <w:b/>
                <w:sz w:val="28"/>
                <w:szCs w:val="28"/>
              </w:rPr>
            </w:pPr>
          </w:p>
        </w:tc>
        <w:tc>
          <w:tcPr>
            <w:tcW w:w="1276" w:type="dxa"/>
            <w:vAlign w:val="center"/>
          </w:tcPr>
          <w:p w14:paraId="3C81796B" w14:textId="060573C2" w:rsidR="00240093" w:rsidRPr="00D13509" w:rsidRDefault="00FA769F" w:rsidP="00A41E52">
            <w:pPr>
              <w:spacing w:after="0" w:line="240" w:lineRule="auto"/>
              <w:jc w:val="center"/>
              <w:rPr>
                <w:rFonts w:ascii="Times New Roman" w:hAnsi="Times New Roman"/>
                <w:b/>
                <w:sz w:val="28"/>
                <w:szCs w:val="28"/>
              </w:rPr>
            </w:pPr>
            <w:r>
              <w:rPr>
                <w:rFonts w:ascii="Times New Roman" w:hAnsi="Times New Roman"/>
                <w:b/>
                <w:sz w:val="28"/>
                <w:szCs w:val="28"/>
              </w:rPr>
              <w:t>37876,2</w:t>
            </w:r>
          </w:p>
        </w:tc>
        <w:tc>
          <w:tcPr>
            <w:tcW w:w="1701" w:type="dxa"/>
            <w:vAlign w:val="center"/>
          </w:tcPr>
          <w:p w14:paraId="4E1BE233" w14:textId="4B27BA8A"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9729,0</w:t>
            </w:r>
          </w:p>
        </w:tc>
        <w:tc>
          <w:tcPr>
            <w:tcW w:w="1559" w:type="dxa"/>
            <w:vAlign w:val="center"/>
          </w:tcPr>
          <w:p w14:paraId="1EC1A0B0" w14:textId="0C0C7A53"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1034</w:t>
            </w:r>
            <w:r w:rsidR="00FA769F">
              <w:rPr>
                <w:rFonts w:ascii="Times New Roman" w:hAnsi="Times New Roman"/>
                <w:b/>
                <w:sz w:val="28"/>
                <w:szCs w:val="28"/>
              </w:rPr>
              <w:t>3,1</w:t>
            </w:r>
          </w:p>
        </w:tc>
        <w:tc>
          <w:tcPr>
            <w:tcW w:w="1560" w:type="dxa"/>
            <w:vAlign w:val="center"/>
          </w:tcPr>
          <w:p w14:paraId="053E3178" w14:textId="57F9E3BA" w:rsidR="00240093" w:rsidRPr="00D13509" w:rsidRDefault="00FA769F" w:rsidP="00240093">
            <w:pPr>
              <w:spacing w:after="0" w:line="240" w:lineRule="auto"/>
              <w:jc w:val="center"/>
              <w:rPr>
                <w:rFonts w:ascii="Times New Roman" w:hAnsi="Times New Roman"/>
                <w:b/>
                <w:sz w:val="28"/>
                <w:szCs w:val="28"/>
              </w:rPr>
            </w:pPr>
            <w:r>
              <w:rPr>
                <w:rFonts w:ascii="Times New Roman" w:hAnsi="Times New Roman"/>
                <w:b/>
                <w:sz w:val="28"/>
                <w:szCs w:val="28"/>
              </w:rPr>
              <w:t>8763,3</w:t>
            </w:r>
          </w:p>
        </w:tc>
        <w:tc>
          <w:tcPr>
            <w:tcW w:w="1417" w:type="dxa"/>
            <w:vAlign w:val="center"/>
          </w:tcPr>
          <w:p w14:paraId="3DFC7E8B" w14:textId="0B849147"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9040,8</w:t>
            </w:r>
          </w:p>
        </w:tc>
        <w:tc>
          <w:tcPr>
            <w:tcW w:w="2126" w:type="dxa"/>
            <w:vAlign w:val="center"/>
          </w:tcPr>
          <w:p w14:paraId="0B2CE767" w14:textId="77777777" w:rsidR="00240093" w:rsidRPr="00D13509" w:rsidRDefault="00240093" w:rsidP="00A41E52">
            <w:pPr>
              <w:spacing w:after="0" w:line="240" w:lineRule="auto"/>
              <w:jc w:val="center"/>
              <w:rPr>
                <w:rFonts w:ascii="Times New Roman" w:hAnsi="Times New Roman"/>
                <w:sz w:val="28"/>
                <w:szCs w:val="28"/>
              </w:rPr>
            </w:pPr>
          </w:p>
        </w:tc>
      </w:tr>
    </w:tbl>
    <w:p w14:paraId="675C9A91" w14:textId="77777777" w:rsidR="00581C58" w:rsidRPr="00D13509" w:rsidRDefault="00581C58" w:rsidP="00944070">
      <w:pPr>
        <w:spacing w:after="0" w:line="240" w:lineRule="auto"/>
        <w:jc w:val="center"/>
        <w:rPr>
          <w:rFonts w:ascii="Times New Roman" w:hAnsi="Times New Roman"/>
          <w:b/>
          <w:sz w:val="28"/>
          <w:szCs w:val="28"/>
        </w:rPr>
      </w:pPr>
    </w:p>
    <w:p w14:paraId="66A2A994" w14:textId="77777777" w:rsidR="00581C58" w:rsidRPr="00D13509" w:rsidRDefault="00581C58" w:rsidP="00944070">
      <w:pPr>
        <w:spacing w:after="0" w:line="240" w:lineRule="auto"/>
        <w:jc w:val="center"/>
        <w:rPr>
          <w:rFonts w:ascii="Times New Roman" w:hAnsi="Times New Roman"/>
          <w:b/>
          <w:sz w:val="28"/>
          <w:szCs w:val="28"/>
        </w:rPr>
      </w:pPr>
    </w:p>
    <w:p w14:paraId="09508B1B" w14:textId="77777777" w:rsidR="00581C58" w:rsidRPr="00D13509" w:rsidRDefault="00581C58" w:rsidP="00944070">
      <w:pPr>
        <w:spacing w:after="0" w:line="240" w:lineRule="auto"/>
        <w:jc w:val="center"/>
        <w:rPr>
          <w:rFonts w:ascii="Times New Roman" w:hAnsi="Times New Roman"/>
          <w:b/>
          <w:sz w:val="28"/>
          <w:szCs w:val="28"/>
        </w:rPr>
      </w:pPr>
    </w:p>
    <w:p w14:paraId="71F53358" w14:textId="77777777" w:rsidR="001606FA" w:rsidRPr="00D13509" w:rsidRDefault="001606FA" w:rsidP="00944070">
      <w:pPr>
        <w:spacing w:after="0" w:line="240" w:lineRule="auto"/>
        <w:jc w:val="center"/>
        <w:rPr>
          <w:rFonts w:ascii="Times New Roman" w:hAnsi="Times New Roman"/>
          <w:b/>
          <w:sz w:val="28"/>
          <w:szCs w:val="28"/>
        </w:rPr>
      </w:pPr>
    </w:p>
    <w:p w14:paraId="66BF9B12" w14:textId="474CA436" w:rsidR="001606FA" w:rsidRPr="00D13509" w:rsidRDefault="001606FA" w:rsidP="00944070">
      <w:pPr>
        <w:spacing w:after="0" w:line="240" w:lineRule="auto"/>
        <w:jc w:val="center"/>
        <w:rPr>
          <w:rFonts w:ascii="Times New Roman" w:hAnsi="Times New Roman"/>
          <w:b/>
          <w:sz w:val="28"/>
          <w:szCs w:val="28"/>
        </w:rPr>
      </w:pPr>
    </w:p>
    <w:p w14:paraId="624492CB" w14:textId="7BC05F9E" w:rsidR="0071434E" w:rsidRPr="00D13509" w:rsidRDefault="0071434E" w:rsidP="00944070">
      <w:pPr>
        <w:spacing w:after="0" w:line="240" w:lineRule="auto"/>
        <w:jc w:val="center"/>
        <w:rPr>
          <w:rFonts w:ascii="Times New Roman" w:hAnsi="Times New Roman"/>
          <w:b/>
          <w:sz w:val="28"/>
          <w:szCs w:val="28"/>
        </w:rPr>
      </w:pPr>
    </w:p>
    <w:p w14:paraId="1E21237E" w14:textId="785B4C3F" w:rsidR="0071434E" w:rsidRPr="00D13509" w:rsidRDefault="0071434E" w:rsidP="00944070">
      <w:pPr>
        <w:spacing w:after="0" w:line="240" w:lineRule="auto"/>
        <w:jc w:val="center"/>
        <w:rPr>
          <w:rFonts w:ascii="Times New Roman" w:hAnsi="Times New Roman"/>
          <w:b/>
          <w:sz w:val="28"/>
          <w:szCs w:val="28"/>
        </w:rPr>
      </w:pPr>
    </w:p>
    <w:p w14:paraId="618904EC" w14:textId="608EAB46" w:rsidR="0071434E" w:rsidRPr="00D13509" w:rsidRDefault="0071434E" w:rsidP="00944070">
      <w:pPr>
        <w:spacing w:after="0" w:line="240" w:lineRule="auto"/>
        <w:jc w:val="center"/>
        <w:rPr>
          <w:rFonts w:ascii="Times New Roman" w:hAnsi="Times New Roman"/>
          <w:b/>
          <w:sz w:val="28"/>
          <w:szCs w:val="28"/>
        </w:rPr>
      </w:pPr>
    </w:p>
    <w:p w14:paraId="5C4D7897" w14:textId="77777777" w:rsidR="0071434E" w:rsidRPr="00D13509" w:rsidRDefault="0071434E" w:rsidP="00944070">
      <w:pPr>
        <w:spacing w:after="0" w:line="240" w:lineRule="auto"/>
        <w:jc w:val="center"/>
        <w:rPr>
          <w:rFonts w:ascii="Times New Roman" w:hAnsi="Times New Roman"/>
          <w:b/>
          <w:sz w:val="28"/>
          <w:szCs w:val="28"/>
        </w:rPr>
      </w:pPr>
    </w:p>
    <w:p w14:paraId="76FD2904" w14:textId="691B7F1A" w:rsidR="00AE5FC8" w:rsidRPr="00D13509" w:rsidRDefault="00AE5FC8" w:rsidP="00944070">
      <w:pPr>
        <w:spacing w:after="0" w:line="240" w:lineRule="auto"/>
        <w:jc w:val="center"/>
        <w:rPr>
          <w:rFonts w:ascii="Times New Roman" w:hAnsi="Times New Roman"/>
          <w:b/>
          <w:sz w:val="28"/>
          <w:szCs w:val="28"/>
        </w:rPr>
      </w:pPr>
    </w:p>
    <w:p w14:paraId="5EE80400" w14:textId="77777777" w:rsidR="00AE5FC8" w:rsidRPr="00D13509" w:rsidRDefault="00AE5FC8" w:rsidP="00944070">
      <w:pPr>
        <w:spacing w:after="0" w:line="240" w:lineRule="auto"/>
        <w:jc w:val="center"/>
        <w:rPr>
          <w:rFonts w:ascii="Times New Roman" w:hAnsi="Times New Roman"/>
          <w:b/>
          <w:sz w:val="28"/>
          <w:szCs w:val="28"/>
        </w:rPr>
      </w:pPr>
    </w:p>
    <w:p w14:paraId="5FACF527" w14:textId="77777777" w:rsidR="001606FA" w:rsidRPr="00D13509" w:rsidRDefault="001606FA" w:rsidP="00944070">
      <w:pPr>
        <w:spacing w:after="0" w:line="240" w:lineRule="auto"/>
        <w:jc w:val="center"/>
        <w:rPr>
          <w:rFonts w:ascii="Times New Roman" w:hAnsi="Times New Roman"/>
          <w:b/>
          <w:sz w:val="28"/>
          <w:szCs w:val="28"/>
        </w:rPr>
      </w:pPr>
    </w:p>
    <w:p w14:paraId="0945BD6D"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5380B3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0B7012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31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
        <w:gridCol w:w="992"/>
        <w:gridCol w:w="993"/>
        <w:gridCol w:w="851"/>
        <w:gridCol w:w="142"/>
        <w:gridCol w:w="994"/>
        <w:gridCol w:w="1134"/>
        <w:gridCol w:w="992"/>
        <w:gridCol w:w="1134"/>
        <w:gridCol w:w="992"/>
        <w:gridCol w:w="889"/>
        <w:gridCol w:w="528"/>
        <w:gridCol w:w="1276"/>
        <w:gridCol w:w="1134"/>
        <w:gridCol w:w="709"/>
        <w:gridCol w:w="710"/>
        <w:gridCol w:w="1418"/>
      </w:tblGrid>
      <w:tr w:rsidR="00B050E2" w:rsidRPr="00D13509" w14:paraId="3B2CD54C" w14:textId="77777777" w:rsidTr="00B050E2">
        <w:tc>
          <w:tcPr>
            <w:tcW w:w="422" w:type="dxa"/>
            <w:vMerge w:val="restart"/>
            <w:shd w:val="clear" w:color="auto" w:fill="auto"/>
          </w:tcPr>
          <w:p w14:paraId="6578D6D2"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985" w:type="dxa"/>
            <w:gridSpan w:val="2"/>
            <w:vMerge w:val="restart"/>
            <w:shd w:val="clear" w:color="auto" w:fill="auto"/>
          </w:tcPr>
          <w:p w14:paraId="67D6319E"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93" w:type="dxa"/>
            <w:gridSpan w:val="2"/>
            <w:vMerge w:val="restart"/>
            <w:shd w:val="clear" w:color="auto" w:fill="auto"/>
          </w:tcPr>
          <w:p w14:paraId="1F3A79DB"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994" w:type="dxa"/>
          </w:tcPr>
          <w:p w14:paraId="216178EA" w14:textId="77777777" w:rsidR="00B050E2" w:rsidRPr="00D13509" w:rsidRDefault="00B050E2" w:rsidP="00944070">
            <w:pPr>
              <w:spacing w:after="0" w:line="240" w:lineRule="auto"/>
              <w:jc w:val="center"/>
              <w:rPr>
                <w:rFonts w:ascii="Times New Roman" w:hAnsi="Times New Roman"/>
                <w:sz w:val="20"/>
                <w:szCs w:val="20"/>
              </w:rPr>
            </w:pPr>
          </w:p>
        </w:tc>
        <w:tc>
          <w:tcPr>
            <w:tcW w:w="5141" w:type="dxa"/>
            <w:gridSpan w:val="5"/>
          </w:tcPr>
          <w:p w14:paraId="33685EE2" w14:textId="77777777" w:rsidR="00B050E2" w:rsidRPr="00D13509" w:rsidRDefault="00B050E2" w:rsidP="00944070">
            <w:pPr>
              <w:spacing w:after="0" w:line="240" w:lineRule="auto"/>
              <w:jc w:val="center"/>
              <w:rPr>
                <w:rFonts w:ascii="Times New Roman" w:hAnsi="Times New Roman"/>
                <w:sz w:val="20"/>
                <w:szCs w:val="20"/>
              </w:rPr>
            </w:pPr>
          </w:p>
          <w:p w14:paraId="460CCE95"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745DF2BB" w14:textId="77777777" w:rsidR="00B050E2" w:rsidRPr="00D13509" w:rsidRDefault="00B050E2" w:rsidP="00944070">
            <w:pPr>
              <w:spacing w:after="0" w:line="240" w:lineRule="auto"/>
              <w:jc w:val="center"/>
              <w:rPr>
                <w:rFonts w:ascii="Times New Roman" w:hAnsi="Times New Roman"/>
                <w:sz w:val="20"/>
                <w:szCs w:val="20"/>
              </w:rPr>
            </w:pPr>
          </w:p>
        </w:tc>
        <w:tc>
          <w:tcPr>
            <w:tcW w:w="4357" w:type="dxa"/>
            <w:gridSpan w:val="5"/>
          </w:tcPr>
          <w:p w14:paraId="5335F082" w14:textId="77777777" w:rsidR="00B050E2" w:rsidRPr="00D13509" w:rsidRDefault="00B050E2" w:rsidP="00944070">
            <w:pPr>
              <w:spacing w:after="0" w:line="240" w:lineRule="auto"/>
              <w:jc w:val="center"/>
              <w:rPr>
                <w:rFonts w:ascii="Times New Roman" w:hAnsi="Times New Roman"/>
                <w:sz w:val="20"/>
                <w:szCs w:val="20"/>
              </w:rPr>
            </w:pPr>
          </w:p>
          <w:p w14:paraId="57589FBD" w14:textId="77777777" w:rsidR="00B050E2" w:rsidRPr="00D13509" w:rsidRDefault="00B050E2" w:rsidP="00944070">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418" w:type="dxa"/>
          </w:tcPr>
          <w:p w14:paraId="7DF500CE" w14:textId="77777777" w:rsidR="00B050E2" w:rsidRPr="00D13509" w:rsidRDefault="00B050E2" w:rsidP="00A2749D">
            <w:pPr>
              <w:spacing w:after="0" w:line="240" w:lineRule="auto"/>
              <w:jc w:val="both"/>
              <w:rPr>
                <w:rFonts w:ascii="Times New Roman" w:hAnsi="Times New Roman"/>
                <w:i/>
                <w:sz w:val="16"/>
                <w:szCs w:val="16"/>
              </w:rPr>
            </w:pPr>
            <w:r w:rsidRPr="00D13509">
              <w:rPr>
                <w:rFonts w:ascii="Times New Roman" w:hAnsi="Times New Roman"/>
                <w:i/>
                <w:sz w:val="16"/>
                <w:szCs w:val="16"/>
              </w:rPr>
              <w:t xml:space="preserve">Исполнители, перечень организаций, участвующих в реализации </w:t>
            </w:r>
            <w:proofErr w:type="spellStart"/>
            <w:proofErr w:type="gramStart"/>
            <w:r w:rsidRPr="00D13509">
              <w:rPr>
                <w:rFonts w:ascii="Times New Roman" w:hAnsi="Times New Roman"/>
                <w:i/>
                <w:sz w:val="16"/>
                <w:szCs w:val="16"/>
              </w:rPr>
              <w:t>осн.мероприятий</w:t>
            </w:r>
            <w:proofErr w:type="spellEnd"/>
            <w:proofErr w:type="gramEnd"/>
          </w:p>
        </w:tc>
      </w:tr>
      <w:tr w:rsidR="00B050E2" w:rsidRPr="00D13509" w14:paraId="4D7BBBFE" w14:textId="77777777" w:rsidTr="00B050E2">
        <w:tc>
          <w:tcPr>
            <w:tcW w:w="422" w:type="dxa"/>
            <w:vMerge/>
            <w:shd w:val="clear" w:color="auto" w:fill="auto"/>
          </w:tcPr>
          <w:p w14:paraId="41FFA531" w14:textId="77777777" w:rsidR="00B050E2" w:rsidRPr="00D13509" w:rsidRDefault="00B050E2" w:rsidP="00944070">
            <w:pPr>
              <w:spacing w:after="0" w:line="240" w:lineRule="auto"/>
              <w:jc w:val="both"/>
              <w:rPr>
                <w:rFonts w:ascii="Times New Roman" w:hAnsi="Times New Roman"/>
                <w:sz w:val="20"/>
                <w:szCs w:val="20"/>
              </w:rPr>
            </w:pPr>
          </w:p>
        </w:tc>
        <w:tc>
          <w:tcPr>
            <w:tcW w:w="1985" w:type="dxa"/>
            <w:gridSpan w:val="2"/>
            <w:vMerge/>
            <w:shd w:val="clear" w:color="auto" w:fill="auto"/>
          </w:tcPr>
          <w:p w14:paraId="077127D0" w14:textId="77777777" w:rsidR="00B050E2" w:rsidRPr="00D13509" w:rsidRDefault="00B050E2" w:rsidP="00944070">
            <w:pPr>
              <w:spacing w:after="0" w:line="240" w:lineRule="auto"/>
              <w:jc w:val="both"/>
              <w:rPr>
                <w:rFonts w:ascii="Times New Roman" w:hAnsi="Times New Roman"/>
                <w:sz w:val="20"/>
                <w:szCs w:val="20"/>
              </w:rPr>
            </w:pPr>
          </w:p>
        </w:tc>
        <w:tc>
          <w:tcPr>
            <w:tcW w:w="993" w:type="dxa"/>
            <w:gridSpan w:val="2"/>
            <w:vMerge/>
            <w:shd w:val="clear" w:color="auto" w:fill="auto"/>
          </w:tcPr>
          <w:p w14:paraId="1B111654" w14:textId="77777777" w:rsidR="00B050E2" w:rsidRPr="00D13509" w:rsidRDefault="00B050E2" w:rsidP="00944070">
            <w:pPr>
              <w:spacing w:after="0" w:line="240" w:lineRule="auto"/>
              <w:jc w:val="both"/>
              <w:rPr>
                <w:rFonts w:ascii="Times New Roman" w:hAnsi="Times New Roman"/>
                <w:sz w:val="20"/>
                <w:szCs w:val="20"/>
              </w:rPr>
            </w:pPr>
          </w:p>
        </w:tc>
        <w:tc>
          <w:tcPr>
            <w:tcW w:w="994" w:type="dxa"/>
            <w:shd w:val="clear" w:color="auto" w:fill="auto"/>
          </w:tcPr>
          <w:p w14:paraId="79925E18"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4" w:type="dxa"/>
          </w:tcPr>
          <w:p w14:paraId="7F30A6CA" w14:textId="4C412323"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2" w:type="dxa"/>
            <w:shd w:val="clear" w:color="auto" w:fill="auto"/>
          </w:tcPr>
          <w:p w14:paraId="087B9F21" w14:textId="31FB7ADF"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1134" w:type="dxa"/>
          </w:tcPr>
          <w:p w14:paraId="09945F54" w14:textId="4756B255"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Pr>
          <w:p w14:paraId="1C19BEAF" w14:textId="1B4230AE"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17" w:type="dxa"/>
            <w:gridSpan w:val="2"/>
            <w:shd w:val="clear" w:color="auto" w:fill="auto"/>
          </w:tcPr>
          <w:p w14:paraId="13670531" w14:textId="77777777"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723ED5D4"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1276" w:type="dxa"/>
          </w:tcPr>
          <w:p w14:paraId="6F9E2C96" w14:textId="4E8E2980"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4" w:type="dxa"/>
          </w:tcPr>
          <w:p w14:paraId="22215906" w14:textId="6DD04B4B"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tcPr>
          <w:p w14:paraId="74610F9F" w14:textId="01851249"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710" w:type="dxa"/>
          </w:tcPr>
          <w:p w14:paraId="4AA13BCD" w14:textId="53A656F6" w:rsidR="00B050E2" w:rsidRPr="00D13509" w:rsidRDefault="00B050E2" w:rsidP="00741374">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tcPr>
          <w:p w14:paraId="162CBDD8" w14:textId="77777777" w:rsidR="00B050E2" w:rsidRPr="00D13509" w:rsidRDefault="00B050E2" w:rsidP="00944070">
            <w:pPr>
              <w:spacing w:after="0" w:line="240" w:lineRule="auto"/>
              <w:jc w:val="both"/>
              <w:rPr>
                <w:rFonts w:ascii="Times New Roman" w:hAnsi="Times New Roman"/>
                <w:sz w:val="28"/>
                <w:szCs w:val="28"/>
              </w:rPr>
            </w:pPr>
          </w:p>
        </w:tc>
      </w:tr>
      <w:tr w:rsidR="00B050E2" w:rsidRPr="00D13509" w14:paraId="144A3BF5" w14:textId="77777777" w:rsidTr="00B050E2">
        <w:tc>
          <w:tcPr>
            <w:tcW w:w="422" w:type="dxa"/>
            <w:shd w:val="clear" w:color="auto" w:fill="auto"/>
          </w:tcPr>
          <w:p w14:paraId="1EE7E5C7"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985" w:type="dxa"/>
            <w:gridSpan w:val="2"/>
            <w:shd w:val="clear" w:color="auto" w:fill="auto"/>
          </w:tcPr>
          <w:p w14:paraId="4166C95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93" w:type="dxa"/>
            <w:gridSpan w:val="2"/>
            <w:shd w:val="clear" w:color="auto" w:fill="auto"/>
          </w:tcPr>
          <w:p w14:paraId="1F47552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994" w:type="dxa"/>
            <w:shd w:val="clear" w:color="auto" w:fill="auto"/>
          </w:tcPr>
          <w:p w14:paraId="0E9B1370"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4" w:type="dxa"/>
          </w:tcPr>
          <w:p w14:paraId="6E4567B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992" w:type="dxa"/>
            <w:shd w:val="clear" w:color="auto" w:fill="auto"/>
          </w:tcPr>
          <w:p w14:paraId="77A96C0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1134" w:type="dxa"/>
          </w:tcPr>
          <w:p w14:paraId="39A2A642"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tcPr>
          <w:p w14:paraId="2FD0F7BC"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17" w:type="dxa"/>
            <w:gridSpan w:val="2"/>
            <w:shd w:val="clear" w:color="auto" w:fill="auto"/>
          </w:tcPr>
          <w:p w14:paraId="2AE84646"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6" w:type="dxa"/>
          </w:tcPr>
          <w:p w14:paraId="2BDCC86B"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1134" w:type="dxa"/>
          </w:tcPr>
          <w:p w14:paraId="5001744E"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tcPr>
          <w:p w14:paraId="62D7C075"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710" w:type="dxa"/>
          </w:tcPr>
          <w:p w14:paraId="09FF2678" w14:textId="214A10D1" w:rsidR="00B050E2" w:rsidRPr="00D13509" w:rsidRDefault="00B050E2" w:rsidP="00550D82">
            <w:pPr>
              <w:spacing w:after="0" w:line="240" w:lineRule="auto"/>
              <w:rPr>
                <w:rFonts w:ascii="Times New Roman" w:hAnsi="Times New Roman"/>
                <w:sz w:val="20"/>
                <w:szCs w:val="20"/>
              </w:rPr>
            </w:pPr>
            <w:r w:rsidRPr="00D13509">
              <w:rPr>
                <w:rFonts w:ascii="Times New Roman" w:hAnsi="Times New Roman"/>
                <w:sz w:val="20"/>
                <w:szCs w:val="20"/>
              </w:rPr>
              <w:t xml:space="preserve">   14        </w:t>
            </w:r>
          </w:p>
        </w:tc>
        <w:tc>
          <w:tcPr>
            <w:tcW w:w="1418" w:type="dxa"/>
          </w:tcPr>
          <w:p w14:paraId="1C737488"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16</w:t>
            </w:r>
          </w:p>
        </w:tc>
      </w:tr>
      <w:tr w:rsidR="000B2007" w:rsidRPr="00D13509" w14:paraId="398FC07A" w14:textId="77777777" w:rsidTr="00B050E2">
        <w:tc>
          <w:tcPr>
            <w:tcW w:w="422" w:type="dxa"/>
            <w:shd w:val="clear" w:color="auto" w:fill="auto"/>
          </w:tcPr>
          <w:p w14:paraId="7EEAE278" w14:textId="77777777" w:rsidR="000B2007" w:rsidRPr="00D13509" w:rsidRDefault="000B2007" w:rsidP="00944070">
            <w:pPr>
              <w:spacing w:after="0" w:line="240" w:lineRule="auto"/>
              <w:jc w:val="both"/>
              <w:rPr>
                <w:rFonts w:ascii="Times New Roman" w:hAnsi="Times New Roman"/>
                <w:sz w:val="28"/>
                <w:szCs w:val="28"/>
              </w:rPr>
            </w:pPr>
          </w:p>
        </w:tc>
        <w:tc>
          <w:tcPr>
            <w:tcW w:w="14888" w:type="dxa"/>
            <w:gridSpan w:val="16"/>
          </w:tcPr>
          <w:p w14:paraId="13FF05D7"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rPr>
              <w:t>Совершенствование системы библиотечного обслуживания, повышение качества и доступности библиотечных услуг для населения Катав-</w:t>
            </w:r>
            <w:proofErr w:type="gramStart"/>
            <w:r w:rsidRPr="00D13509">
              <w:rPr>
                <w:rFonts w:ascii="Times New Roman" w:hAnsi="Times New Roman"/>
              </w:rPr>
              <w:t>Ивановского  муниципального</w:t>
            </w:r>
            <w:proofErr w:type="gramEnd"/>
            <w:r w:rsidRPr="00D13509">
              <w:rPr>
                <w:rFonts w:ascii="Times New Roman" w:hAnsi="Times New Roman"/>
              </w:rPr>
              <w:t xml:space="preserve"> района.</w:t>
            </w:r>
          </w:p>
        </w:tc>
      </w:tr>
      <w:tr w:rsidR="000B2007" w:rsidRPr="00D13509" w14:paraId="2158F688" w14:textId="77777777" w:rsidTr="00B050E2">
        <w:trPr>
          <w:trHeight w:val="380"/>
        </w:trPr>
        <w:tc>
          <w:tcPr>
            <w:tcW w:w="422" w:type="dxa"/>
            <w:shd w:val="clear" w:color="auto" w:fill="auto"/>
          </w:tcPr>
          <w:p w14:paraId="5AD7EB13" w14:textId="77777777" w:rsidR="000B2007" w:rsidRPr="00D13509" w:rsidRDefault="000B2007" w:rsidP="00944070">
            <w:pPr>
              <w:spacing w:after="0" w:line="240" w:lineRule="auto"/>
              <w:jc w:val="both"/>
              <w:rPr>
                <w:rFonts w:ascii="Times New Roman" w:hAnsi="Times New Roman"/>
                <w:sz w:val="28"/>
                <w:szCs w:val="28"/>
              </w:rPr>
            </w:pPr>
          </w:p>
        </w:tc>
        <w:tc>
          <w:tcPr>
            <w:tcW w:w="992" w:type="dxa"/>
          </w:tcPr>
          <w:p w14:paraId="2862212E" w14:textId="77777777" w:rsidR="000B2007" w:rsidRPr="00D13509" w:rsidRDefault="000B2007" w:rsidP="00944070">
            <w:pPr>
              <w:spacing w:after="0" w:line="240" w:lineRule="auto"/>
              <w:jc w:val="both"/>
              <w:rPr>
                <w:rFonts w:ascii="Times New Roman" w:hAnsi="Times New Roman"/>
                <w:b/>
                <w:color w:val="000000"/>
              </w:rPr>
            </w:pPr>
          </w:p>
        </w:tc>
        <w:tc>
          <w:tcPr>
            <w:tcW w:w="13896" w:type="dxa"/>
            <w:gridSpan w:val="15"/>
          </w:tcPr>
          <w:p w14:paraId="579F9D0E"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 -</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13666A" w:rsidRPr="00D13509" w14:paraId="4F91B523" w14:textId="77777777" w:rsidTr="00B050E2">
        <w:trPr>
          <w:trHeight w:val="359"/>
        </w:trPr>
        <w:tc>
          <w:tcPr>
            <w:tcW w:w="422" w:type="dxa"/>
            <w:vMerge w:val="restart"/>
            <w:shd w:val="clear" w:color="auto" w:fill="auto"/>
          </w:tcPr>
          <w:p w14:paraId="6CF68E1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49B58AD4"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z w:val="20"/>
                <w:szCs w:val="20"/>
              </w:rPr>
              <w:t>Комплектование фондов муниципальных общедоступных библиотек</w:t>
            </w:r>
            <w:r w:rsidRPr="00D13509">
              <w:rPr>
                <w:rFonts w:ascii="Times New Roman" w:hAnsi="Times New Roman"/>
                <w:b/>
                <w:spacing w:val="-2"/>
                <w:sz w:val="20"/>
                <w:szCs w:val="20"/>
              </w:rPr>
              <w:t xml:space="preserve"> </w:t>
            </w:r>
          </w:p>
        </w:tc>
        <w:tc>
          <w:tcPr>
            <w:tcW w:w="851" w:type="dxa"/>
            <w:shd w:val="clear" w:color="auto" w:fill="auto"/>
          </w:tcPr>
          <w:p w14:paraId="549BC0B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shd w:val="clear" w:color="auto" w:fill="auto"/>
          </w:tcPr>
          <w:p w14:paraId="763CA37C" w14:textId="7020FA1E"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454,8</w:t>
            </w:r>
          </w:p>
        </w:tc>
        <w:tc>
          <w:tcPr>
            <w:tcW w:w="1134" w:type="dxa"/>
          </w:tcPr>
          <w:p w14:paraId="0F58D40C" w14:textId="5C70D94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134,0</w:t>
            </w:r>
          </w:p>
        </w:tc>
        <w:tc>
          <w:tcPr>
            <w:tcW w:w="992" w:type="dxa"/>
            <w:shd w:val="clear" w:color="auto" w:fill="auto"/>
          </w:tcPr>
          <w:p w14:paraId="5DCB778C" w14:textId="64375910"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1134" w:type="dxa"/>
          </w:tcPr>
          <w:p w14:paraId="61B60F9F" w14:textId="143265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992" w:type="dxa"/>
          </w:tcPr>
          <w:p w14:paraId="208237D5" w14:textId="426AF7C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105,2</w:t>
            </w:r>
          </w:p>
        </w:tc>
        <w:tc>
          <w:tcPr>
            <w:tcW w:w="1417" w:type="dxa"/>
            <w:gridSpan w:val="2"/>
            <w:vMerge w:val="restart"/>
            <w:shd w:val="clear" w:color="auto" w:fill="auto"/>
          </w:tcPr>
          <w:p w14:paraId="4C3C11E5" w14:textId="7777777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6" w:type="dxa"/>
            <w:vMerge w:val="restart"/>
          </w:tcPr>
          <w:p w14:paraId="37874D77" w14:textId="3DCD1EDB"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59,0</w:t>
            </w:r>
          </w:p>
        </w:tc>
        <w:tc>
          <w:tcPr>
            <w:tcW w:w="1134" w:type="dxa"/>
            <w:vMerge w:val="restart"/>
          </w:tcPr>
          <w:p w14:paraId="5CB3AED0" w14:textId="012594EC" w:rsidR="0013666A" w:rsidRPr="00D13509" w:rsidRDefault="0013666A" w:rsidP="0013666A">
            <w:pPr>
              <w:spacing w:after="0" w:line="240" w:lineRule="auto"/>
              <w:jc w:val="center"/>
              <w:rPr>
                <w:rFonts w:ascii="Times New Roman" w:hAnsi="Times New Roman"/>
              </w:rPr>
            </w:pPr>
            <w:r w:rsidRPr="00D13509">
              <w:rPr>
                <w:rFonts w:ascii="Times New Roman" w:hAnsi="Times New Roman"/>
                <w:sz w:val="20"/>
                <w:szCs w:val="20"/>
              </w:rPr>
              <w:t>59,5</w:t>
            </w:r>
          </w:p>
        </w:tc>
        <w:tc>
          <w:tcPr>
            <w:tcW w:w="709" w:type="dxa"/>
            <w:vMerge w:val="restart"/>
          </w:tcPr>
          <w:p w14:paraId="74464092" w14:textId="19CEE1A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710" w:type="dxa"/>
            <w:vMerge w:val="restart"/>
          </w:tcPr>
          <w:p w14:paraId="4628072B" w14:textId="30B374D3"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1418" w:type="dxa"/>
            <w:vMerge w:val="restart"/>
          </w:tcPr>
          <w:p w14:paraId="276E5A7A" w14:textId="67B23CD7" w:rsidR="0013666A" w:rsidRPr="00D13509" w:rsidRDefault="0013666A" w:rsidP="0013666A">
            <w:pPr>
              <w:spacing w:after="0" w:line="240" w:lineRule="auto"/>
              <w:jc w:val="both"/>
              <w:rPr>
                <w:rFonts w:ascii="Times New Roman" w:hAnsi="Times New Roman"/>
                <w:sz w:val="20"/>
                <w:szCs w:val="20"/>
              </w:rPr>
            </w:pPr>
          </w:p>
        </w:tc>
      </w:tr>
      <w:tr w:rsidR="0013666A" w:rsidRPr="00D13509" w14:paraId="1958C913" w14:textId="77777777" w:rsidTr="00B050E2">
        <w:trPr>
          <w:trHeight w:val="404"/>
        </w:trPr>
        <w:tc>
          <w:tcPr>
            <w:tcW w:w="422" w:type="dxa"/>
            <w:vMerge/>
            <w:shd w:val="clear" w:color="auto" w:fill="auto"/>
          </w:tcPr>
          <w:p w14:paraId="23DEF01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AAE2755"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627B475" w14:textId="29903BD2"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shd w:val="clear" w:color="auto" w:fill="auto"/>
          </w:tcPr>
          <w:p w14:paraId="7C42B867" w14:textId="78242142"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124,2</w:t>
            </w:r>
          </w:p>
        </w:tc>
        <w:tc>
          <w:tcPr>
            <w:tcW w:w="1134" w:type="dxa"/>
          </w:tcPr>
          <w:p w14:paraId="26A947B2" w14:textId="704BF0C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35,6</w:t>
            </w:r>
          </w:p>
        </w:tc>
        <w:tc>
          <w:tcPr>
            <w:tcW w:w="992" w:type="dxa"/>
            <w:shd w:val="clear" w:color="auto" w:fill="auto"/>
          </w:tcPr>
          <w:p w14:paraId="4730504E" w14:textId="1CB0EC3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1134" w:type="dxa"/>
          </w:tcPr>
          <w:p w14:paraId="2385959B" w14:textId="0A65974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992" w:type="dxa"/>
          </w:tcPr>
          <w:p w14:paraId="56C929E8" w14:textId="76552E1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31,4</w:t>
            </w:r>
          </w:p>
        </w:tc>
        <w:tc>
          <w:tcPr>
            <w:tcW w:w="1417" w:type="dxa"/>
            <w:gridSpan w:val="2"/>
            <w:vMerge/>
            <w:shd w:val="clear" w:color="auto" w:fill="auto"/>
          </w:tcPr>
          <w:p w14:paraId="4E244A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613BF700"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47FAB3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0D9471C"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A89D1F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5D9ADE8E"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06BC384E" w14:textId="77777777" w:rsidTr="00B050E2">
        <w:trPr>
          <w:trHeight w:val="450"/>
        </w:trPr>
        <w:tc>
          <w:tcPr>
            <w:tcW w:w="422" w:type="dxa"/>
            <w:vMerge/>
            <w:shd w:val="clear" w:color="auto" w:fill="auto"/>
          </w:tcPr>
          <w:p w14:paraId="7E26AF6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D24B40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741C2D43"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shd w:val="clear" w:color="auto" w:fill="auto"/>
          </w:tcPr>
          <w:p w14:paraId="78015BAC" w14:textId="7C74EA1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1134" w:type="dxa"/>
          </w:tcPr>
          <w:p w14:paraId="6726CAE5" w14:textId="6C8D2280"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92" w:type="dxa"/>
            <w:shd w:val="clear" w:color="auto" w:fill="auto"/>
          </w:tcPr>
          <w:p w14:paraId="5642A54E" w14:textId="27E3A18E"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134" w:type="dxa"/>
          </w:tcPr>
          <w:p w14:paraId="55CC93AD" w14:textId="7D71747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w:t>
            </w:r>
            <w:r w:rsidR="00AE357E" w:rsidRPr="00D13509">
              <w:rPr>
                <w:rFonts w:ascii="Times New Roman" w:hAnsi="Times New Roman"/>
                <w:sz w:val="20"/>
                <w:szCs w:val="20"/>
              </w:rPr>
              <w:t>0</w:t>
            </w:r>
          </w:p>
        </w:tc>
        <w:tc>
          <w:tcPr>
            <w:tcW w:w="992" w:type="dxa"/>
          </w:tcPr>
          <w:p w14:paraId="244A34BB" w14:textId="2CADB40B"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417" w:type="dxa"/>
            <w:gridSpan w:val="2"/>
            <w:vMerge/>
            <w:shd w:val="clear" w:color="auto" w:fill="auto"/>
          </w:tcPr>
          <w:p w14:paraId="1BF83DC9"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1D6713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16548013"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2C21226"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A3F0CF4"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7B8A61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E5809C7" w14:textId="77777777" w:rsidTr="00B050E2">
        <w:trPr>
          <w:trHeight w:val="329"/>
        </w:trPr>
        <w:tc>
          <w:tcPr>
            <w:tcW w:w="422" w:type="dxa"/>
            <w:vMerge/>
            <w:shd w:val="clear" w:color="auto" w:fill="auto"/>
          </w:tcPr>
          <w:p w14:paraId="7DC8C69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A77D99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02E4239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shd w:val="clear" w:color="auto" w:fill="auto"/>
          </w:tcPr>
          <w:p w14:paraId="0536439B" w14:textId="7747CAFD"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659,0</w:t>
            </w:r>
          </w:p>
        </w:tc>
        <w:tc>
          <w:tcPr>
            <w:tcW w:w="1134" w:type="dxa"/>
          </w:tcPr>
          <w:p w14:paraId="0DCC4C6F" w14:textId="1868D2DE"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189,6</w:t>
            </w:r>
          </w:p>
        </w:tc>
        <w:tc>
          <w:tcPr>
            <w:tcW w:w="992" w:type="dxa"/>
            <w:shd w:val="clear" w:color="auto" w:fill="auto"/>
          </w:tcPr>
          <w:p w14:paraId="719CEE7E" w14:textId="6DCC146A"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1134" w:type="dxa"/>
          </w:tcPr>
          <w:p w14:paraId="2C7640DD" w14:textId="184114B5"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992" w:type="dxa"/>
          </w:tcPr>
          <w:p w14:paraId="4FA31B80" w14:textId="13C22C3D"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156,6</w:t>
            </w:r>
          </w:p>
        </w:tc>
        <w:tc>
          <w:tcPr>
            <w:tcW w:w="1417" w:type="dxa"/>
            <w:gridSpan w:val="2"/>
            <w:vMerge/>
            <w:shd w:val="clear" w:color="auto" w:fill="auto"/>
          </w:tcPr>
          <w:p w14:paraId="50393BC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EB6A6C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0028A1D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1D6945F"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006C85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5B510F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7FF52A18" w14:textId="77777777" w:rsidTr="00B050E2">
        <w:tc>
          <w:tcPr>
            <w:tcW w:w="422" w:type="dxa"/>
            <w:vMerge w:val="restart"/>
            <w:shd w:val="clear" w:color="auto" w:fill="auto"/>
          </w:tcPr>
          <w:p w14:paraId="227BE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06436985"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6333D434"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5660B44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56F08BB0" w14:textId="785E0141"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652BC9DC" w14:textId="086E3FF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BEBDE7A" w14:textId="2C3447C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02C2DB32" w14:textId="5BDB30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085FBDB9" w14:textId="36F053C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3BDDD6E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8A032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71A8DC7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61DC7F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F8E5FAB"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7937B7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BC49543" w14:textId="77777777" w:rsidTr="00B050E2">
        <w:tc>
          <w:tcPr>
            <w:tcW w:w="422" w:type="dxa"/>
            <w:vMerge/>
            <w:shd w:val="clear" w:color="auto" w:fill="auto"/>
          </w:tcPr>
          <w:p w14:paraId="7B5CEA0E"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68C075C"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35031A08" w14:textId="127CF338"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30A74EE" w14:textId="1FC2FD66"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30901,3</w:t>
            </w:r>
          </w:p>
        </w:tc>
        <w:tc>
          <w:tcPr>
            <w:tcW w:w="1134" w:type="dxa"/>
            <w:shd w:val="clear" w:color="auto" w:fill="auto"/>
          </w:tcPr>
          <w:p w14:paraId="5334A800" w14:textId="4A5C5F89"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7616,0</w:t>
            </w:r>
          </w:p>
        </w:tc>
        <w:tc>
          <w:tcPr>
            <w:tcW w:w="992" w:type="dxa"/>
            <w:shd w:val="clear" w:color="auto" w:fill="auto"/>
          </w:tcPr>
          <w:p w14:paraId="261DE42A" w14:textId="7BADDD59"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7761,7</w:t>
            </w:r>
          </w:p>
        </w:tc>
        <w:tc>
          <w:tcPr>
            <w:tcW w:w="1134" w:type="dxa"/>
          </w:tcPr>
          <w:p w14:paraId="63C6E2C4" w14:textId="15CE717A"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7761,7</w:t>
            </w:r>
          </w:p>
        </w:tc>
        <w:tc>
          <w:tcPr>
            <w:tcW w:w="992" w:type="dxa"/>
          </w:tcPr>
          <w:p w14:paraId="5FF66C4B" w14:textId="21610CBE"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7761,9</w:t>
            </w:r>
          </w:p>
        </w:tc>
        <w:tc>
          <w:tcPr>
            <w:tcW w:w="1417" w:type="dxa"/>
            <w:gridSpan w:val="2"/>
            <w:vMerge/>
            <w:shd w:val="clear" w:color="auto" w:fill="auto"/>
          </w:tcPr>
          <w:p w14:paraId="607144A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464072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C730B08"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47AFDA9"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D620860"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423C83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D32FF84" w14:textId="77777777" w:rsidTr="00B050E2">
        <w:tc>
          <w:tcPr>
            <w:tcW w:w="422" w:type="dxa"/>
            <w:vMerge/>
            <w:shd w:val="clear" w:color="auto" w:fill="auto"/>
          </w:tcPr>
          <w:p w14:paraId="4F9EF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06040D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27A51788"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03848D8F" w14:textId="43C54CA4"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6180,9</w:t>
            </w:r>
          </w:p>
        </w:tc>
        <w:tc>
          <w:tcPr>
            <w:tcW w:w="1134" w:type="dxa"/>
            <w:shd w:val="clear" w:color="auto" w:fill="auto"/>
          </w:tcPr>
          <w:p w14:paraId="0F374F90" w14:textId="41D4B14A"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1914,4</w:t>
            </w:r>
          </w:p>
        </w:tc>
        <w:tc>
          <w:tcPr>
            <w:tcW w:w="992" w:type="dxa"/>
            <w:shd w:val="clear" w:color="auto" w:fill="auto"/>
          </w:tcPr>
          <w:p w14:paraId="57F40C05" w14:textId="011D8127"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2383,0</w:t>
            </w:r>
          </w:p>
        </w:tc>
        <w:tc>
          <w:tcPr>
            <w:tcW w:w="1134" w:type="dxa"/>
          </w:tcPr>
          <w:p w14:paraId="487E0B4F" w14:textId="0DE5EC4B"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803,2</w:t>
            </w:r>
          </w:p>
        </w:tc>
        <w:tc>
          <w:tcPr>
            <w:tcW w:w="992" w:type="dxa"/>
          </w:tcPr>
          <w:p w14:paraId="2684BA54" w14:textId="0D566814" w:rsidR="0013666A" w:rsidRPr="00D13509" w:rsidRDefault="002C5ECE" w:rsidP="0013666A">
            <w:pPr>
              <w:spacing w:after="0" w:line="240" w:lineRule="auto"/>
              <w:jc w:val="both"/>
              <w:rPr>
                <w:rFonts w:ascii="Times New Roman" w:hAnsi="Times New Roman"/>
                <w:sz w:val="20"/>
                <w:szCs w:val="20"/>
              </w:rPr>
            </w:pPr>
            <w:r>
              <w:rPr>
                <w:rFonts w:ascii="Times New Roman" w:hAnsi="Times New Roman"/>
                <w:sz w:val="20"/>
                <w:szCs w:val="20"/>
              </w:rPr>
              <w:t>1080,3</w:t>
            </w:r>
          </w:p>
        </w:tc>
        <w:tc>
          <w:tcPr>
            <w:tcW w:w="1417" w:type="dxa"/>
            <w:gridSpan w:val="2"/>
            <w:vMerge/>
            <w:shd w:val="clear" w:color="auto" w:fill="auto"/>
          </w:tcPr>
          <w:p w14:paraId="3B2CD27B"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193967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601497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0A6D724B"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3C662F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CD4DD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65E9A28C" w14:textId="77777777" w:rsidTr="00B050E2">
        <w:tc>
          <w:tcPr>
            <w:tcW w:w="422" w:type="dxa"/>
            <w:vMerge/>
            <w:shd w:val="clear" w:color="auto" w:fill="auto"/>
          </w:tcPr>
          <w:p w14:paraId="0881595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54C8DFB"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4EFC54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D710320" w14:textId="75F021DD"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37082,2</w:t>
            </w:r>
          </w:p>
        </w:tc>
        <w:tc>
          <w:tcPr>
            <w:tcW w:w="1134" w:type="dxa"/>
            <w:shd w:val="clear" w:color="auto" w:fill="auto"/>
          </w:tcPr>
          <w:p w14:paraId="3391A889" w14:textId="20D01D1F"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9530,4</w:t>
            </w:r>
          </w:p>
        </w:tc>
        <w:tc>
          <w:tcPr>
            <w:tcW w:w="992" w:type="dxa"/>
            <w:shd w:val="clear" w:color="auto" w:fill="auto"/>
          </w:tcPr>
          <w:p w14:paraId="75FB554D" w14:textId="7B321E73"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10144,7</w:t>
            </w:r>
          </w:p>
        </w:tc>
        <w:tc>
          <w:tcPr>
            <w:tcW w:w="1134" w:type="dxa"/>
          </w:tcPr>
          <w:p w14:paraId="46045A64" w14:textId="0778EA09"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8564,9</w:t>
            </w:r>
          </w:p>
        </w:tc>
        <w:tc>
          <w:tcPr>
            <w:tcW w:w="992" w:type="dxa"/>
          </w:tcPr>
          <w:p w14:paraId="300C8C11" w14:textId="061FB469" w:rsidR="0013666A" w:rsidRPr="00D13509" w:rsidRDefault="002C5ECE" w:rsidP="0013666A">
            <w:pPr>
              <w:spacing w:after="0" w:line="240" w:lineRule="auto"/>
              <w:jc w:val="both"/>
              <w:rPr>
                <w:rFonts w:ascii="Times New Roman" w:hAnsi="Times New Roman"/>
                <w:b/>
                <w:sz w:val="20"/>
                <w:szCs w:val="20"/>
              </w:rPr>
            </w:pPr>
            <w:r>
              <w:rPr>
                <w:rFonts w:ascii="Times New Roman" w:hAnsi="Times New Roman"/>
                <w:b/>
                <w:sz w:val="20"/>
                <w:szCs w:val="20"/>
              </w:rPr>
              <w:t>8842,2</w:t>
            </w:r>
          </w:p>
        </w:tc>
        <w:tc>
          <w:tcPr>
            <w:tcW w:w="1417" w:type="dxa"/>
            <w:gridSpan w:val="2"/>
            <w:vMerge/>
            <w:shd w:val="clear" w:color="auto" w:fill="auto"/>
          </w:tcPr>
          <w:p w14:paraId="2595B7F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BBEC70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0E765D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3B99D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1899CA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0089FDD"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10758E0C" w14:textId="77777777" w:rsidTr="00B050E2">
        <w:tc>
          <w:tcPr>
            <w:tcW w:w="422" w:type="dxa"/>
            <w:vMerge w:val="restart"/>
            <w:shd w:val="clear" w:color="auto" w:fill="auto"/>
          </w:tcPr>
          <w:p w14:paraId="4F0DB6B7"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5C277A7F"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7193492E"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3A6B4AE5"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4124FD4C" w14:textId="6F3D4F8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431618BD" w14:textId="72BAC51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41BFD31E" w14:textId="1A555FB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712F22C" w14:textId="2F798CD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2CE17EBE" w14:textId="075525F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512D0D7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6A47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036851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69D8D1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53B7AB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AC486D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36D4519" w14:textId="77777777" w:rsidTr="00B050E2">
        <w:tc>
          <w:tcPr>
            <w:tcW w:w="422" w:type="dxa"/>
            <w:vMerge/>
            <w:shd w:val="clear" w:color="auto" w:fill="auto"/>
          </w:tcPr>
          <w:p w14:paraId="08D70EC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D5F5092"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0CA2CE2E"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CCC65B8" w14:textId="634BB0EE"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286727BA" w14:textId="022918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186BC2EB" w14:textId="0E580F2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9217B9F" w14:textId="3891D6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14908331" w14:textId="5753F882"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001DB93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F5786D1"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BDBC1D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A91D80"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ADD77D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F7D428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5E3592B" w14:textId="77777777" w:rsidTr="00B050E2">
        <w:tc>
          <w:tcPr>
            <w:tcW w:w="422" w:type="dxa"/>
            <w:vMerge/>
            <w:shd w:val="clear" w:color="auto" w:fill="auto"/>
          </w:tcPr>
          <w:p w14:paraId="2200C20D"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2212AC4"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D7263F7"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4871CE80" w14:textId="545115A8"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135,0</w:t>
            </w:r>
          </w:p>
        </w:tc>
        <w:tc>
          <w:tcPr>
            <w:tcW w:w="1134" w:type="dxa"/>
            <w:shd w:val="clear" w:color="auto" w:fill="auto"/>
          </w:tcPr>
          <w:p w14:paraId="510BE130" w14:textId="7D97B8F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9,0</w:t>
            </w:r>
          </w:p>
        </w:tc>
        <w:tc>
          <w:tcPr>
            <w:tcW w:w="992" w:type="dxa"/>
            <w:shd w:val="clear" w:color="auto" w:fill="auto"/>
          </w:tcPr>
          <w:p w14:paraId="4FCABC5D" w14:textId="32A6F5F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134" w:type="dxa"/>
          </w:tcPr>
          <w:p w14:paraId="2FA91207" w14:textId="6D8B1C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992" w:type="dxa"/>
          </w:tcPr>
          <w:p w14:paraId="04257302" w14:textId="3DF2E2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417" w:type="dxa"/>
            <w:gridSpan w:val="2"/>
            <w:vMerge/>
            <w:shd w:val="clear" w:color="auto" w:fill="auto"/>
          </w:tcPr>
          <w:p w14:paraId="11F09DFF"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56E9F49C"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859EE9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D241D75"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4D8AE739"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52E8CF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2B5319FA" w14:textId="77777777" w:rsidTr="00B050E2">
        <w:tc>
          <w:tcPr>
            <w:tcW w:w="422" w:type="dxa"/>
            <w:vMerge/>
            <w:shd w:val="clear" w:color="auto" w:fill="auto"/>
          </w:tcPr>
          <w:p w14:paraId="3DE0943F"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BA4159E"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0DE3B5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8977D01" w14:textId="4D05E068"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135,0</w:t>
            </w:r>
          </w:p>
        </w:tc>
        <w:tc>
          <w:tcPr>
            <w:tcW w:w="1134" w:type="dxa"/>
            <w:shd w:val="clear" w:color="auto" w:fill="auto"/>
          </w:tcPr>
          <w:p w14:paraId="26A367A1" w14:textId="409FC322"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w:t>
            </w:r>
          </w:p>
        </w:tc>
        <w:tc>
          <w:tcPr>
            <w:tcW w:w="992" w:type="dxa"/>
            <w:shd w:val="clear" w:color="auto" w:fill="auto"/>
          </w:tcPr>
          <w:p w14:paraId="65CB6447" w14:textId="43FEC0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134" w:type="dxa"/>
          </w:tcPr>
          <w:p w14:paraId="46D2DAFF" w14:textId="2EBFFA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992" w:type="dxa"/>
          </w:tcPr>
          <w:p w14:paraId="2228555C" w14:textId="3D01C406"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417" w:type="dxa"/>
            <w:gridSpan w:val="2"/>
            <w:vMerge/>
            <w:shd w:val="clear" w:color="auto" w:fill="auto"/>
          </w:tcPr>
          <w:p w14:paraId="68DB0D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692CB1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885B9A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D30DB8A"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663381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37F41EE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E1836FF" w14:textId="77777777" w:rsidTr="00B050E2">
        <w:tc>
          <w:tcPr>
            <w:tcW w:w="422" w:type="dxa"/>
            <w:shd w:val="clear" w:color="auto" w:fill="auto"/>
          </w:tcPr>
          <w:p w14:paraId="2E18684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shd w:val="clear" w:color="auto" w:fill="auto"/>
          </w:tcPr>
          <w:p w14:paraId="79657189" w14:textId="77777777" w:rsidR="0013666A" w:rsidRPr="00D13509" w:rsidRDefault="0013666A" w:rsidP="0013666A">
            <w:pPr>
              <w:spacing w:after="0" w:line="240" w:lineRule="auto"/>
              <w:jc w:val="both"/>
              <w:rPr>
                <w:rFonts w:ascii="Times New Roman" w:hAnsi="Times New Roman"/>
                <w:color w:val="000000"/>
              </w:rPr>
            </w:pPr>
          </w:p>
        </w:tc>
        <w:tc>
          <w:tcPr>
            <w:tcW w:w="851" w:type="dxa"/>
            <w:shd w:val="clear" w:color="auto" w:fill="auto"/>
          </w:tcPr>
          <w:p w14:paraId="43C19DB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75CD36FF" w14:textId="446335B9" w:rsidR="0013666A" w:rsidRPr="00D13509" w:rsidRDefault="0059405A" w:rsidP="0013666A">
            <w:pPr>
              <w:spacing w:after="0" w:line="240" w:lineRule="auto"/>
              <w:jc w:val="both"/>
              <w:rPr>
                <w:rFonts w:ascii="Times New Roman" w:hAnsi="Times New Roman"/>
                <w:b/>
                <w:sz w:val="20"/>
                <w:szCs w:val="20"/>
              </w:rPr>
            </w:pPr>
            <w:r>
              <w:rPr>
                <w:rFonts w:ascii="Times New Roman" w:hAnsi="Times New Roman"/>
                <w:b/>
                <w:sz w:val="20"/>
                <w:szCs w:val="20"/>
              </w:rPr>
              <w:t>37876,2</w:t>
            </w:r>
          </w:p>
        </w:tc>
        <w:tc>
          <w:tcPr>
            <w:tcW w:w="1134" w:type="dxa"/>
            <w:shd w:val="clear" w:color="auto" w:fill="auto"/>
          </w:tcPr>
          <w:p w14:paraId="5CC3BE95" w14:textId="4C0DD36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9729,0</w:t>
            </w:r>
          </w:p>
        </w:tc>
        <w:tc>
          <w:tcPr>
            <w:tcW w:w="992" w:type="dxa"/>
            <w:shd w:val="clear" w:color="auto" w:fill="auto"/>
          </w:tcPr>
          <w:p w14:paraId="5C735456" w14:textId="313BC268"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1034</w:t>
            </w:r>
            <w:r w:rsidR="0059405A">
              <w:rPr>
                <w:rFonts w:ascii="Times New Roman" w:hAnsi="Times New Roman"/>
                <w:b/>
                <w:sz w:val="20"/>
                <w:szCs w:val="20"/>
              </w:rPr>
              <w:t>3,1</w:t>
            </w:r>
          </w:p>
        </w:tc>
        <w:tc>
          <w:tcPr>
            <w:tcW w:w="1134" w:type="dxa"/>
          </w:tcPr>
          <w:p w14:paraId="4F774AE5" w14:textId="183CF4F2" w:rsidR="0013666A" w:rsidRPr="00D13509" w:rsidRDefault="0059405A" w:rsidP="0013666A">
            <w:pPr>
              <w:spacing w:after="0" w:line="240" w:lineRule="auto"/>
              <w:jc w:val="both"/>
              <w:rPr>
                <w:rFonts w:ascii="Times New Roman" w:hAnsi="Times New Roman"/>
                <w:b/>
                <w:sz w:val="20"/>
                <w:szCs w:val="20"/>
              </w:rPr>
            </w:pPr>
            <w:r>
              <w:rPr>
                <w:rFonts w:ascii="Times New Roman" w:hAnsi="Times New Roman"/>
                <w:b/>
                <w:sz w:val="20"/>
                <w:szCs w:val="20"/>
              </w:rPr>
              <w:t>8763,3</w:t>
            </w:r>
          </w:p>
        </w:tc>
        <w:tc>
          <w:tcPr>
            <w:tcW w:w="992" w:type="dxa"/>
          </w:tcPr>
          <w:p w14:paraId="2E81235C" w14:textId="577351F7"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9040,8</w:t>
            </w:r>
          </w:p>
        </w:tc>
        <w:tc>
          <w:tcPr>
            <w:tcW w:w="1417" w:type="dxa"/>
            <w:gridSpan w:val="2"/>
            <w:vMerge/>
            <w:shd w:val="clear" w:color="auto" w:fill="auto"/>
          </w:tcPr>
          <w:p w14:paraId="5EB5F392"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54E192F"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028DE3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AE0C78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C537C0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C1E365B" w14:textId="77777777" w:rsidR="0013666A" w:rsidRPr="00D13509" w:rsidRDefault="0013666A" w:rsidP="0013666A">
            <w:pPr>
              <w:spacing w:after="0" w:line="240" w:lineRule="auto"/>
              <w:jc w:val="both"/>
              <w:rPr>
                <w:rFonts w:ascii="Times New Roman" w:hAnsi="Times New Roman"/>
                <w:sz w:val="28"/>
                <w:szCs w:val="28"/>
              </w:rPr>
            </w:pPr>
          </w:p>
        </w:tc>
      </w:tr>
    </w:tbl>
    <w:p w14:paraId="6202AAE1" w14:textId="77777777" w:rsidR="00944070" w:rsidRPr="00D13509"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D13509" w:rsidSect="008014F8">
          <w:pgSz w:w="16800" w:h="11924" w:orient="landscape" w:code="259"/>
          <w:pgMar w:top="680" w:right="1134" w:bottom="426" w:left="1134" w:header="709" w:footer="709" w:gutter="0"/>
          <w:cols w:space="708"/>
          <w:titlePg/>
          <w:docGrid w:linePitch="360"/>
        </w:sectPr>
      </w:pPr>
    </w:p>
    <w:p w14:paraId="1B625634"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2691C1E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0C8EA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«Обеспечение доступности информационных ресурсов населению</w:t>
      </w:r>
    </w:p>
    <w:p w14:paraId="76CF749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p w14:paraId="0FB88872" w14:textId="77777777" w:rsidR="00944070" w:rsidRPr="00D13509"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tblGrid>
      <w:tr w:rsidR="00EE1E49" w:rsidRPr="00D13509" w14:paraId="07A7D68C" w14:textId="77777777" w:rsidTr="00061C1E">
        <w:trPr>
          <w:trHeight w:val="1194"/>
        </w:trPr>
        <w:tc>
          <w:tcPr>
            <w:tcW w:w="565" w:type="dxa"/>
            <w:vMerge w:val="restart"/>
          </w:tcPr>
          <w:p w14:paraId="35572AE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090" w:type="dxa"/>
            <w:vMerge w:val="restart"/>
          </w:tcPr>
          <w:p w14:paraId="6C1576D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0E7D2CA4"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3260" w:type="dxa"/>
            <w:gridSpan w:val="2"/>
          </w:tcPr>
          <w:p w14:paraId="73263FE7"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1D6E8731"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3445297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C54525B"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127" w:type="dxa"/>
            <w:vMerge w:val="restart"/>
          </w:tcPr>
          <w:p w14:paraId="29E859A2"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14:paraId="51C356E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701" w:type="dxa"/>
            <w:vMerge w:val="restart"/>
          </w:tcPr>
          <w:p w14:paraId="4DE96E20"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0F32A0CA"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5150" w:type="dxa"/>
            <w:gridSpan w:val="4"/>
          </w:tcPr>
          <w:p w14:paraId="244F0CB9"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061C1E" w:rsidRPr="00D13509" w14:paraId="73B64719" w14:textId="77777777" w:rsidTr="00061C1E">
        <w:trPr>
          <w:trHeight w:val="1497"/>
        </w:trPr>
        <w:tc>
          <w:tcPr>
            <w:tcW w:w="565" w:type="dxa"/>
            <w:vMerge/>
          </w:tcPr>
          <w:p w14:paraId="4CDE7B5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14:paraId="0E2DD70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14:paraId="0F9FD488"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p>
          <w:p w14:paraId="01A931D6"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701" w:type="dxa"/>
            <w:vAlign w:val="center"/>
          </w:tcPr>
          <w:p w14:paraId="52E99CB5"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672DADE9"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127" w:type="dxa"/>
            <w:vMerge/>
          </w:tcPr>
          <w:p w14:paraId="5E75A6FF"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14:paraId="62947F4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14:paraId="75E4475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14:paraId="5191F8C6" w14:textId="5FF64E78"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68019CDE" w14:textId="6FBEFB4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417" w:type="dxa"/>
          </w:tcPr>
          <w:p w14:paraId="20EBE1CB" w14:textId="51F5D429"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134" w:type="dxa"/>
          </w:tcPr>
          <w:p w14:paraId="1441E6DD" w14:textId="46AF537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061C1E" w:rsidRPr="00D13509" w14:paraId="24339975" w14:textId="77777777" w:rsidTr="00061C1E">
        <w:tc>
          <w:tcPr>
            <w:tcW w:w="565" w:type="dxa"/>
          </w:tcPr>
          <w:p w14:paraId="32D28D8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090" w:type="dxa"/>
          </w:tcPr>
          <w:p w14:paraId="528B7EC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559" w:type="dxa"/>
          </w:tcPr>
          <w:p w14:paraId="4C8B8E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701" w:type="dxa"/>
          </w:tcPr>
          <w:p w14:paraId="20DC4387"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127" w:type="dxa"/>
          </w:tcPr>
          <w:p w14:paraId="3D176091"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1275" w:type="dxa"/>
          </w:tcPr>
          <w:p w14:paraId="44E0824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701" w:type="dxa"/>
          </w:tcPr>
          <w:p w14:paraId="73F3A5D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898" w:type="dxa"/>
          </w:tcPr>
          <w:p w14:paraId="652D9865"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13C4790"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417" w:type="dxa"/>
          </w:tcPr>
          <w:p w14:paraId="209236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134" w:type="dxa"/>
          </w:tcPr>
          <w:p w14:paraId="243743E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EE1E49" w:rsidRPr="00D13509" w14:paraId="1BEA70EC" w14:textId="77777777" w:rsidTr="00061C1E">
        <w:tc>
          <w:tcPr>
            <w:tcW w:w="565" w:type="dxa"/>
          </w:tcPr>
          <w:p w14:paraId="6A92D93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603" w:type="dxa"/>
            <w:gridSpan w:val="10"/>
          </w:tcPr>
          <w:p w14:paraId="1EA430A2" w14:textId="77777777" w:rsidR="00EE1E49" w:rsidRPr="00D13509" w:rsidRDefault="00EE1E49" w:rsidP="00944070">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Катав-</w:t>
            </w:r>
            <w:proofErr w:type="gramStart"/>
            <w:r w:rsidRPr="00D13509">
              <w:rPr>
                <w:rFonts w:ascii="Times New Roman" w:hAnsi="Times New Roman"/>
              </w:rPr>
              <w:t>Ивановского  муниципального</w:t>
            </w:r>
            <w:proofErr w:type="gramEnd"/>
            <w:r w:rsidRPr="00D13509">
              <w:rPr>
                <w:rFonts w:ascii="Times New Roman" w:hAnsi="Times New Roman"/>
              </w:rPr>
              <w:t xml:space="preserve"> района.</w:t>
            </w:r>
          </w:p>
        </w:tc>
      </w:tr>
      <w:tr w:rsidR="00EE1E49" w:rsidRPr="00D13509" w14:paraId="3A4A8116" w14:textId="77777777" w:rsidTr="00061C1E">
        <w:tc>
          <w:tcPr>
            <w:tcW w:w="565" w:type="dxa"/>
            <w:vAlign w:val="center"/>
          </w:tcPr>
          <w:p w14:paraId="0BFADECF"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603" w:type="dxa"/>
            <w:gridSpan w:val="10"/>
            <w:vAlign w:val="center"/>
          </w:tcPr>
          <w:p w14:paraId="3242733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061C1E" w:rsidRPr="00D13509" w14:paraId="055AD356" w14:textId="77777777" w:rsidTr="00061C1E">
        <w:trPr>
          <w:trHeight w:val="1426"/>
        </w:trPr>
        <w:tc>
          <w:tcPr>
            <w:tcW w:w="565" w:type="dxa"/>
            <w:vAlign w:val="center"/>
          </w:tcPr>
          <w:p w14:paraId="5746F1BF"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14:paraId="57B51489"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14:paraId="58E1B80A" w14:textId="1C31A274" w:rsidR="00061C1E" w:rsidRPr="00D13509" w:rsidRDefault="002C5EC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2581,4</w:t>
            </w:r>
          </w:p>
        </w:tc>
        <w:tc>
          <w:tcPr>
            <w:tcW w:w="1701" w:type="dxa"/>
          </w:tcPr>
          <w:p w14:paraId="665E4387" w14:textId="515C08A0" w:rsidR="00061C1E" w:rsidRPr="00D13509" w:rsidRDefault="002C5EC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7761,7</w:t>
            </w:r>
          </w:p>
        </w:tc>
        <w:tc>
          <w:tcPr>
            <w:tcW w:w="2127" w:type="dxa"/>
            <w:vAlign w:val="center"/>
          </w:tcPr>
          <w:p w14:paraId="49518176"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5" w:type="dxa"/>
          </w:tcPr>
          <w:p w14:paraId="56E06987"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701" w:type="dxa"/>
          </w:tcPr>
          <w:p w14:paraId="7A3D3BD4"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55,21</w:t>
            </w:r>
          </w:p>
        </w:tc>
        <w:tc>
          <w:tcPr>
            <w:tcW w:w="898" w:type="dxa"/>
          </w:tcPr>
          <w:p w14:paraId="1A2D216A" w14:textId="445DF120"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hAnsi="Times New Roman"/>
                <w:sz w:val="24"/>
                <w:szCs w:val="24"/>
              </w:rPr>
              <w:t>59,0</w:t>
            </w:r>
          </w:p>
        </w:tc>
        <w:tc>
          <w:tcPr>
            <w:tcW w:w="1701" w:type="dxa"/>
          </w:tcPr>
          <w:p w14:paraId="50679A7A" w14:textId="62F82965"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59,5</w:t>
            </w:r>
          </w:p>
        </w:tc>
        <w:tc>
          <w:tcPr>
            <w:tcW w:w="1417" w:type="dxa"/>
          </w:tcPr>
          <w:p w14:paraId="319E124A" w14:textId="6559008C"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13509">
              <w:rPr>
                <w:rFonts w:ascii="Times New Roman" w:eastAsia="Calibri" w:hAnsi="Times New Roman"/>
                <w:sz w:val="24"/>
                <w:szCs w:val="24"/>
                <w:lang w:eastAsia="en-US"/>
              </w:rPr>
              <w:t>60,0</w:t>
            </w:r>
          </w:p>
        </w:tc>
        <w:tc>
          <w:tcPr>
            <w:tcW w:w="1134" w:type="dxa"/>
          </w:tcPr>
          <w:p w14:paraId="18305DCD" w14:textId="0DBE717F"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60,0</w:t>
            </w:r>
          </w:p>
        </w:tc>
      </w:tr>
    </w:tbl>
    <w:p w14:paraId="086A3AF3" w14:textId="77777777" w:rsidR="00944070" w:rsidRPr="00D13509" w:rsidRDefault="00944070" w:rsidP="00944070">
      <w:pPr>
        <w:spacing w:after="0" w:line="240" w:lineRule="auto"/>
        <w:rPr>
          <w:rFonts w:ascii="Times New Roman" w:hAnsi="Times New Roman"/>
          <w:sz w:val="24"/>
          <w:szCs w:val="24"/>
        </w:rPr>
      </w:pPr>
    </w:p>
    <w:p w14:paraId="6E64324C" w14:textId="77777777" w:rsidR="00944070" w:rsidRPr="00D13509" w:rsidRDefault="00944070" w:rsidP="00944070">
      <w:pPr>
        <w:spacing w:after="0" w:line="240" w:lineRule="auto"/>
        <w:rPr>
          <w:rFonts w:ascii="Times New Roman" w:hAnsi="Times New Roman"/>
          <w:sz w:val="28"/>
          <w:szCs w:val="28"/>
        </w:rPr>
      </w:pPr>
    </w:p>
    <w:p w14:paraId="14EA8C64" w14:textId="77777777" w:rsidR="00944070" w:rsidRPr="00D13509" w:rsidRDefault="00944070" w:rsidP="00AF6FE5">
      <w:pPr>
        <w:ind w:right="141"/>
      </w:pPr>
    </w:p>
    <w:p w14:paraId="051898B2" w14:textId="77777777" w:rsidR="00944070" w:rsidRPr="00D13509" w:rsidRDefault="00944070" w:rsidP="00AF6FE5">
      <w:pPr>
        <w:ind w:right="141"/>
      </w:pPr>
    </w:p>
    <w:p w14:paraId="1BA69944" w14:textId="77777777" w:rsidR="00944070" w:rsidRPr="00D13509" w:rsidRDefault="00944070" w:rsidP="00AF6FE5">
      <w:pPr>
        <w:ind w:right="141"/>
      </w:pPr>
    </w:p>
    <w:bookmarkEnd w:id="6"/>
    <w:p w14:paraId="61528CCF" w14:textId="77777777" w:rsidR="00944070" w:rsidRPr="00D13509" w:rsidRDefault="00944070" w:rsidP="00AF6FE5">
      <w:pPr>
        <w:ind w:right="141"/>
        <w:sectPr w:rsidR="00944070" w:rsidRPr="00D13509" w:rsidSect="00944070">
          <w:pgSz w:w="16838" w:h="11906" w:orient="landscape"/>
          <w:pgMar w:top="567" w:right="567" w:bottom="1259" w:left="567" w:header="709" w:footer="709" w:gutter="0"/>
          <w:cols w:space="708"/>
          <w:docGrid w:linePitch="360"/>
        </w:sectPr>
      </w:pPr>
    </w:p>
    <w:p w14:paraId="36F0C98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№5</w:t>
      </w:r>
    </w:p>
    <w:p w14:paraId="4E6F0758"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4799EA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8C729EF"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BA06614" w14:textId="3A488C0A"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___года №___</w:t>
      </w:r>
    </w:p>
    <w:p w14:paraId="4378E635" w14:textId="77777777" w:rsidR="00944070" w:rsidRPr="00D13509" w:rsidRDefault="00944070" w:rsidP="00944070">
      <w:pPr>
        <w:spacing w:after="0" w:line="240" w:lineRule="auto"/>
        <w:jc w:val="right"/>
        <w:rPr>
          <w:rFonts w:ascii="Times New Roman" w:hAnsi="Times New Roman"/>
          <w:sz w:val="28"/>
          <w:szCs w:val="28"/>
        </w:rPr>
      </w:pPr>
    </w:p>
    <w:p w14:paraId="10244A09" w14:textId="77777777" w:rsidR="00944070" w:rsidRPr="00D13509" w:rsidRDefault="00944070" w:rsidP="00944070">
      <w:pPr>
        <w:spacing w:after="0" w:line="240" w:lineRule="auto"/>
        <w:jc w:val="right"/>
        <w:rPr>
          <w:rFonts w:ascii="Times New Roman" w:hAnsi="Times New Roman"/>
          <w:spacing w:val="-2"/>
          <w:sz w:val="28"/>
          <w:szCs w:val="28"/>
        </w:rPr>
      </w:pPr>
    </w:p>
    <w:p w14:paraId="5B38F96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33C414B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14:paraId="045AC051"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5523"/>
      </w:tblGrid>
      <w:tr w:rsidR="00944070" w:rsidRPr="00D13509" w14:paraId="0DF05C8C"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28909A20"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E758807"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007A9F29" w14:textId="77777777" w:rsidTr="008014F8">
        <w:tc>
          <w:tcPr>
            <w:tcW w:w="10295" w:type="dxa"/>
            <w:gridSpan w:val="2"/>
            <w:tcBorders>
              <w:top w:val="single" w:sz="4" w:space="0" w:color="auto"/>
              <w:left w:val="single" w:sz="4" w:space="0" w:color="auto"/>
              <w:bottom w:val="single" w:sz="4" w:space="0" w:color="auto"/>
              <w:right w:val="single" w:sz="4" w:space="0" w:color="auto"/>
            </w:tcBorders>
            <w:hideMark/>
          </w:tcPr>
          <w:p w14:paraId="591B1ED4" w14:textId="77777777" w:rsidR="00944070" w:rsidRPr="00D13509" w:rsidRDefault="00944070" w:rsidP="00944070">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программы</w:t>
            </w:r>
          </w:p>
        </w:tc>
      </w:tr>
      <w:tr w:rsidR="00944070" w:rsidRPr="00D13509" w14:paraId="5A7FEE9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B3889D5"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30CBB72" w14:textId="7777777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D13509" w14:paraId="0ADEA72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8F0D91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AC53713"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D13509" w14:paraId="7DA17E7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1ABF2F14"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7DD6AD"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tc>
      </w:tr>
      <w:tr w:rsidR="00944070" w:rsidRPr="00D13509" w14:paraId="05533215"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377D9058"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67175636" w14:textId="45FB2839" w:rsidR="00944070" w:rsidRPr="00D13509" w:rsidRDefault="00944070" w:rsidP="00980E40">
            <w:pPr>
              <w:spacing w:after="0" w:line="264" w:lineRule="auto"/>
              <w:jc w:val="both"/>
              <w:rPr>
                <w:rFonts w:ascii="Times New Roman" w:hAnsi="Times New Roman"/>
                <w:sz w:val="28"/>
                <w:szCs w:val="28"/>
              </w:rPr>
            </w:pPr>
            <w:r w:rsidRPr="00D13509">
              <w:rPr>
                <w:rFonts w:ascii="Times New Roman" w:hAnsi="Times New Roman"/>
                <w:sz w:val="28"/>
                <w:szCs w:val="28"/>
              </w:rPr>
              <w:t>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465257D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3B508A6"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19AAE9" w14:textId="5A5D2D0E"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DB4FE3">
              <w:rPr>
                <w:rFonts w:ascii="Times New Roman" w:hAnsi="Times New Roman"/>
                <w:spacing w:val="-2"/>
                <w:sz w:val="28"/>
                <w:szCs w:val="28"/>
              </w:rPr>
              <w:t>94946,2</w:t>
            </w:r>
            <w:r w:rsidR="0059405A">
              <w:rPr>
                <w:rFonts w:ascii="Times New Roman" w:hAnsi="Times New Roman"/>
                <w:spacing w:val="-2"/>
                <w:sz w:val="28"/>
                <w:szCs w:val="28"/>
              </w:rPr>
              <w:t>2</w:t>
            </w:r>
            <w:r w:rsidRPr="00D13509">
              <w:rPr>
                <w:rFonts w:ascii="Times New Roman" w:hAnsi="Times New Roman"/>
                <w:spacing w:val="-2"/>
                <w:sz w:val="28"/>
                <w:szCs w:val="28"/>
              </w:rPr>
              <w:t xml:space="preserve"> тыс. руб., в том числе за счет средств местного бюджета </w:t>
            </w:r>
            <w:r w:rsidR="00DB4FE3">
              <w:rPr>
                <w:rFonts w:ascii="Times New Roman" w:hAnsi="Times New Roman"/>
                <w:spacing w:val="-2"/>
                <w:sz w:val="28"/>
                <w:szCs w:val="28"/>
              </w:rPr>
              <w:t>55441,3</w:t>
            </w:r>
            <w:r w:rsidRPr="00D13509">
              <w:rPr>
                <w:rFonts w:ascii="Times New Roman" w:hAnsi="Times New Roman"/>
                <w:spacing w:val="-2"/>
                <w:sz w:val="28"/>
                <w:szCs w:val="28"/>
              </w:rPr>
              <w:t xml:space="preserve"> тыс. руб., областной +</w:t>
            </w:r>
            <w:proofErr w:type="spell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 </w:t>
            </w:r>
            <w:r w:rsidR="007D1754">
              <w:rPr>
                <w:rFonts w:ascii="Times New Roman" w:hAnsi="Times New Roman"/>
                <w:spacing w:val="-2"/>
                <w:sz w:val="28"/>
                <w:szCs w:val="28"/>
              </w:rPr>
              <w:t>39504,9</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 xml:space="preserve">.,  </w:t>
            </w:r>
          </w:p>
          <w:p w14:paraId="5251AC20" w14:textId="5527C6D3"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C93729" w:rsidRPr="00D13509">
              <w:rPr>
                <w:rFonts w:ascii="Times New Roman" w:hAnsi="Times New Roman"/>
                <w:spacing w:val="-2"/>
                <w:sz w:val="28"/>
                <w:szCs w:val="28"/>
              </w:rPr>
              <w:t>25975,0</w:t>
            </w:r>
            <w:r w:rsidRPr="00D13509">
              <w:rPr>
                <w:rFonts w:ascii="Times New Roman" w:hAnsi="Times New Roman"/>
                <w:spacing w:val="-2"/>
                <w:sz w:val="28"/>
                <w:szCs w:val="28"/>
              </w:rPr>
              <w:t xml:space="preserve"> тыс. руб.</w:t>
            </w:r>
          </w:p>
          <w:p w14:paraId="22452D28" w14:textId="46BE3EEE" w:rsidR="00944070" w:rsidRPr="00D13509" w:rsidRDefault="00944070"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C93729" w:rsidRPr="00D13509">
              <w:rPr>
                <w:rFonts w:ascii="Times New Roman" w:hAnsi="Times New Roman"/>
                <w:spacing w:val="-2"/>
                <w:sz w:val="28"/>
                <w:szCs w:val="28"/>
              </w:rPr>
              <w:t xml:space="preserve">16633,0 </w:t>
            </w:r>
            <w:r w:rsidRPr="00D13509">
              <w:rPr>
                <w:rFonts w:ascii="Times New Roman" w:hAnsi="Times New Roman"/>
                <w:spacing w:val="-2"/>
                <w:sz w:val="28"/>
                <w:szCs w:val="28"/>
              </w:rPr>
              <w:t>тыс. руб.</w:t>
            </w:r>
          </w:p>
          <w:p w14:paraId="52E20FBA" w14:textId="133E1F17"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w:t>
            </w:r>
            <w:r w:rsidR="00745B32" w:rsidRPr="00D13509">
              <w:rPr>
                <w:rFonts w:ascii="Times New Roman" w:hAnsi="Times New Roman"/>
                <w:spacing w:val="-2"/>
                <w:sz w:val="28"/>
                <w:szCs w:val="28"/>
              </w:rPr>
              <w:t>-</w:t>
            </w:r>
            <w:r w:rsidR="00C93729" w:rsidRPr="00D13509">
              <w:rPr>
                <w:rFonts w:ascii="Times New Roman" w:hAnsi="Times New Roman"/>
                <w:spacing w:val="-2"/>
                <w:sz w:val="28"/>
                <w:szCs w:val="28"/>
              </w:rPr>
              <w:t>9342,0</w:t>
            </w:r>
            <w:r w:rsidRPr="00D13509">
              <w:rPr>
                <w:rFonts w:ascii="Times New Roman" w:hAnsi="Times New Roman"/>
                <w:spacing w:val="-2"/>
                <w:sz w:val="28"/>
                <w:szCs w:val="28"/>
              </w:rPr>
              <w:t xml:space="preserve"> тыс. руб.</w:t>
            </w:r>
          </w:p>
          <w:p w14:paraId="45823540" w14:textId="5D988449" w:rsidR="00A70C95" w:rsidRPr="00D13509" w:rsidRDefault="00A70C95"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DB4FE3">
              <w:rPr>
                <w:rFonts w:ascii="Times New Roman" w:hAnsi="Times New Roman"/>
                <w:spacing w:val="-2"/>
                <w:sz w:val="28"/>
                <w:szCs w:val="28"/>
              </w:rPr>
              <w:t>23926,1</w:t>
            </w:r>
            <w:r w:rsidRPr="00D13509">
              <w:rPr>
                <w:rFonts w:ascii="Times New Roman" w:hAnsi="Times New Roman"/>
                <w:spacing w:val="-2"/>
                <w:sz w:val="28"/>
                <w:szCs w:val="28"/>
              </w:rPr>
              <w:t xml:space="preserve"> тыс. руб.</w:t>
            </w:r>
          </w:p>
          <w:p w14:paraId="2F41BA8F" w14:textId="4896B342" w:rsidR="00A70C95" w:rsidRPr="00D13509" w:rsidRDefault="00A70C95" w:rsidP="00C24CB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B4FE3">
              <w:rPr>
                <w:rFonts w:ascii="Times New Roman" w:hAnsi="Times New Roman"/>
                <w:spacing w:val="-2"/>
                <w:sz w:val="28"/>
                <w:szCs w:val="28"/>
              </w:rPr>
              <w:t>13871,8</w:t>
            </w:r>
            <w:r w:rsidRPr="00D13509">
              <w:rPr>
                <w:rFonts w:ascii="Times New Roman" w:hAnsi="Times New Roman"/>
                <w:spacing w:val="-2"/>
                <w:sz w:val="28"/>
                <w:szCs w:val="28"/>
              </w:rPr>
              <w:t xml:space="preserve"> тыс. </w:t>
            </w:r>
            <w:proofErr w:type="gramStart"/>
            <w:r w:rsidRPr="00D13509">
              <w:rPr>
                <w:rFonts w:ascii="Times New Roman" w:hAnsi="Times New Roman"/>
                <w:spacing w:val="-2"/>
                <w:sz w:val="28"/>
                <w:szCs w:val="28"/>
              </w:rPr>
              <w:t>руб..</w:t>
            </w:r>
            <w:proofErr w:type="gramEnd"/>
          </w:p>
          <w:p w14:paraId="079EBF6B" w14:textId="0101A058"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sidR="007D1754">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70221993" w14:textId="49F37DF4"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59405A">
              <w:rPr>
                <w:rFonts w:ascii="Times New Roman" w:hAnsi="Times New Roman"/>
                <w:spacing w:val="-2"/>
                <w:sz w:val="28"/>
                <w:szCs w:val="28"/>
              </w:rPr>
              <w:t>22261,2</w:t>
            </w:r>
            <w:r w:rsidRPr="00D13509">
              <w:rPr>
                <w:rFonts w:ascii="Times New Roman" w:hAnsi="Times New Roman"/>
                <w:spacing w:val="-2"/>
                <w:sz w:val="28"/>
                <w:szCs w:val="28"/>
              </w:rPr>
              <w:t xml:space="preserve"> тыс. руб.</w:t>
            </w:r>
          </w:p>
          <w:p w14:paraId="673C14F6" w14:textId="790121EC"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местный бюджет –</w:t>
            </w:r>
            <w:r w:rsidR="007D1754">
              <w:rPr>
                <w:rFonts w:ascii="Times New Roman" w:hAnsi="Times New Roman"/>
                <w:spacing w:val="-2"/>
                <w:sz w:val="28"/>
                <w:szCs w:val="28"/>
              </w:rPr>
              <w:t>12206,9</w:t>
            </w:r>
            <w:r w:rsidR="00090F7B" w:rsidRPr="00D13509">
              <w:rPr>
                <w:rFonts w:ascii="Times New Roman" w:hAnsi="Times New Roman"/>
                <w:spacing w:val="-2"/>
                <w:sz w:val="28"/>
                <w:szCs w:val="28"/>
              </w:rPr>
              <w:t xml:space="preserve"> </w:t>
            </w:r>
            <w:r w:rsidR="00727AF2" w:rsidRPr="00D13509">
              <w:rPr>
                <w:rFonts w:ascii="Times New Roman" w:hAnsi="Times New Roman"/>
                <w:spacing w:val="-2"/>
                <w:sz w:val="28"/>
                <w:szCs w:val="28"/>
              </w:rPr>
              <w:t>тыс. руб.</w:t>
            </w:r>
          </w:p>
          <w:p w14:paraId="06FD0540" w14:textId="03E91386"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sidR="007D1754">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69CFFC5D" w14:textId="26D01A79"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C93729" w:rsidRPr="00D13509">
              <w:rPr>
                <w:rFonts w:ascii="Times New Roman" w:hAnsi="Times New Roman"/>
                <w:spacing w:val="-2"/>
                <w:sz w:val="28"/>
                <w:szCs w:val="28"/>
              </w:rPr>
              <w:t>22783,9</w:t>
            </w:r>
            <w:r w:rsidRPr="00D13509">
              <w:rPr>
                <w:rFonts w:ascii="Times New Roman" w:hAnsi="Times New Roman"/>
                <w:spacing w:val="-2"/>
                <w:sz w:val="28"/>
                <w:szCs w:val="28"/>
              </w:rPr>
              <w:t xml:space="preserve"> тыс. руб.</w:t>
            </w:r>
          </w:p>
          <w:p w14:paraId="6B1169DA" w14:textId="4E816B95"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BA6E5F">
              <w:rPr>
                <w:rFonts w:ascii="Times New Roman" w:hAnsi="Times New Roman"/>
                <w:spacing w:val="-2"/>
                <w:sz w:val="28"/>
                <w:szCs w:val="28"/>
              </w:rPr>
              <w:t>12729,6</w:t>
            </w:r>
            <w:r w:rsidRPr="00D13509">
              <w:rPr>
                <w:rFonts w:ascii="Times New Roman" w:hAnsi="Times New Roman"/>
                <w:spacing w:val="-2"/>
                <w:sz w:val="28"/>
                <w:szCs w:val="28"/>
              </w:rPr>
              <w:t xml:space="preserve"> тыс. руб.</w:t>
            </w:r>
          </w:p>
          <w:p w14:paraId="2E6B6A0B" w14:textId="4C5190B8"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sidR="00BA6E5F">
              <w:rPr>
                <w:rFonts w:ascii="Times New Roman" w:hAnsi="Times New Roman"/>
                <w:spacing w:val="-2"/>
                <w:sz w:val="28"/>
                <w:szCs w:val="28"/>
              </w:rPr>
              <w:t xml:space="preserve">10054,3 </w:t>
            </w:r>
            <w:r w:rsidRPr="00D13509">
              <w:rPr>
                <w:rFonts w:ascii="Times New Roman" w:hAnsi="Times New Roman"/>
                <w:spacing w:val="-2"/>
                <w:sz w:val="28"/>
                <w:szCs w:val="28"/>
              </w:rPr>
              <w:t xml:space="preserve">тыс. </w:t>
            </w:r>
            <w:proofErr w:type="spellStart"/>
            <w:r w:rsidRPr="00D13509">
              <w:rPr>
                <w:rFonts w:ascii="Times New Roman" w:hAnsi="Times New Roman"/>
                <w:spacing w:val="-2"/>
                <w:sz w:val="28"/>
                <w:szCs w:val="28"/>
              </w:rPr>
              <w:t>руб</w:t>
            </w:r>
            <w:proofErr w:type="spellEnd"/>
          </w:p>
          <w:p w14:paraId="33BF2099" w14:textId="77777777" w:rsidR="00DC53DE" w:rsidRPr="00D13509" w:rsidRDefault="00DC53DE" w:rsidP="00C24CBA">
            <w:pPr>
              <w:spacing w:after="0"/>
              <w:jc w:val="both"/>
              <w:rPr>
                <w:rFonts w:ascii="Times New Roman" w:hAnsi="Times New Roman"/>
                <w:spacing w:val="-2"/>
                <w:sz w:val="28"/>
                <w:szCs w:val="28"/>
              </w:rPr>
            </w:pPr>
          </w:p>
        </w:tc>
      </w:tr>
      <w:tr w:rsidR="00944070" w:rsidRPr="00D13509" w14:paraId="5DD0D18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00086CE"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0F40736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14:paraId="5FEAA773" w14:textId="77777777" w:rsidR="00944070" w:rsidRPr="00D13509" w:rsidRDefault="00430979" w:rsidP="00944070">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260,0</w:t>
            </w:r>
            <w:r w:rsidR="00944070" w:rsidRPr="00D13509">
              <w:rPr>
                <w:rFonts w:ascii="Times New Roman" w:hAnsi="Times New Roman"/>
                <w:spacing w:val="-2"/>
                <w:sz w:val="28"/>
                <w:szCs w:val="28"/>
              </w:rPr>
              <w:t>%</w:t>
            </w:r>
          </w:p>
          <w:p w14:paraId="4826C1AA" w14:textId="77777777" w:rsidR="007E4D0B" w:rsidRPr="00D13509" w:rsidRDefault="007E4D0B" w:rsidP="007E4D0B">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w:t>
            </w:r>
            <w:r w:rsidR="00430979" w:rsidRPr="00D13509">
              <w:rPr>
                <w:rFonts w:ascii="Times New Roman" w:hAnsi="Times New Roman"/>
                <w:spacing w:val="-2"/>
                <w:sz w:val="28"/>
                <w:szCs w:val="28"/>
              </w:rPr>
              <w:t xml:space="preserve"> году – 262,0</w:t>
            </w:r>
            <w:r w:rsidRPr="00D13509">
              <w:rPr>
                <w:rFonts w:ascii="Times New Roman" w:hAnsi="Times New Roman"/>
                <w:spacing w:val="-2"/>
                <w:sz w:val="28"/>
                <w:szCs w:val="28"/>
              </w:rPr>
              <w:t>%</w:t>
            </w:r>
          </w:p>
          <w:p w14:paraId="11E07D43" w14:textId="46F923FA" w:rsidR="00DC53DE" w:rsidRPr="00D13509" w:rsidRDefault="00430979"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264,0</w:t>
            </w:r>
            <w:r w:rsidR="00DC53DE" w:rsidRPr="00D13509">
              <w:rPr>
                <w:rFonts w:ascii="Times New Roman" w:hAnsi="Times New Roman"/>
                <w:spacing w:val="-2"/>
                <w:sz w:val="28"/>
                <w:szCs w:val="28"/>
              </w:rPr>
              <w:t>%</w:t>
            </w:r>
          </w:p>
          <w:p w14:paraId="5EE5FBAB" w14:textId="0D059ADD" w:rsidR="00090F7B" w:rsidRPr="00D13509" w:rsidRDefault="00090F7B"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 xml:space="preserve">в 2025 году </w:t>
            </w:r>
            <w:r w:rsidR="00CC58C2"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CC58C2" w:rsidRPr="00D13509">
              <w:rPr>
                <w:rFonts w:ascii="Times New Roman" w:hAnsi="Times New Roman"/>
                <w:spacing w:val="-2"/>
                <w:sz w:val="28"/>
                <w:szCs w:val="28"/>
              </w:rPr>
              <w:t>264,0%</w:t>
            </w:r>
          </w:p>
          <w:p w14:paraId="6C323965" w14:textId="77777777" w:rsidR="00DC53DE" w:rsidRPr="00D13509" w:rsidRDefault="00DC53DE" w:rsidP="007E4D0B">
            <w:pPr>
              <w:spacing w:after="0" w:line="240" w:lineRule="auto"/>
              <w:ind w:firstLine="318"/>
              <w:jc w:val="both"/>
              <w:rPr>
                <w:rFonts w:ascii="Times New Roman" w:hAnsi="Times New Roman"/>
                <w:spacing w:val="-2"/>
                <w:sz w:val="28"/>
                <w:szCs w:val="28"/>
              </w:rPr>
            </w:pPr>
          </w:p>
        </w:tc>
      </w:tr>
    </w:tbl>
    <w:p w14:paraId="2F02E902" w14:textId="77777777" w:rsidR="00944070" w:rsidRPr="00D13509" w:rsidRDefault="00944070" w:rsidP="00944070">
      <w:pPr>
        <w:spacing w:after="0" w:line="240" w:lineRule="auto"/>
        <w:jc w:val="center"/>
        <w:rPr>
          <w:rFonts w:ascii="Times New Roman" w:hAnsi="Times New Roman"/>
          <w:sz w:val="28"/>
          <w:szCs w:val="28"/>
        </w:rPr>
      </w:pPr>
    </w:p>
    <w:p w14:paraId="1DB1B7B6" w14:textId="77777777" w:rsidR="00944070" w:rsidRPr="00D13509" w:rsidRDefault="00944070" w:rsidP="00944070">
      <w:pPr>
        <w:spacing w:after="0" w:line="264" w:lineRule="auto"/>
        <w:ind w:firstLine="709"/>
        <w:jc w:val="both"/>
        <w:rPr>
          <w:rFonts w:ascii="Times New Roman" w:hAnsi="Times New Roman"/>
          <w:sz w:val="28"/>
          <w:szCs w:val="28"/>
        </w:rPr>
      </w:pPr>
      <w:r w:rsidRPr="00D13509">
        <w:rPr>
          <w:rFonts w:ascii="Times New Roman" w:hAnsi="Times New Roman"/>
          <w:sz w:val="28"/>
          <w:szCs w:val="28"/>
        </w:rPr>
        <w:t xml:space="preserve">                           </w:t>
      </w:r>
    </w:p>
    <w:p w14:paraId="45E18D9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1. «Содержание проблемы и обоснование необходимости</w:t>
      </w:r>
    </w:p>
    <w:p w14:paraId="7902D1B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7C3377B2" w14:textId="77777777" w:rsidR="00944070" w:rsidRPr="00D13509" w:rsidRDefault="00944070" w:rsidP="00944070">
      <w:pPr>
        <w:spacing w:after="0" w:line="240" w:lineRule="auto"/>
        <w:jc w:val="center"/>
        <w:rPr>
          <w:rFonts w:ascii="Times New Roman" w:hAnsi="Times New Roman"/>
          <w:sz w:val="28"/>
          <w:szCs w:val="28"/>
        </w:rPr>
      </w:pPr>
    </w:p>
    <w:p w14:paraId="5D83E65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«Сохранение традиционного художественного творчества, национальных культур и развития  культурно - досуговой деятельности»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сохранение традиционной народной культуры, развитие самодеятельного художественного творчества, организацию досуга и отдыха, создание условий для предоставления качественных услуг оказываемых учреждениями культуры для населения.</w:t>
      </w:r>
    </w:p>
    <w:p w14:paraId="282983FC" w14:textId="7F63BD1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Всего за 20</w:t>
      </w:r>
      <w:r w:rsidR="00B55DF8" w:rsidRPr="00D13509">
        <w:rPr>
          <w:rFonts w:ascii="Times New Roman" w:hAnsi="Times New Roman"/>
          <w:sz w:val="28"/>
          <w:szCs w:val="28"/>
        </w:rPr>
        <w:t>22</w:t>
      </w:r>
      <w:r w:rsidRPr="00D13509">
        <w:rPr>
          <w:rFonts w:ascii="Times New Roman" w:hAnsi="Times New Roman"/>
          <w:sz w:val="28"/>
          <w:szCs w:val="28"/>
        </w:rPr>
        <w:t xml:space="preserve"> </w:t>
      </w:r>
      <w:proofErr w:type="gramStart"/>
      <w:r w:rsidRPr="00D13509">
        <w:rPr>
          <w:rFonts w:ascii="Times New Roman" w:hAnsi="Times New Roman"/>
          <w:sz w:val="28"/>
          <w:szCs w:val="28"/>
        </w:rPr>
        <w:t>год  в</w:t>
      </w:r>
      <w:proofErr w:type="gramEnd"/>
      <w:r w:rsidRPr="00D13509">
        <w:rPr>
          <w:rFonts w:ascii="Times New Roman" w:hAnsi="Times New Roman"/>
          <w:sz w:val="28"/>
          <w:szCs w:val="28"/>
        </w:rPr>
        <w:t xml:space="preserve">  114 формированиях в разных жанрах занималось 1477 человека разного возраста из них 902 человека - дети до 14 лет. </w:t>
      </w:r>
    </w:p>
    <w:p w14:paraId="5BB91A3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w:t>
      </w:r>
      <w:proofErr w:type="gramStart"/>
      <w:r w:rsidRPr="00D13509">
        <w:rPr>
          <w:rFonts w:ascii="Times New Roman" w:hAnsi="Times New Roman"/>
          <w:sz w:val="28"/>
          <w:szCs w:val="28"/>
        </w:rPr>
        <w:t>период  МУ</w:t>
      </w:r>
      <w:proofErr w:type="gramEnd"/>
      <w:r w:rsidRPr="00D13509">
        <w:rPr>
          <w:rFonts w:ascii="Times New Roman" w:hAnsi="Times New Roman"/>
          <w:sz w:val="28"/>
          <w:szCs w:val="28"/>
        </w:rPr>
        <w:t xml:space="preserve">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673058C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44CA69C3" w14:textId="77777777" w:rsidR="00944070" w:rsidRPr="00D13509" w:rsidRDefault="00944070" w:rsidP="00944070">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244842C5" w14:textId="77777777" w:rsidR="00944070" w:rsidRPr="00D13509" w:rsidRDefault="00944070" w:rsidP="00944070">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03364CB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552AF24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6B9EA00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5FF9AB45" w14:textId="3796DB42" w:rsidR="00944070" w:rsidRPr="00D13509" w:rsidRDefault="00944070"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w:t>
      </w:r>
      <w:r w:rsidR="00606194" w:rsidRPr="00D13509">
        <w:rPr>
          <w:rFonts w:ascii="Times New Roman" w:hAnsi="Times New Roman"/>
          <w:sz w:val="28"/>
          <w:szCs w:val="28"/>
        </w:rPr>
        <w:t xml:space="preserve"> в областных фестивалях и конкурсах</w:t>
      </w:r>
      <w:r w:rsidRPr="00D13509">
        <w:rPr>
          <w:rFonts w:ascii="Times New Roman" w:hAnsi="Times New Roman"/>
          <w:sz w:val="28"/>
          <w:szCs w:val="28"/>
        </w:rPr>
        <w:t>:</w:t>
      </w:r>
    </w:p>
    <w:p w14:paraId="67168927"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заочный видео-конкурс новогодних спектаклей «Новогодний фейерверк»;</w:t>
      </w:r>
    </w:p>
    <w:p w14:paraId="39B2D746" w14:textId="0248627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1CF97B90" w14:textId="2DF72AE8"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конкурс патриотической песни «Летят журавли»;</w:t>
      </w:r>
    </w:p>
    <w:p w14:paraId="2A0602B4" w14:textId="7E35C36C"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 Всероссийский конкурс современной хореографии и эстрадного танца «ЕВРАЗИЯ -ШАНС»;</w:t>
      </w:r>
    </w:p>
    <w:p w14:paraId="43A2807E" w14:textId="6F96FF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4C283817" w14:textId="0ED3748A"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3DFCADC9" w14:textId="612A92CB"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21A3D349" w14:textId="394E6C95"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24ED5423" w14:textId="10A86D1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3FC19A8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31664EB1" w14:textId="015228C1" w:rsidR="00606194" w:rsidRPr="00D13509" w:rsidRDefault="00606194" w:rsidP="00944070">
      <w:pPr>
        <w:spacing w:after="0" w:line="240" w:lineRule="auto"/>
        <w:jc w:val="both"/>
        <w:rPr>
          <w:rFonts w:ascii="Times New Roman" w:hAnsi="Times New Roman"/>
          <w:sz w:val="28"/>
          <w:szCs w:val="28"/>
        </w:rPr>
      </w:pPr>
    </w:p>
    <w:p w14:paraId="54460E6F" w14:textId="77777777" w:rsidR="00944070" w:rsidRPr="00D13509" w:rsidRDefault="00944070" w:rsidP="00944070">
      <w:pPr>
        <w:spacing w:after="0" w:line="240" w:lineRule="auto"/>
        <w:jc w:val="center"/>
        <w:rPr>
          <w:rFonts w:ascii="Times New Roman" w:hAnsi="Times New Roman"/>
          <w:b/>
          <w:sz w:val="28"/>
          <w:szCs w:val="28"/>
        </w:rPr>
      </w:pPr>
    </w:p>
    <w:p w14:paraId="1EA48D4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9CD4F56" w14:textId="77777777" w:rsidR="00944070" w:rsidRPr="00D13509" w:rsidRDefault="00944070" w:rsidP="00944070">
      <w:pPr>
        <w:spacing w:after="0" w:line="240" w:lineRule="auto"/>
        <w:jc w:val="center"/>
        <w:rPr>
          <w:rFonts w:ascii="Times New Roman" w:hAnsi="Times New Roman"/>
          <w:b/>
          <w:sz w:val="28"/>
          <w:szCs w:val="28"/>
        </w:rPr>
      </w:pPr>
    </w:p>
    <w:p w14:paraId="44696EF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1BD2893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D13509">
        <w:rPr>
          <w:rFonts w:ascii="Times New Roman" w:hAnsi="Times New Roman"/>
          <w:sz w:val="28"/>
          <w:szCs w:val="28"/>
        </w:rPr>
        <w:t xml:space="preserve">             Подпрограммой предусматривается решение следующих задач:</w:t>
      </w:r>
    </w:p>
    <w:p w14:paraId="76E7DA0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37A320F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34A46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 культурно-досуговых мероприятий;</w:t>
      </w:r>
    </w:p>
    <w:p w14:paraId="669318B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342831D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50E087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06685A0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6C52CEB4" w14:textId="77777777" w:rsidR="00944070" w:rsidRPr="00D13509" w:rsidRDefault="00944070" w:rsidP="00944070">
      <w:pPr>
        <w:spacing w:after="0" w:line="240" w:lineRule="auto"/>
        <w:jc w:val="both"/>
        <w:rPr>
          <w:rFonts w:ascii="Times New Roman" w:hAnsi="Times New Roman"/>
          <w:sz w:val="28"/>
          <w:szCs w:val="28"/>
        </w:rPr>
      </w:pPr>
    </w:p>
    <w:p w14:paraId="3FD0BB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●Доля населения, участвующего в культурно-досуговых мероприятиях:</w:t>
      </w:r>
    </w:p>
    <w:p w14:paraId="45B66EA0" w14:textId="77777777" w:rsidR="00944070" w:rsidRPr="00D13509" w:rsidRDefault="00944070" w:rsidP="00944070">
      <w:pPr>
        <w:spacing w:after="0" w:line="240" w:lineRule="auto"/>
        <w:jc w:val="both"/>
        <w:rPr>
          <w:rFonts w:ascii="Times New Roman" w:hAnsi="Times New Roman"/>
          <w:sz w:val="28"/>
          <w:szCs w:val="28"/>
        </w:rPr>
      </w:pPr>
    </w:p>
    <w:p w14:paraId="02BEC86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w:t>
      </w:r>
      <w:proofErr w:type="spellStart"/>
      <w:r w:rsidRPr="00D13509">
        <w:rPr>
          <w:rFonts w:ascii="Times New Roman" w:hAnsi="Times New Roman"/>
          <w:sz w:val="16"/>
          <w:szCs w:val="16"/>
        </w:rPr>
        <w:t>кул.пос</w:t>
      </w:r>
      <w:proofErr w:type="spellEnd"/>
      <w:r w:rsidRPr="00D13509">
        <w:rPr>
          <w:rFonts w:ascii="Times New Roman" w:hAnsi="Times New Roman"/>
          <w:sz w:val="16"/>
          <w:szCs w:val="16"/>
        </w:rPr>
        <w:t>.</w:t>
      </w:r>
      <w:r w:rsidRPr="00D13509">
        <w:rPr>
          <w:rFonts w:ascii="Times New Roman" w:hAnsi="Times New Roman"/>
          <w:sz w:val="28"/>
          <w:szCs w:val="28"/>
        </w:rPr>
        <w:t xml:space="preserve"> /ОН * 100 </w:t>
      </w:r>
      <w:proofErr w:type="gramStart"/>
      <w:r w:rsidRPr="00D13509">
        <w:rPr>
          <w:rFonts w:ascii="Times New Roman" w:hAnsi="Times New Roman"/>
          <w:sz w:val="28"/>
          <w:szCs w:val="28"/>
        </w:rPr>
        <w:t>% ,</w:t>
      </w:r>
      <w:proofErr w:type="gramEnd"/>
      <w:r w:rsidRPr="00D13509">
        <w:rPr>
          <w:rFonts w:ascii="Times New Roman" w:hAnsi="Times New Roman"/>
          <w:sz w:val="28"/>
          <w:szCs w:val="28"/>
        </w:rPr>
        <w:t xml:space="preserve"> </w:t>
      </w:r>
    </w:p>
    <w:p w14:paraId="6C1A7D1E"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w:t>
      </w:r>
      <w:proofErr w:type="spellStart"/>
      <w:r w:rsidRPr="00D13509">
        <w:rPr>
          <w:rFonts w:ascii="Times New Roman" w:hAnsi="Times New Roman"/>
          <w:sz w:val="16"/>
          <w:szCs w:val="16"/>
        </w:rPr>
        <w:t>кул.пос</w:t>
      </w:r>
      <w:proofErr w:type="spellEnd"/>
      <w:r w:rsidRPr="00D13509">
        <w:rPr>
          <w:rFonts w:ascii="Times New Roman" w:hAnsi="Times New Roman"/>
          <w:sz w:val="16"/>
          <w:szCs w:val="16"/>
        </w:rPr>
        <w:t xml:space="preserve">. </w:t>
      </w:r>
      <w:r w:rsidRPr="00D13509">
        <w:rPr>
          <w:rFonts w:ascii="Times New Roman" w:hAnsi="Times New Roman"/>
          <w:sz w:val="28"/>
          <w:szCs w:val="28"/>
        </w:rPr>
        <w:t>– количество посетителей культурно-досуговых мероприятий;</w:t>
      </w:r>
    </w:p>
    <w:p w14:paraId="4F3ECB1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702A83F" w14:textId="77777777" w:rsidR="00944070" w:rsidRPr="00D13509" w:rsidRDefault="00944070" w:rsidP="00944070">
      <w:pPr>
        <w:spacing w:after="0" w:line="240" w:lineRule="auto"/>
        <w:rPr>
          <w:rFonts w:ascii="Times New Roman" w:hAnsi="Times New Roman"/>
          <w:sz w:val="28"/>
          <w:szCs w:val="28"/>
        </w:rPr>
      </w:pPr>
    </w:p>
    <w:p w14:paraId="7BFD3FC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3D843BF6" w14:textId="77777777" w:rsidR="00944070" w:rsidRPr="00D13509" w:rsidRDefault="00944070" w:rsidP="00944070">
      <w:pPr>
        <w:spacing w:after="0" w:line="240" w:lineRule="auto"/>
        <w:jc w:val="center"/>
        <w:rPr>
          <w:rFonts w:ascii="Times New Roman" w:hAnsi="Times New Roman"/>
          <w:sz w:val="28"/>
          <w:szCs w:val="28"/>
        </w:rPr>
      </w:pPr>
    </w:p>
    <w:p w14:paraId="14FD2CA7" w14:textId="6BE52874"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гг.</w:t>
      </w:r>
    </w:p>
    <w:p w14:paraId="1A4A5413" w14:textId="73CB38C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2022 году подпрограммой запланировано – </w:t>
      </w:r>
      <w:r w:rsidR="00C93729" w:rsidRPr="00D13509">
        <w:rPr>
          <w:rFonts w:ascii="Times New Roman" w:hAnsi="Times New Roman"/>
          <w:sz w:val="28"/>
          <w:szCs w:val="28"/>
        </w:rPr>
        <w:t>25975,</w:t>
      </w:r>
      <w:r w:rsidR="00D416CE" w:rsidRPr="00D13509">
        <w:rPr>
          <w:rFonts w:ascii="Times New Roman" w:hAnsi="Times New Roman"/>
          <w:sz w:val="28"/>
          <w:szCs w:val="28"/>
        </w:rPr>
        <w:t>0</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30882CB4" w14:textId="0E243E72" w:rsidR="00AB14EC" w:rsidRPr="00D13509" w:rsidRDefault="00AB14EC" w:rsidP="00AB14E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w:t>
      </w:r>
      <w:r w:rsidR="00DB4FE3">
        <w:rPr>
          <w:rFonts w:ascii="Times New Roman" w:hAnsi="Times New Roman"/>
          <w:sz w:val="28"/>
          <w:szCs w:val="28"/>
        </w:rPr>
        <w:t>23926,1</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00DC53DE" w:rsidRPr="00D13509">
        <w:rPr>
          <w:rFonts w:ascii="Times New Roman" w:hAnsi="Times New Roman"/>
          <w:sz w:val="28"/>
          <w:szCs w:val="28"/>
        </w:rPr>
        <w:t xml:space="preserve"> </w:t>
      </w:r>
      <w:r w:rsidRPr="00D13509">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327BA06" w14:textId="18FAAA75" w:rsidR="00DC53DE" w:rsidRPr="00D13509" w:rsidRDefault="00DC53DE" w:rsidP="00DC53D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59405A">
        <w:rPr>
          <w:rFonts w:ascii="Times New Roman" w:hAnsi="Times New Roman"/>
          <w:sz w:val="28"/>
          <w:szCs w:val="28"/>
        </w:rPr>
        <w:t>22261,2</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4E1B94EA" w14:textId="41C8C8CB" w:rsidR="00090F7B" w:rsidRPr="00D13509" w:rsidRDefault="00090F7B" w:rsidP="00090F7B">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w:t>
      </w:r>
      <w:r w:rsidR="00C93729" w:rsidRPr="00D13509">
        <w:rPr>
          <w:rFonts w:ascii="Times New Roman" w:hAnsi="Times New Roman"/>
          <w:sz w:val="28"/>
          <w:szCs w:val="28"/>
        </w:rPr>
        <w:t>22783,9</w:t>
      </w:r>
      <w:r w:rsidRPr="00D13509">
        <w:rPr>
          <w:rFonts w:ascii="Times New Roman" w:hAnsi="Times New Roman"/>
          <w:sz w:val="28"/>
          <w:szCs w:val="28"/>
        </w:rPr>
        <w:t xml:space="preserve"> </w:t>
      </w:r>
      <w:proofErr w:type="spellStart"/>
      <w:proofErr w:type="gramStart"/>
      <w:r w:rsidRPr="00D13509">
        <w:rPr>
          <w:rFonts w:ascii="Times New Roman" w:hAnsi="Times New Roman"/>
          <w:sz w:val="28"/>
          <w:szCs w:val="28"/>
        </w:rPr>
        <w:t>тыс.рублей</w:t>
      </w:r>
      <w:proofErr w:type="spellEnd"/>
      <w:proofErr w:type="gramEnd"/>
      <w:r w:rsidRPr="00D13509">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561860B4" w14:textId="477FFDE2" w:rsidR="00DC53DE" w:rsidRPr="00D13509" w:rsidRDefault="00DC53DE" w:rsidP="00AB14EC">
      <w:pPr>
        <w:spacing w:after="0" w:line="240" w:lineRule="auto"/>
        <w:jc w:val="both"/>
        <w:rPr>
          <w:rFonts w:ascii="Times New Roman" w:hAnsi="Times New Roman"/>
          <w:sz w:val="28"/>
          <w:szCs w:val="28"/>
        </w:rPr>
      </w:pPr>
    </w:p>
    <w:p w14:paraId="777198DB" w14:textId="77777777" w:rsidR="00D61D93" w:rsidRPr="00D13509" w:rsidRDefault="00D61D93" w:rsidP="00944070">
      <w:pPr>
        <w:spacing w:after="0" w:line="240" w:lineRule="auto"/>
        <w:jc w:val="both"/>
        <w:rPr>
          <w:rFonts w:ascii="Times New Roman" w:hAnsi="Times New Roman"/>
          <w:sz w:val="28"/>
          <w:szCs w:val="28"/>
        </w:rPr>
      </w:pPr>
    </w:p>
    <w:p w14:paraId="1C21963E" w14:textId="77777777" w:rsidR="00DC53DE" w:rsidRPr="00D13509" w:rsidRDefault="00DC53DE" w:rsidP="00944070">
      <w:pPr>
        <w:spacing w:after="0" w:line="240" w:lineRule="auto"/>
        <w:jc w:val="both"/>
        <w:rPr>
          <w:rFonts w:ascii="Times New Roman" w:hAnsi="Times New Roman"/>
          <w:sz w:val="28"/>
          <w:szCs w:val="28"/>
        </w:rPr>
      </w:pPr>
    </w:p>
    <w:p w14:paraId="4F8D8F5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04C08AB2" w14:textId="77777777" w:rsidR="00944070" w:rsidRPr="00D13509" w:rsidRDefault="00944070" w:rsidP="00944070">
      <w:pPr>
        <w:spacing w:after="0" w:line="240" w:lineRule="auto"/>
        <w:jc w:val="center"/>
        <w:rPr>
          <w:rFonts w:ascii="Times New Roman" w:hAnsi="Times New Roman"/>
          <w:sz w:val="28"/>
          <w:szCs w:val="28"/>
        </w:rPr>
      </w:pPr>
    </w:p>
    <w:p w14:paraId="699587D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2888E6EC" w14:textId="77777777" w:rsidR="00944070" w:rsidRPr="00D13509" w:rsidRDefault="00944070" w:rsidP="00944070">
      <w:pPr>
        <w:spacing w:after="0" w:line="240" w:lineRule="auto"/>
        <w:jc w:val="both"/>
        <w:rPr>
          <w:rFonts w:ascii="Times New Roman" w:hAnsi="Times New Roman"/>
          <w:sz w:val="28"/>
          <w:szCs w:val="28"/>
        </w:rPr>
      </w:pPr>
    </w:p>
    <w:p w14:paraId="270FBED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218B5B7" w14:textId="77777777" w:rsidR="00944070" w:rsidRPr="00D13509" w:rsidRDefault="00944070" w:rsidP="00944070">
      <w:pPr>
        <w:spacing w:after="0" w:line="240" w:lineRule="auto"/>
        <w:jc w:val="center"/>
        <w:rPr>
          <w:rFonts w:ascii="Times New Roman" w:hAnsi="Times New Roman"/>
          <w:b/>
          <w:sz w:val="28"/>
          <w:szCs w:val="28"/>
        </w:rPr>
      </w:pPr>
    </w:p>
    <w:p w14:paraId="28FFFA2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26964940"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25975,0 тыс. руб.</w:t>
      </w:r>
    </w:p>
    <w:p w14:paraId="6E84D651"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–16633,0 тыс. руб.</w:t>
      </w:r>
    </w:p>
    <w:p w14:paraId="791ED8DC"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-9342,0 тыс. руб.</w:t>
      </w:r>
    </w:p>
    <w:p w14:paraId="2F725E71" w14:textId="777DF245"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DB4FE3">
        <w:rPr>
          <w:rFonts w:ascii="Times New Roman" w:hAnsi="Times New Roman"/>
          <w:spacing w:val="-2"/>
          <w:sz w:val="28"/>
          <w:szCs w:val="28"/>
        </w:rPr>
        <w:t>23926,1</w:t>
      </w:r>
      <w:r w:rsidRPr="00D13509">
        <w:rPr>
          <w:rFonts w:ascii="Times New Roman" w:hAnsi="Times New Roman"/>
          <w:spacing w:val="-2"/>
          <w:sz w:val="28"/>
          <w:szCs w:val="28"/>
        </w:rPr>
        <w:t xml:space="preserve"> тыс. руб.</w:t>
      </w:r>
    </w:p>
    <w:p w14:paraId="519DEBE4" w14:textId="2C28C654"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DB4FE3">
        <w:rPr>
          <w:rFonts w:ascii="Times New Roman" w:hAnsi="Times New Roman"/>
          <w:spacing w:val="-2"/>
          <w:sz w:val="28"/>
          <w:szCs w:val="28"/>
        </w:rPr>
        <w:t>13871,8</w:t>
      </w:r>
      <w:r w:rsidRPr="00D13509">
        <w:rPr>
          <w:rFonts w:ascii="Times New Roman" w:hAnsi="Times New Roman"/>
          <w:spacing w:val="-2"/>
          <w:sz w:val="28"/>
          <w:szCs w:val="28"/>
        </w:rPr>
        <w:t xml:space="preserve"> тыс. </w:t>
      </w:r>
      <w:proofErr w:type="gramStart"/>
      <w:r w:rsidRPr="00D13509">
        <w:rPr>
          <w:rFonts w:ascii="Times New Roman" w:hAnsi="Times New Roman"/>
          <w:spacing w:val="-2"/>
          <w:sz w:val="28"/>
          <w:szCs w:val="28"/>
        </w:rPr>
        <w:t>руб..</w:t>
      </w:r>
      <w:proofErr w:type="gramEnd"/>
    </w:p>
    <w:p w14:paraId="326F77AD"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794EE642"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22261,2</w:t>
      </w:r>
      <w:r w:rsidRPr="00D13509">
        <w:rPr>
          <w:rFonts w:ascii="Times New Roman" w:hAnsi="Times New Roman"/>
          <w:spacing w:val="-2"/>
          <w:sz w:val="28"/>
          <w:szCs w:val="28"/>
        </w:rPr>
        <w:t xml:space="preserve"> тыс. руб.</w:t>
      </w:r>
    </w:p>
    <w:p w14:paraId="62E47DF1"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Pr>
          <w:rFonts w:ascii="Times New Roman" w:hAnsi="Times New Roman"/>
          <w:spacing w:val="-2"/>
          <w:sz w:val="28"/>
          <w:szCs w:val="28"/>
        </w:rPr>
        <w:t>12206,9</w:t>
      </w:r>
      <w:r w:rsidRPr="00D13509">
        <w:rPr>
          <w:rFonts w:ascii="Times New Roman" w:hAnsi="Times New Roman"/>
          <w:spacing w:val="-2"/>
          <w:sz w:val="28"/>
          <w:szCs w:val="28"/>
        </w:rPr>
        <w:t xml:space="preserve"> тыс. руб.</w:t>
      </w:r>
    </w:p>
    <w:p w14:paraId="72C06C13"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5AFF19D3"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22783,9 тыс. руб.</w:t>
      </w:r>
    </w:p>
    <w:p w14:paraId="078E967D"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Pr>
          <w:rFonts w:ascii="Times New Roman" w:hAnsi="Times New Roman"/>
          <w:spacing w:val="-2"/>
          <w:sz w:val="28"/>
          <w:szCs w:val="28"/>
        </w:rPr>
        <w:t>12729,6</w:t>
      </w:r>
      <w:r w:rsidRPr="00D13509">
        <w:rPr>
          <w:rFonts w:ascii="Times New Roman" w:hAnsi="Times New Roman"/>
          <w:spacing w:val="-2"/>
          <w:sz w:val="28"/>
          <w:szCs w:val="28"/>
        </w:rPr>
        <w:t xml:space="preserve"> тыс. руб.</w:t>
      </w:r>
    </w:p>
    <w:p w14:paraId="042FDCEE" w14:textId="77777777" w:rsidR="00BA6E5F" w:rsidRPr="00D13509" w:rsidRDefault="00BA6E5F" w:rsidP="00BA6E5F">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w:t>
      </w:r>
      <w:proofErr w:type="spellStart"/>
      <w:proofErr w:type="gramStart"/>
      <w:r w:rsidRPr="00D13509">
        <w:rPr>
          <w:rFonts w:ascii="Times New Roman" w:hAnsi="Times New Roman"/>
          <w:spacing w:val="-2"/>
          <w:sz w:val="28"/>
          <w:szCs w:val="28"/>
        </w:rPr>
        <w:t>фед</w:t>
      </w:r>
      <w:proofErr w:type="spellEnd"/>
      <w:r w:rsidRPr="00D13509">
        <w:rPr>
          <w:rFonts w:ascii="Times New Roman" w:hAnsi="Times New Roman"/>
          <w:spacing w:val="-2"/>
          <w:sz w:val="28"/>
          <w:szCs w:val="28"/>
        </w:rPr>
        <w:t xml:space="preserve"> .бюджет</w:t>
      </w:r>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10054,3 </w:t>
      </w:r>
      <w:r w:rsidRPr="00D13509">
        <w:rPr>
          <w:rFonts w:ascii="Times New Roman" w:hAnsi="Times New Roman"/>
          <w:spacing w:val="-2"/>
          <w:sz w:val="28"/>
          <w:szCs w:val="28"/>
        </w:rPr>
        <w:t xml:space="preserve">тыс. </w:t>
      </w:r>
      <w:proofErr w:type="spellStart"/>
      <w:r w:rsidRPr="00D13509">
        <w:rPr>
          <w:rFonts w:ascii="Times New Roman" w:hAnsi="Times New Roman"/>
          <w:spacing w:val="-2"/>
          <w:sz w:val="28"/>
          <w:szCs w:val="28"/>
        </w:rPr>
        <w:t>руб</w:t>
      </w:r>
      <w:proofErr w:type="spellEnd"/>
    </w:p>
    <w:p w14:paraId="69C36679" w14:textId="00C878D9"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D61DD3" w:rsidRPr="00D13509">
        <w:rPr>
          <w:rFonts w:ascii="Times New Roman" w:hAnsi="Times New Roman"/>
          <w:sz w:val="28"/>
          <w:szCs w:val="28"/>
        </w:rPr>
        <w:t>2</w:t>
      </w:r>
      <w:r w:rsidRPr="00D13509">
        <w:rPr>
          <w:rFonts w:ascii="Times New Roman" w:hAnsi="Times New Roman"/>
          <w:sz w:val="28"/>
          <w:szCs w:val="28"/>
        </w:rPr>
        <w:t>-202</w:t>
      </w:r>
      <w:r w:rsidR="00D61DD3"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w:t>
      </w:r>
      <w:proofErr w:type="gramStart"/>
      <w:r w:rsidRPr="00D13509">
        <w:rPr>
          <w:rFonts w:ascii="Times New Roman" w:hAnsi="Times New Roman"/>
          <w:sz w:val="28"/>
          <w:szCs w:val="28"/>
        </w:rPr>
        <w:t>при  формировании</w:t>
      </w:r>
      <w:proofErr w:type="gramEnd"/>
      <w:r w:rsidRPr="00D13509">
        <w:rPr>
          <w:rFonts w:ascii="Times New Roman" w:hAnsi="Times New Roman"/>
          <w:sz w:val="28"/>
          <w:szCs w:val="28"/>
        </w:rPr>
        <w:t xml:space="preserve"> проекта бюджета на соответствующий год.</w:t>
      </w:r>
    </w:p>
    <w:p w14:paraId="083F1F61" w14:textId="77777777" w:rsidR="00944070" w:rsidRPr="00D13509" w:rsidRDefault="00944070" w:rsidP="00944070">
      <w:pPr>
        <w:spacing w:after="0" w:line="240" w:lineRule="auto"/>
        <w:jc w:val="center"/>
        <w:rPr>
          <w:rFonts w:ascii="Times New Roman" w:hAnsi="Times New Roman"/>
          <w:b/>
          <w:sz w:val="28"/>
          <w:szCs w:val="28"/>
        </w:rPr>
      </w:pPr>
    </w:p>
    <w:p w14:paraId="78A3838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w:t>
      </w:r>
      <w:proofErr w:type="gramStart"/>
      <w:r w:rsidRPr="00D13509">
        <w:rPr>
          <w:rFonts w:ascii="Times New Roman" w:hAnsi="Times New Roman"/>
          <w:b/>
          <w:sz w:val="28"/>
          <w:szCs w:val="28"/>
        </w:rPr>
        <w:t>6 .</w:t>
      </w:r>
      <w:proofErr w:type="gramEnd"/>
      <w:r w:rsidRPr="00D13509">
        <w:rPr>
          <w:rFonts w:ascii="Times New Roman" w:hAnsi="Times New Roman"/>
          <w:b/>
          <w:sz w:val="28"/>
          <w:szCs w:val="28"/>
        </w:rPr>
        <w:t xml:space="preserve"> «Организация управления и механизм </w:t>
      </w:r>
    </w:p>
    <w:p w14:paraId="33F9FA8F"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180E070F" w14:textId="77777777" w:rsidR="00944070" w:rsidRPr="00D13509" w:rsidRDefault="00944070" w:rsidP="00944070">
      <w:pPr>
        <w:spacing w:after="0" w:line="240" w:lineRule="auto"/>
        <w:rPr>
          <w:rFonts w:ascii="Times New Roman" w:hAnsi="Times New Roman"/>
          <w:sz w:val="28"/>
          <w:szCs w:val="28"/>
        </w:rPr>
      </w:pPr>
    </w:p>
    <w:p w14:paraId="6D318C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0E385D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39139EE" w14:textId="552C3666"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0568303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90F404C"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 xml:space="preserve">Сроки предоставления отчетов в ходе реализации подпрограммы - в </w:t>
      </w:r>
      <w:r w:rsidR="00727AF2" w:rsidRPr="00D13509">
        <w:rPr>
          <w:rFonts w:ascii="Times New Roman" w:hAnsi="Times New Roman"/>
          <w:sz w:val="28"/>
          <w:szCs w:val="28"/>
        </w:rPr>
        <w:t>соответствии с установленным сроком (до 1 февраля).</w:t>
      </w:r>
    </w:p>
    <w:p w14:paraId="29225690" w14:textId="77777777" w:rsidR="00944070" w:rsidRPr="00D13509" w:rsidRDefault="00944070" w:rsidP="00944070">
      <w:pPr>
        <w:spacing w:after="0" w:line="240" w:lineRule="auto"/>
        <w:jc w:val="center"/>
        <w:rPr>
          <w:rFonts w:ascii="Times New Roman" w:hAnsi="Times New Roman"/>
          <w:b/>
          <w:sz w:val="28"/>
          <w:szCs w:val="28"/>
        </w:rPr>
      </w:pPr>
    </w:p>
    <w:p w14:paraId="255F999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F9345E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FEDED9D" w14:textId="77777777" w:rsidR="00944070" w:rsidRPr="00D13509" w:rsidRDefault="00944070" w:rsidP="00944070">
      <w:pPr>
        <w:spacing w:after="0" w:line="240" w:lineRule="auto"/>
        <w:jc w:val="center"/>
        <w:rPr>
          <w:rFonts w:ascii="Times New Roman" w:hAnsi="Times New Roman"/>
          <w:b/>
          <w:sz w:val="28"/>
          <w:szCs w:val="28"/>
        </w:rPr>
      </w:pPr>
    </w:p>
    <w:p w14:paraId="55C15E1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642E80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7FCC284F"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63361E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C3F907F" w14:textId="77777777" w:rsidR="00944070" w:rsidRPr="00D13509" w:rsidRDefault="00944070" w:rsidP="00944070">
      <w:pPr>
        <w:spacing w:after="0" w:line="240" w:lineRule="auto"/>
        <w:jc w:val="both"/>
        <w:rPr>
          <w:rFonts w:ascii="Times New Roman" w:hAnsi="Times New Roman"/>
          <w:spacing w:val="-2"/>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1"/>
        <w:gridCol w:w="1701"/>
        <w:gridCol w:w="1700"/>
      </w:tblGrid>
      <w:tr w:rsidR="00D61DD3" w:rsidRPr="00D13509" w14:paraId="70D4EF43" w14:textId="77777777" w:rsidTr="00D61DD3">
        <w:tc>
          <w:tcPr>
            <w:tcW w:w="520" w:type="dxa"/>
          </w:tcPr>
          <w:p w14:paraId="7D9706B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2706" w:type="dxa"/>
          </w:tcPr>
          <w:p w14:paraId="25EA801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701" w:type="dxa"/>
          </w:tcPr>
          <w:p w14:paraId="287669D6" w14:textId="65C9F63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701" w:type="dxa"/>
          </w:tcPr>
          <w:p w14:paraId="61C711DB" w14:textId="0FF732B0"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701" w:type="dxa"/>
          </w:tcPr>
          <w:p w14:paraId="2D04EA9B" w14:textId="19603ED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700" w:type="dxa"/>
          </w:tcPr>
          <w:p w14:paraId="633CA05B" w14:textId="1F41BAB4"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D61DD3" w:rsidRPr="00D13509" w14:paraId="306DD315" w14:textId="77777777" w:rsidTr="00D61DD3">
        <w:tc>
          <w:tcPr>
            <w:tcW w:w="520" w:type="dxa"/>
          </w:tcPr>
          <w:p w14:paraId="33EBD154" w14:textId="77777777"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2706" w:type="dxa"/>
          </w:tcPr>
          <w:p w14:paraId="78CA643F" w14:textId="539102EE"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культурно-досуговых мероприятиях (%)</w:t>
            </w:r>
          </w:p>
        </w:tc>
        <w:tc>
          <w:tcPr>
            <w:tcW w:w="1701" w:type="dxa"/>
          </w:tcPr>
          <w:p w14:paraId="61564664" w14:textId="1C577ABA"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260,0</w:t>
            </w:r>
          </w:p>
        </w:tc>
        <w:tc>
          <w:tcPr>
            <w:tcW w:w="1701" w:type="dxa"/>
          </w:tcPr>
          <w:p w14:paraId="45D746DD" w14:textId="630BE30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262,0</w:t>
            </w:r>
          </w:p>
        </w:tc>
        <w:tc>
          <w:tcPr>
            <w:tcW w:w="1701" w:type="dxa"/>
          </w:tcPr>
          <w:p w14:paraId="6EC672A2" w14:textId="5A113286"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c>
          <w:tcPr>
            <w:tcW w:w="1700" w:type="dxa"/>
          </w:tcPr>
          <w:p w14:paraId="22D7166B" w14:textId="22D1CFB8" w:rsidR="00D61DD3" w:rsidRPr="00D13509" w:rsidRDefault="00CC58C2"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r>
    </w:tbl>
    <w:p w14:paraId="2617FE56" w14:textId="77777777" w:rsidR="001149F4" w:rsidRDefault="001149F4" w:rsidP="00944070">
      <w:pPr>
        <w:spacing w:after="0" w:line="240" w:lineRule="auto"/>
        <w:jc w:val="center"/>
        <w:rPr>
          <w:rFonts w:ascii="Times New Roman" w:hAnsi="Times New Roman"/>
          <w:b/>
          <w:color w:val="000000" w:themeColor="text1"/>
          <w:sz w:val="28"/>
          <w:szCs w:val="28"/>
        </w:rPr>
      </w:pPr>
    </w:p>
    <w:p w14:paraId="64C8E5D6" w14:textId="77777777" w:rsidR="001149F4" w:rsidRDefault="001149F4" w:rsidP="00944070">
      <w:pPr>
        <w:spacing w:after="0" w:line="240" w:lineRule="auto"/>
        <w:jc w:val="center"/>
        <w:rPr>
          <w:rFonts w:ascii="Times New Roman" w:hAnsi="Times New Roman"/>
          <w:b/>
          <w:color w:val="000000" w:themeColor="text1"/>
          <w:sz w:val="28"/>
          <w:szCs w:val="28"/>
        </w:rPr>
      </w:pPr>
    </w:p>
    <w:p w14:paraId="5543585D" w14:textId="0184F573" w:rsidR="00944070" w:rsidRPr="00BA6E5F" w:rsidRDefault="00944070" w:rsidP="00944070">
      <w:pPr>
        <w:spacing w:after="0" w:line="240" w:lineRule="auto"/>
        <w:jc w:val="center"/>
        <w:rPr>
          <w:rFonts w:ascii="Times New Roman" w:hAnsi="Times New Roman"/>
          <w:b/>
          <w:color w:val="000000" w:themeColor="text1"/>
          <w:sz w:val="28"/>
          <w:szCs w:val="28"/>
        </w:rPr>
      </w:pPr>
      <w:r w:rsidRPr="00BA6E5F">
        <w:rPr>
          <w:rFonts w:ascii="Times New Roman" w:hAnsi="Times New Roman"/>
          <w:b/>
          <w:color w:val="000000" w:themeColor="text1"/>
          <w:sz w:val="28"/>
          <w:szCs w:val="28"/>
        </w:rPr>
        <w:lastRenderedPageBreak/>
        <w:t>Раздел 8. «Финансово-экономическое обоснование подпрограммы».</w:t>
      </w:r>
    </w:p>
    <w:p w14:paraId="13A1C7B3" w14:textId="77777777" w:rsidR="00944070" w:rsidRPr="00D13509" w:rsidRDefault="00944070" w:rsidP="00944070">
      <w:pPr>
        <w:spacing w:after="0" w:line="240" w:lineRule="auto"/>
        <w:jc w:val="both"/>
        <w:rPr>
          <w:rFonts w:ascii="Times New Roman" w:hAnsi="Times New Roman"/>
          <w:sz w:val="28"/>
          <w:szCs w:val="28"/>
        </w:rPr>
      </w:pPr>
    </w:p>
    <w:p w14:paraId="6E6FCF2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395"/>
        <w:gridCol w:w="1394"/>
        <w:gridCol w:w="1394"/>
        <w:gridCol w:w="1394"/>
        <w:gridCol w:w="1394"/>
      </w:tblGrid>
      <w:tr w:rsidR="00C93729" w:rsidRPr="00D13509" w14:paraId="7242FA09" w14:textId="77777777" w:rsidTr="00BA6E5F">
        <w:trPr>
          <w:trHeight w:val="146"/>
        </w:trPr>
        <w:tc>
          <w:tcPr>
            <w:tcW w:w="3085" w:type="dxa"/>
          </w:tcPr>
          <w:p w14:paraId="526B0E24"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Наименование мероприятий</w:t>
            </w:r>
          </w:p>
        </w:tc>
        <w:tc>
          <w:tcPr>
            <w:tcW w:w="1395" w:type="dxa"/>
          </w:tcPr>
          <w:p w14:paraId="700A6865"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Общий объем финансирования (</w:t>
            </w:r>
            <w:proofErr w:type="spellStart"/>
            <w:r w:rsidRPr="00D13509">
              <w:rPr>
                <w:rFonts w:ascii="Times New Roman" w:hAnsi="Times New Roman"/>
                <w:color w:val="000000"/>
                <w:spacing w:val="-2"/>
                <w:sz w:val="24"/>
                <w:szCs w:val="24"/>
              </w:rPr>
              <w:t>тыс.руб</w:t>
            </w:r>
            <w:proofErr w:type="spellEnd"/>
            <w:r w:rsidRPr="00D13509">
              <w:rPr>
                <w:rFonts w:ascii="Times New Roman" w:hAnsi="Times New Roman"/>
                <w:color w:val="000000"/>
                <w:spacing w:val="-2"/>
                <w:sz w:val="24"/>
                <w:szCs w:val="24"/>
              </w:rPr>
              <w:t>.</w:t>
            </w:r>
          </w:p>
        </w:tc>
        <w:tc>
          <w:tcPr>
            <w:tcW w:w="1394" w:type="dxa"/>
          </w:tcPr>
          <w:p w14:paraId="5210AD82" w14:textId="6D5D2395"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2022г.</w:t>
            </w:r>
          </w:p>
        </w:tc>
        <w:tc>
          <w:tcPr>
            <w:tcW w:w="1394" w:type="dxa"/>
          </w:tcPr>
          <w:p w14:paraId="64DD36C1" w14:textId="292B0F74" w:rsidR="00C93729" w:rsidRPr="00483A8B" w:rsidRDefault="00C93729" w:rsidP="00C93729">
            <w:pPr>
              <w:spacing w:after="0" w:line="240" w:lineRule="auto"/>
              <w:jc w:val="center"/>
              <w:rPr>
                <w:rFonts w:ascii="Times New Roman" w:hAnsi="Times New Roman"/>
                <w:color w:val="000000"/>
                <w:spacing w:val="-2"/>
                <w:sz w:val="24"/>
                <w:szCs w:val="24"/>
              </w:rPr>
            </w:pPr>
            <w:r w:rsidRPr="00483A8B">
              <w:rPr>
                <w:rFonts w:ascii="Times New Roman" w:hAnsi="Times New Roman"/>
                <w:color w:val="000000"/>
                <w:spacing w:val="-2"/>
                <w:sz w:val="24"/>
                <w:szCs w:val="24"/>
              </w:rPr>
              <w:t>2023г.</w:t>
            </w:r>
          </w:p>
        </w:tc>
        <w:tc>
          <w:tcPr>
            <w:tcW w:w="1394" w:type="dxa"/>
          </w:tcPr>
          <w:p w14:paraId="158A84D9" w14:textId="73FCA696" w:rsidR="00C93729" w:rsidRPr="00483A8B" w:rsidRDefault="00C93729" w:rsidP="00C93729">
            <w:pPr>
              <w:spacing w:after="0" w:line="240" w:lineRule="auto"/>
              <w:jc w:val="center"/>
              <w:rPr>
                <w:rFonts w:ascii="Times New Roman" w:hAnsi="Times New Roman"/>
                <w:color w:val="000000"/>
                <w:spacing w:val="-2"/>
                <w:sz w:val="24"/>
                <w:szCs w:val="24"/>
              </w:rPr>
            </w:pPr>
            <w:r w:rsidRPr="00483A8B">
              <w:rPr>
                <w:rFonts w:ascii="Times New Roman" w:hAnsi="Times New Roman"/>
                <w:color w:val="000000"/>
                <w:spacing w:val="-2"/>
                <w:sz w:val="24"/>
                <w:szCs w:val="24"/>
              </w:rPr>
              <w:t>2024г.</w:t>
            </w:r>
          </w:p>
        </w:tc>
        <w:tc>
          <w:tcPr>
            <w:tcW w:w="1394" w:type="dxa"/>
          </w:tcPr>
          <w:p w14:paraId="5A53EB6B" w14:textId="4A798A3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2025г.</w:t>
            </w:r>
          </w:p>
        </w:tc>
      </w:tr>
      <w:tr w:rsidR="00725F80" w:rsidRPr="00D13509" w14:paraId="5239439B" w14:textId="77777777" w:rsidTr="00BA6E5F">
        <w:trPr>
          <w:trHeight w:val="1474"/>
        </w:trPr>
        <w:tc>
          <w:tcPr>
            <w:tcW w:w="3085" w:type="dxa"/>
          </w:tcPr>
          <w:p w14:paraId="0E7F1945" w14:textId="77777777" w:rsidR="00725F80" w:rsidRPr="00D13509" w:rsidRDefault="00725F80" w:rsidP="00725F80">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 xml:space="preserve">Культурно-массовые мероприятия  </w:t>
            </w:r>
          </w:p>
          <w:p w14:paraId="3CF9120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A36807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7EA7BB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59980CD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9308D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6BB318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p w14:paraId="2667F1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9612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tc>
        <w:tc>
          <w:tcPr>
            <w:tcW w:w="1394" w:type="dxa"/>
          </w:tcPr>
          <w:p w14:paraId="3E8FB35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9DFEB5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54678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5714C1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D13C174" w14:textId="523FA24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c>
          <w:tcPr>
            <w:tcW w:w="1394" w:type="dxa"/>
          </w:tcPr>
          <w:p w14:paraId="01FE3693"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496FBA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69903D4"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p w14:paraId="07C1F75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9F15861" w14:textId="3EC5E8B5"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tc>
        <w:tc>
          <w:tcPr>
            <w:tcW w:w="1394" w:type="dxa"/>
          </w:tcPr>
          <w:p w14:paraId="747B03A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E47B2A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F9D5EC1"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p w14:paraId="2348BA6D"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AD867E5" w14:textId="3824B6C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43,0</w:t>
            </w:r>
          </w:p>
        </w:tc>
        <w:tc>
          <w:tcPr>
            <w:tcW w:w="1394" w:type="dxa"/>
          </w:tcPr>
          <w:p w14:paraId="738589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50161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00061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78F5B49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795A6B8" w14:textId="051E96E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r>
      <w:tr w:rsidR="00725F80" w:rsidRPr="00D13509" w14:paraId="56491FA1" w14:textId="77777777" w:rsidTr="00BA6E5F">
        <w:trPr>
          <w:trHeight w:val="277"/>
        </w:trPr>
        <w:tc>
          <w:tcPr>
            <w:tcW w:w="3085" w:type="dxa"/>
          </w:tcPr>
          <w:p w14:paraId="79E36C1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Участие в подготовке и реализации районных программ</w:t>
            </w:r>
          </w:p>
          <w:p w14:paraId="24B7C0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86C1C5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688F5D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F4C6C6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E7C52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3F8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8DABC6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p w14:paraId="0A7BA2D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423455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tc>
        <w:tc>
          <w:tcPr>
            <w:tcW w:w="1394" w:type="dxa"/>
          </w:tcPr>
          <w:p w14:paraId="3C217E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EE7D1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419B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AEB9DB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6C0E33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5E68EE2" w14:textId="77CA1F5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5A5213D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51937E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7E4497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708555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p w14:paraId="3790A0E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90435AB" w14:textId="32792671"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tc>
        <w:tc>
          <w:tcPr>
            <w:tcW w:w="1394" w:type="dxa"/>
          </w:tcPr>
          <w:p w14:paraId="7B23FFC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F18DBC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7B40A4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0FB2D59"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p w14:paraId="3F0763D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18B9220" w14:textId="198EAF10"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60,0</w:t>
            </w:r>
          </w:p>
        </w:tc>
        <w:tc>
          <w:tcPr>
            <w:tcW w:w="1394" w:type="dxa"/>
          </w:tcPr>
          <w:p w14:paraId="11DECA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B0510B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5E53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A80A5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A2182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35E2B26" w14:textId="3B857ADE"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r>
      <w:tr w:rsidR="00725F80" w:rsidRPr="00D13509" w14:paraId="04AAA6CE" w14:textId="77777777" w:rsidTr="00BA6E5F">
        <w:trPr>
          <w:trHeight w:val="1698"/>
        </w:trPr>
        <w:tc>
          <w:tcPr>
            <w:tcW w:w="3085" w:type="dxa"/>
          </w:tcPr>
          <w:p w14:paraId="4E4F46E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и сохранению народного творчества</w:t>
            </w:r>
          </w:p>
          <w:p w14:paraId="526080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5B33A9D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6807283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759DDB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3FADFC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03957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2D2F02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p w14:paraId="415403F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F285DD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tc>
        <w:tc>
          <w:tcPr>
            <w:tcW w:w="1394" w:type="dxa"/>
          </w:tcPr>
          <w:p w14:paraId="6CCB955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DD65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1EFCC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776E9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07F33E5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34879D" w14:textId="19AAD77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c>
          <w:tcPr>
            <w:tcW w:w="1394" w:type="dxa"/>
          </w:tcPr>
          <w:p w14:paraId="73F626E5"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53F22D7"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228717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32B93CB"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p w14:paraId="59D19655"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34353E6" w14:textId="58810E93"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tc>
        <w:tc>
          <w:tcPr>
            <w:tcW w:w="1394" w:type="dxa"/>
          </w:tcPr>
          <w:p w14:paraId="6A18F31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A33BE4F"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48744A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461D505"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p w14:paraId="2836018D"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8F66B6F" w14:textId="3AE644CE"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50,0</w:t>
            </w:r>
          </w:p>
        </w:tc>
        <w:tc>
          <w:tcPr>
            <w:tcW w:w="1394" w:type="dxa"/>
          </w:tcPr>
          <w:p w14:paraId="2EEA70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2F3338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586E0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80F0C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72A303D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923A19" w14:textId="72D8779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r>
      <w:tr w:rsidR="00725F80" w:rsidRPr="00D13509" w14:paraId="2EEF02BB" w14:textId="77777777" w:rsidTr="00BA6E5F">
        <w:trPr>
          <w:trHeight w:val="1641"/>
        </w:trPr>
        <w:tc>
          <w:tcPr>
            <w:tcW w:w="3085" w:type="dxa"/>
          </w:tcPr>
          <w:p w14:paraId="21CDF21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Развитие нестационарных форм культурно-досугового обслуживания населения</w:t>
            </w:r>
          </w:p>
          <w:p w14:paraId="74CC701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1F4C3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6075D5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395C2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8D75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AD1097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065B1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p w14:paraId="485C678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BFBCB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tc>
        <w:tc>
          <w:tcPr>
            <w:tcW w:w="1394" w:type="dxa"/>
          </w:tcPr>
          <w:p w14:paraId="76EBD98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104FD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3DDA65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94362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79301EF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D011617" w14:textId="4621B57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1487AE93"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440F52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79345E4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912938D"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p w14:paraId="08B37180"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DB94A7F" w14:textId="6715F6D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tc>
        <w:tc>
          <w:tcPr>
            <w:tcW w:w="1394" w:type="dxa"/>
          </w:tcPr>
          <w:p w14:paraId="50AB90E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0E32FA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09B548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2073BA1"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p w14:paraId="6A874EE0"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86BB153" w14:textId="63E9DAD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20,0</w:t>
            </w:r>
          </w:p>
        </w:tc>
        <w:tc>
          <w:tcPr>
            <w:tcW w:w="1394" w:type="dxa"/>
          </w:tcPr>
          <w:p w14:paraId="1D7D576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8FCAF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3A251DF" w14:textId="77777777" w:rsidR="00BA6E5F" w:rsidRDefault="00BA6E5F" w:rsidP="00725F80">
            <w:pPr>
              <w:spacing w:after="0" w:line="240" w:lineRule="auto"/>
              <w:jc w:val="both"/>
              <w:rPr>
                <w:rFonts w:ascii="Times New Roman" w:hAnsi="Times New Roman"/>
                <w:color w:val="000000"/>
                <w:spacing w:val="-2"/>
                <w:sz w:val="24"/>
                <w:szCs w:val="24"/>
              </w:rPr>
            </w:pPr>
          </w:p>
          <w:p w14:paraId="7C8CC113" w14:textId="76CA22B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3ED7F19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C7AA57" w14:textId="7D5CC35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r>
      <w:tr w:rsidR="00725F80" w:rsidRPr="00D13509" w14:paraId="75562DAC" w14:textId="77777777" w:rsidTr="00BA6E5F">
        <w:trPr>
          <w:trHeight w:val="146"/>
        </w:trPr>
        <w:tc>
          <w:tcPr>
            <w:tcW w:w="3085" w:type="dxa"/>
          </w:tcPr>
          <w:p w14:paraId="224890D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Подготовка, повышение квалификации</w:t>
            </w:r>
          </w:p>
          <w:p w14:paraId="54EA01F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05B3E5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773A45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A74666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8A9F7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0F82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p w14:paraId="5C19B81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B7CDA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tc>
        <w:tc>
          <w:tcPr>
            <w:tcW w:w="1394" w:type="dxa"/>
          </w:tcPr>
          <w:p w14:paraId="745E03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BDE57D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DCE91C" w14:textId="0D4EC001"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14E7C9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9FF63" w14:textId="30969CC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c>
          <w:tcPr>
            <w:tcW w:w="1394" w:type="dxa"/>
          </w:tcPr>
          <w:p w14:paraId="6BBB3D3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64BC531B"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7CD1C29"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p w14:paraId="02BE1336"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B375CFF" w14:textId="50F3A894"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tc>
        <w:tc>
          <w:tcPr>
            <w:tcW w:w="1394" w:type="dxa"/>
          </w:tcPr>
          <w:p w14:paraId="2E9704D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871249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79680DD"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p w14:paraId="73DA725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5F768EB" w14:textId="1E61DF42"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24,0</w:t>
            </w:r>
          </w:p>
        </w:tc>
        <w:tc>
          <w:tcPr>
            <w:tcW w:w="1394" w:type="dxa"/>
          </w:tcPr>
          <w:p w14:paraId="2BBEA47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BB9547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11EDB0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67C5CED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9D8A8A0" w14:textId="2A9D27D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r>
      <w:tr w:rsidR="00725F80" w:rsidRPr="00D13509" w14:paraId="00A49F56" w14:textId="77777777" w:rsidTr="00BA6E5F">
        <w:trPr>
          <w:trHeight w:val="146"/>
        </w:trPr>
        <w:tc>
          <w:tcPr>
            <w:tcW w:w="3085" w:type="dxa"/>
          </w:tcPr>
          <w:p w14:paraId="06230BD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кинообслуживания населения</w:t>
            </w:r>
          </w:p>
          <w:p w14:paraId="0989B70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33F80C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63C281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3CDAAD0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C2C0E7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AF992F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7D9C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5DBAB5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ED20CA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28ADCA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E32E73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A95C0B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E0F8FE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60FDC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F476533" w14:textId="19787CAB"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tc>
        <w:tc>
          <w:tcPr>
            <w:tcW w:w="1394" w:type="dxa"/>
          </w:tcPr>
          <w:p w14:paraId="21BB510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A1FD40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B4C30B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4F4D3CF"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p w14:paraId="4F6EA06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102350F" w14:textId="620CD1C8"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tc>
        <w:tc>
          <w:tcPr>
            <w:tcW w:w="1394" w:type="dxa"/>
          </w:tcPr>
          <w:p w14:paraId="20D8C63E"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3739F12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4285635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1240759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p w14:paraId="4DEC072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CBA70FD" w14:textId="72DB798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5,0</w:t>
            </w:r>
          </w:p>
        </w:tc>
        <w:tc>
          <w:tcPr>
            <w:tcW w:w="1394" w:type="dxa"/>
          </w:tcPr>
          <w:p w14:paraId="68D2DEE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BE253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451816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5DE746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2249C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5C41F7D" w14:textId="419EBCA8"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tc>
      </w:tr>
      <w:tr w:rsidR="00725F80" w:rsidRPr="00D13509" w14:paraId="50819BF1" w14:textId="77777777" w:rsidTr="00BA6E5F">
        <w:trPr>
          <w:trHeight w:val="146"/>
        </w:trPr>
        <w:tc>
          <w:tcPr>
            <w:tcW w:w="3085" w:type="dxa"/>
          </w:tcPr>
          <w:p w14:paraId="46814F2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Защита персональных данных</w:t>
            </w:r>
          </w:p>
          <w:p w14:paraId="69C66B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C208F3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8235BD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F86402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5839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FA52CE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B8101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64E972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4A4987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E26A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20F7E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19D438B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5B67DA" w14:textId="7D906106"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c>
          <w:tcPr>
            <w:tcW w:w="1394" w:type="dxa"/>
          </w:tcPr>
          <w:p w14:paraId="57F0FF6C"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5383B2D1"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7E6FDAEE"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p w14:paraId="242EE8F4"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6ABBC7D" w14:textId="36ABA24C"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tc>
        <w:tc>
          <w:tcPr>
            <w:tcW w:w="1394" w:type="dxa"/>
          </w:tcPr>
          <w:p w14:paraId="717E064A"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AC42612"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21F52448" w14:textId="77777777"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p w14:paraId="547DAA48" w14:textId="77777777" w:rsidR="00725F80" w:rsidRPr="00483A8B" w:rsidRDefault="00725F80" w:rsidP="00725F80">
            <w:pPr>
              <w:spacing w:after="0" w:line="240" w:lineRule="auto"/>
              <w:jc w:val="both"/>
              <w:rPr>
                <w:rFonts w:ascii="Times New Roman" w:hAnsi="Times New Roman"/>
                <w:color w:val="000000"/>
                <w:spacing w:val="-2"/>
                <w:sz w:val="24"/>
                <w:szCs w:val="24"/>
              </w:rPr>
            </w:pPr>
          </w:p>
          <w:p w14:paraId="056AB3EC" w14:textId="73FA7AF9" w:rsidR="00725F80" w:rsidRPr="00483A8B" w:rsidRDefault="00725F80" w:rsidP="00725F80">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15,0</w:t>
            </w:r>
          </w:p>
        </w:tc>
        <w:tc>
          <w:tcPr>
            <w:tcW w:w="1394" w:type="dxa"/>
          </w:tcPr>
          <w:p w14:paraId="6B4C951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400B6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A6AEA2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52A66FE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3DFA8C4" w14:textId="5620BE0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r>
      <w:tr w:rsidR="007577A7" w:rsidRPr="00D13509" w14:paraId="3C2873DE" w14:textId="77777777" w:rsidTr="00BA6E5F">
        <w:trPr>
          <w:trHeight w:val="146"/>
        </w:trPr>
        <w:tc>
          <w:tcPr>
            <w:tcW w:w="3085" w:type="dxa"/>
          </w:tcPr>
          <w:p w14:paraId="4C25ABF7" w14:textId="441F9808"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 xml:space="preserve">День города Катав-Ивановска </w:t>
            </w:r>
          </w:p>
          <w:p w14:paraId="5C42EFD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EF794B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B105418"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местный бюджет</w:t>
            </w:r>
          </w:p>
        </w:tc>
        <w:tc>
          <w:tcPr>
            <w:tcW w:w="1395" w:type="dxa"/>
          </w:tcPr>
          <w:p w14:paraId="67CF924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57C94FA"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293D9CC"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1319,0</w:t>
            </w:r>
          </w:p>
          <w:p w14:paraId="62E0DC64"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485832C3" w14:textId="1954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1319,0</w:t>
            </w:r>
          </w:p>
        </w:tc>
        <w:tc>
          <w:tcPr>
            <w:tcW w:w="1394" w:type="dxa"/>
          </w:tcPr>
          <w:p w14:paraId="0B247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E1DB117" w14:textId="769C9724" w:rsidR="007577A7" w:rsidRPr="00D13509" w:rsidRDefault="007577A7" w:rsidP="007577A7">
            <w:pPr>
              <w:spacing w:after="0" w:line="240" w:lineRule="auto"/>
              <w:jc w:val="both"/>
              <w:rPr>
                <w:rFonts w:ascii="Times New Roman" w:hAnsi="Times New Roman"/>
                <w:color w:val="000000"/>
                <w:spacing w:val="-2"/>
                <w:sz w:val="24"/>
                <w:szCs w:val="24"/>
              </w:rPr>
            </w:pPr>
          </w:p>
          <w:p w14:paraId="705F3723" w14:textId="209945C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1019,0</w:t>
            </w:r>
          </w:p>
          <w:p w14:paraId="3315DB73" w14:textId="6890988D" w:rsidR="007577A7" w:rsidRPr="00D13509" w:rsidRDefault="007577A7" w:rsidP="007577A7">
            <w:pPr>
              <w:spacing w:after="0" w:line="240" w:lineRule="auto"/>
              <w:jc w:val="both"/>
              <w:rPr>
                <w:rFonts w:ascii="Times New Roman" w:hAnsi="Times New Roman"/>
                <w:color w:val="000000"/>
                <w:spacing w:val="-2"/>
                <w:sz w:val="24"/>
                <w:szCs w:val="24"/>
              </w:rPr>
            </w:pPr>
          </w:p>
          <w:p w14:paraId="31636846" w14:textId="4669166A"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1019,0</w:t>
            </w:r>
          </w:p>
        </w:tc>
        <w:tc>
          <w:tcPr>
            <w:tcW w:w="1394" w:type="dxa"/>
          </w:tcPr>
          <w:p w14:paraId="5A28C60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1A284F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5721059C"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300,00</w:t>
            </w:r>
          </w:p>
          <w:p w14:paraId="5FD36C1C"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DA4172D" w14:textId="6283D0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lastRenderedPageBreak/>
              <w:t>300,00</w:t>
            </w:r>
          </w:p>
        </w:tc>
        <w:tc>
          <w:tcPr>
            <w:tcW w:w="1394" w:type="dxa"/>
          </w:tcPr>
          <w:p w14:paraId="4F0CDA5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FDC1087"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3188113"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04EF09C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B19F9B5" w14:textId="275EA349"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lastRenderedPageBreak/>
              <w:t>0,0</w:t>
            </w:r>
          </w:p>
        </w:tc>
        <w:tc>
          <w:tcPr>
            <w:tcW w:w="1394" w:type="dxa"/>
          </w:tcPr>
          <w:p w14:paraId="0B097E2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639976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72203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74A9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72C2673" w14:textId="429B689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0,0</w:t>
            </w:r>
          </w:p>
        </w:tc>
      </w:tr>
      <w:tr w:rsidR="007577A7" w:rsidRPr="00D13509" w14:paraId="015FA9FF" w14:textId="77777777" w:rsidTr="00BA6E5F">
        <w:trPr>
          <w:trHeight w:val="146"/>
        </w:trPr>
        <w:tc>
          <w:tcPr>
            <w:tcW w:w="3085" w:type="dxa"/>
          </w:tcPr>
          <w:p w14:paraId="76F1D3C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 xml:space="preserve">Мероприятия </w:t>
            </w:r>
          </w:p>
          <w:p w14:paraId="36575C9B" w14:textId="236C133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посвященные 9 Мая, мероприятия в сфере культуры</w:t>
            </w:r>
          </w:p>
          <w:p w14:paraId="508866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1BE32EE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58C3D7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201E283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FF98BB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372AF9E"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1C8380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91B745C" w14:textId="74752DE5" w:rsidR="007577A7"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p w14:paraId="4E6E9663" w14:textId="038C38E6" w:rsidR="001D17E4" w:rsidRPr="00D13509" w:rsidRDefault="001D17E4" w:rsidP="007577A7">
            <w:pPr>
              <w:spacing w:after="0" w:line="240" w:lineRule="auto"/>
              <w:jc w:val="both"/>
              <w:rPr>
                <w:rFonts w:ascii="Times New Roman" w:hAnsi="Times New Roman"/>
                <w:color w:val="000000"/>
                <w:spacing w:val="-2"/>
                <w:sz w:val="24"/>
                <w:szCs w:val="24"/>
              </w:rPr>
            </w:pPr>
          </w:p>
          <w:p w14:paraId="436F1A82" w14:textId="30A279ED" w:rsidR="007577A7" w:rsidRPr="00D13509" w:rsidRDefault="001D17E4" w:rsidP="001D17E4">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tc>
        <w:tc>
          <w:tcPr>
            <w:tcW w:w="1394" w:type="dxa"/>
          </w:tcPr>
          <w:p w14:paraId="0265F48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62FA1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20574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79C70B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CF38D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p w14:paraId="45199F0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07CEA0D" w14:textId="26FE5F3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tc>
        <w:tc>
          <w:tcPr>
            <w:tcW w:w="1394" w:type="dxa"/>
          </w:tcPr>
          <w:p w14:paraId="61005BE3"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18F5AC0"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A8E6E88"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4CA7407" w14:textId="0C454A88" w:rsidR="007577A7" w:rsidRPr="00483A8B" w:rsidRDefault="007577A7" w:rsidP="007577A7">
            <w:pPr>
              <w:spacing w:after="0" w:line="240" w:lineRule="auto"/>
              <w:jc w:val="both"/>
              <w:rPr>
                <w:rFonts w:ascii="Times New Roman" w:hAnsi="Times New Roman"/>
                <w:color w:val="000000"/>
                <w:spacing w:val="-2"/>
                <w:sz w:val="24"/>
                <w:szCs w:val="24"/>
              </w:rPr>
            </w:pPr>
          </w:p>
          <w:p w14:paraId="5D348D71"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w:t>
            </w:r>
          </w:p>
          <w:p w14:paraId="1281862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32BBD2E" w14:textId="103EF2EE"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300,0</w:t>
            </w:r>
          </w:p>
        </w:tc>
        <w:tc>
          <w:tcPr>
            <w:tcW w:w="1394" w:type="dxa"/>
          </w:tcPr>
          <w:p w14:paraId="5BC8217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609A142"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43F8C585"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58970C5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93271CF"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34FFEC46"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00559FE" w14:textId="7CF4B786"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5F0895F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76D08A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F1E12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657AA5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2F0A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23C4C8D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47022A6" w14:textId="4F5A173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44EC2E10" w14:textId="77777777" w:rsidTr="00BA6E5F">
        <w:trPr>
          <w:trHeight w:val="146"/>
        </w:trPr>
        <w:tc>
          <w:tcPr>
            <w:tcW w:w="3085" w:type="dxa"/>
          </w:tcPr>
          <w:p w14:paraId="4E09409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Иные мероприятия</w:t>
            </w:r>
          </w:p>
          <w:p w14:paraId="53FF364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0D2E0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4F4740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102F38A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69C190B"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p w14:paraId="5D079F23"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6130D9B" w14:textId="2D0911EE"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tc>
        <w:tc>
          <w:tcPr>
            <w:tcW w:w="1394" w:type="dxa"/>
          </w:tcPr>
          <w:p w14:paraId="5CCD868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38CDC4" w14:textId="05AEBD2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p w14:paraId="1B9B1B78" w14:textId="28799B12" w:rsidR="007577A7" w:rsidRPr="00D13509" w:rsidRDefault="007577A7" w:rsidP="007577A7">
            <w:pPr>
              <w:spacing w:after="0" w:line="240" w:lineRule="auto"/>
              <w:jc w:val="both"/>
              <w:rPr>
                <w:rFonts w:ascii="Times New Roman" w:hAnsi="Times New Roman"/>
                <w:color w:val="000000"/>
                <w:spacing w:val="-2"/>
                <w:sz w:val="24"/>
                <w:szCs w:val="24"/>
              </w:rPr>
            </w:pPr>
          </w:p>
          <w:p w14:paraId="62F0155F" w14:textId="422478E0"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tc>
        <w:tc>
          <w:tcPr>
            <w:tcW w:w="1394" w:type="dxa"/>
          </w:tcPr>
          <w:p w14:paraId="743036A1"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365E575"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p w14:paraId="2EB79889"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F70C284" w14:textId="52808BCA"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tc>
        <w:tc>
          <w:tcPr>
            <w:tcW w:w="1394" w:type="dxa"/>
          </w:tcPr>
          <w:p w14:paraId="2FAE9FB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0D713DA4"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p w14:paraId="2907926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3E3161A" w14:textId="666713C6"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1200,0</w:t>
            </w:r>
          </w:p>
        </w:tc>
        <w:tc>
          <w:tcPr>
            <w:tcW w:w="1394" w:type="dxa"/>
          </w:tcPr>
          <w:p w14:paraId="4E3A099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38E2FC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p w14:paraId="20CAF9C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FF70E8B" w14:textId="25DCE1A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tc>
      </w:tr>
      <w:tr w:rsidR="007577A7" w:rsidRPr="00D13509" w14:paraId="23D43AB5" w14:textId="77777777" w:rsidTr="00BA6E5F">
        <w:trPr>
          <w:trHeight w:val="146"/>
        </w:trPr>
        <w:tc>
          <w:tcPr>
            <w:tcW w:w="3085" w:type="dxa"/>
          </w:tcPr>
          <w:p w14:paraId="33B004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Содержание имущества</w:t>
            </w:r>
          </w:p>
          <w:p w14:paraId="02A33FF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4BDACA91"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399E79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6257085D" w14:textId="77777777" w:rsidR="007577A7" w:rsidRPr="00D13509" w:rsidRDefault="007577A7" w:rsidP="007577A7">
            <w:pPr>
              <w:spacing w:after="0" w:line="240" w:lineRule="auto"/>
              <w:jc w:val="both"/>
              <w:rPr>
                <w:rFonts w:ascii="Times New Roman" w:hAnsi="Times New Roman"/>
                <w:color w:val="000000"/>
                <w:spacing w:val="-2"/>
                <w:sz w:val="24"/>
                <w:szCs w:val="24"/>
              </w:rPr>
            </w:pPr>
            <w:proofErr w:type="spellStart"/>
            <w:r w:rsidRPr="00D13509">
              <w:rPr>
                <w:rFonts w:ascii="Times New Roman" w:hAnsi="Times New Roman"/>
                <w:color w:val="000000"/>
                <w:spacing w:val="-2"/>
                <w:sz w:val="24"/>
                <w:szCs w:val="24"/>
              </w:rPr>
              <w:t>обл</w:t>
            </w:r>
            <w:proofErr w:type="spellEnd"/>
            <w:r w:rsidRPr="00D13509">
              <w:rPr>
                <w:rFonts w:ascii="Times New Roman" w:hAnsi="Times New Roman"/>
                <w:color w:val="000000"/>
                <w:spacing w:val="-2"/>
                <w:sz w:val="24"/>
                <w:szCs w:val="24"/>
              </w:rPr>
              <w:t>.+</w:t>
            </w:r>
            <w:proofErr w:type="spellStart"/>
            <w:proofErr w:type="gramStart"/>
            <w:r w:rsidRPr="00D13509">
              <w:rPr>
                <w:rFonts w:ascii="Times New Roman" w:hAnsi="Times New Roman"/>
                <w:color w:val="000000"/>
                <w:spacing w:val="-2"/>
                <w:sz w:val="24"/>
                <w:szCs w:val="24"/>
              </w:rPr>
              <w:t>фед.бюд</w:t>
            </w:r>
            <w:proofErr w:type="spellEnd"/>
            <w:proofErr w:type="gramEnd"/>
            <w:r w:rsidRPr="00D13509">
              <w:rPr>
                <w:rFonts w:ascii="Times New Roman" w:hAnsi="Times New Roman"/>
                <w:color w:val="000000"/>
                <w:spacing w:val="-2"/>
                <w:sz w:val="24"/>
                <w:szCs w:val="24"/>
              </w:rPr>
              <w:t>.</w:t>
            </w:r>
          </w:p>
        </w:tc>
        <w:tc>
          <w:tcPr>
            <w:tcW w:w="1395" w:type="dxa"/>
          </w:tcPr>
          <w:p w14:paraId="6C23E6D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8F09ACE" w14:textId="7CF7195D" w:rsidR="001D17E4" w:rsidRPr="000B7AF9" w:rsidRDefault="000B7AF9" w:rsidP="007577A7">
            <w:pPr>
              <w:spacing w:after="0" w:line="240" w:lineRule="auto"/>
              <w:jc w:val="both"/>
              <w:rPr>
                <w:rFonts w:ascii="Times New Roman" w:hAnsi="Times New Roman"/>
                <w:color w:val="000000" w:themeColor="text1"/>
                <w:spacing w:val="-2"/>
                <w:sz w:val="24"/>
                <w:szCs w:val="24"/>
              </w:rPr>
            </w:pPr>
            <w:r w:rsidRPr="000B7AF9">
              <w:rPr>
                <w:rFonts w:ascii="Times New Roman" w:hAnsi="Times New Roman"/>
                <w:color w:val="000000" w:themeColor="text1"/>
                <w:spacing w:val="-2"/>
                <w:sz w:val="24"/>
                <w:szCs w:val="24"/>
              </w:rPr>
              <w:t>84246,6</w:t>
            </w:r>
          </w:p>
          <w:p w14:paraId="32ABCF44" w14:textId="77777777" w:rsidR="001D17E4" w:rsidRPr="000B7AF9" w:rsidRDefault="001D17E4" w:rsidP="007577A7">
            <w:pPr>
              <w:spacing w:after="0" w:line="240" w:lineRule="auto"/>
              <w:jc w:val="both"/>
              <w:rPr>
                <w:rFonts w:ascii="Times New Roman" w:hAnsi="Times New Roman"/>
                <w:color w:val="000000" w:themeColor="text1"/>
                <w:spacing w:val="-2"/>
                <w:sz w:val="24"/>
                <w:szCs w:val="24"/>
              </w:rPr>
            </w:pPr>
          </w:p>
          <w:p w14:paraId="73A2087D" w14:textId="327FC235" w:rsidR="00125352" w:rsidRPr="000B7AF9" w:rsidRDefault="000B7AF9" w:rsidP="007577A7">
            <w:pPr>
              <w:spacing w:after="0" w:line="240" w:lineRule="auto"/>
              <w:jc w:val="both"/>
              <w:rPr>
                <w:rFonts w:ascii="Times New Roman" w:hAnsi="Times New Roman"/>
                <w:color w:val="000000" w:themeColor="text1"/>
                <w:spacing w:val="-2"/>
                <w:sz w:val="24"/>
                <w:szCs w:val="24"/>
              </w:rPr>
            </w:pPr>
            <w:r w:rsidRPr="000B7AF9">
              <w:rPr>
                <w:rFonts w:ascii="Times New Roman" w:hAnsi="Times New Roman"/>
                <w:color w:val="000000" w:themeColor="text1"/>
                <w:spacing w:val="-2"/>
                <w:sz w:val="24"/>
                <w:szCs w:val="24"/>
              </w:rPr>
              <w:t>44805,2</w:t>
            </w:r>
          </w:p>
          <w:p w14:paraId="6F5725F4" w14:textId="5624466C" w:rsidR="00BD7A7C" w:rsidRPr="00D13509" w:rsidRDefault="00BD7A7C" w:rsidP="007577A7">
            <w:pPr>
              <w:spacing w:after="0" w:line="240" w:lineRule="auto"/>
              <w:jc w:val="both"/>
              <w:rPr>
                <w:rFonts w:ascii="Times New Roman" w:hAnsi="Times New Roman"/>
                <w:color w:val="000000"/>
                <w:spacing w:val="-2"/>
                <w:sz w:val="24"/>
                <w:szCs w:val="24"/>
              </w:rPr>
            </w:pPr>
            <w:r w:rsidRPr="000B7AF9">
              <w:rPr>
                <w:rFonts w:ascii="Times New Roman" w:hAnsi="Times New Roman"/>
                <w:color w:val="000000" w:themeColor="text1"/>
                <w:spacing w:val="-2"/>
                <w:sz w:val="24"/>
                <w:szCs w:val="24"/>
              </w:rPr>
              <w:t>39441,4</w:t>
            </w:r>
          </w:p>
        </w:tc>
        <w:tc>
          <w:tcPr>
            <w:tcW w:w="1394" w:type="dxa"/>
          </w:tcPr>
          <w:p w14:paraId="1082C08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495C40A" w14:textId="162B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w:t>
            </w:r>
            <w:r w:rsidR="004741E9">
              <w:rPr>
                <w:rFonts w:ascii="Times New Roman" w:hAnsi="Times New Roman"/>
                <w:color w:val="000000"/>
                <w:spacing w:val="-2"/>
                <w:sz w:val="24"/>
                <w:szCs w:val="24"/>
              </w:rPr>
              <w:t>694,6</w:t>
            </w:r>
          </w:p>
          <w:p w14:paraId="37DBEC5F"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D3FCD80" w14:textId="3CFFC582"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w:t>
            </w:r>
            <w:r w:rsidR="004741E9">
              <w:rPr>
                <w:rFonts w:ascii="Times New Roman" w:hAnsi="Times New Roman"/>
                <w:color w:val="000000"/>
                <w:spacing w:val="-2"/>
                <w:sz w:val="24"/>
                <w:szCs w:val="24"/>
              </w:rPr>
              <w:t>416,1</w:t>
            </w:r>
          </w:p>
          <w:p w14:paraId="1537CE93" w14:textId="7ED2E1F0"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9278,5</w:t>
            </w:r>
          </w:p>
        </w:tc>
        <w:tc>
          <w:tcPr>
            <w:tcW w:w="1394" w:type="dxa"/>
          </w:tcPr>
          <w:p w14:paraId="6747FA75"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61274E38" w14:textId="2E82F73F" w:rsidR="001D17E4" w:rsidRPr="00483A8B" w:rsidRDefault="00DB4FE3"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21719,7</w:t>
            </w:r>
          </w:p>
          <w:p w14:paraId="2D03461C" w14:textId="77777777" w:rsidR="00125352" w:rsidRPr="00483A8B" w:rsidRDefault="00125352" w:rsidP="007577A7">
            <w:pPr>
              <w:spacing w:after="0" w:line="240" w:lineRule="auto"/>
              <w:jc w:val="both"/>
              <w:rPr>
                <w:rFonts w:ascii="Times New Roman" w:hAnsi="Times New Roman"/>
                <w:color w:val="000000"/>
                <w:spacing w:val="-2"/>
                <w:sz w:val="24"/>
                <w:szCs w:val="24"/>
              </w:rPr>
            </w:pPr>
          </w:p>
          <w:p w14:paraId="74D40896" w14:textId="484B3665" w:rsidR="00125352" w:rsidRPr="00483A8B" w:rsidRDefault="00DB4FE3"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11665,4</w:t>
            </w:r>
          </w:p>
          <w:p w14:paraId="18FC8F28" w14:textId="41974EB0" w:rsidR="00BA6E5F"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w:t>
            </w:r>
            <w:r w:rsidR="00BD7A7C" w:rsidRPr="00483A8B">
              <w:rPr>
                <w:rFonts w:ascii="Times New Roman" w:hAnsi="Times New Roman"/>
                <w:color w:val="000000"/>
                <w:spacing w:val="-2"/>
                <w:sz w:val="24"/>
                <w:szCs w:val="24"/>
              </w:rPr>
              <w:t>4</w:t>
            </w:r>
            <w:r w:rsidRPr="00483A8B">
              <w:rPr>
                <w:rFonts w:ascii="Times New Roman" w:hAnsi="Times New Roman"/>
                <w:color w:val="000000"/>
                <w:spacing w:val="-2"/>
                <w:sz w:val="24"/>
                <w:szCs w:val="24"/>
              </w:rPr>
              <w:t>,3</w:t>
            </w:r>
          </w:p>
        </w:tc>
        <w:tc>
          <w:tcPr>
            <w:tcW w:w="1394" w:type="dxa"/>
          </w:tcPr>
          <w:p w14:paraId="35DEA14A"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2C393BDF" w14:textId="3F89C789" w:rsidR="001D17E4"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20</w:t>
            </w:r>
            <w:r w:rsidR="00483A8B">
              <w:rPr>
                <w:rFonts w:ascii="Times New Roman" w:hAnsi="Times New Roman"/>
                <w:color w:val="000000"/>
                <w:spacing w:val="-2"/>
                <w:sz w:val="24"/>
                <w:szCs w:val="24"/>
              </w:rPr>
              <w:t>6</w:t>
            </w:r>
            <w:r w:rsidRPr="00483A8B">
              <w:rPr>
                <w:rFonts w:ascii="Times New Roman" w:hAnsi="Times New Roman"/>
                <w:color w:val="000000"/>
                <w:spacing w:val="-2"/>
                <w:sz w:val="24"/>
                <w:szCs w:val="24"/>
              </w:rPr>
              <w:t>54,8</w:t>
            </w:r>
          </w:p>
          <w:p w14:paraId="56FA2AB8" w14:textId="77777777" w:rsidR="001D17E4" w:rsidRPr="00483A8B" w:rsidRDefault="001D17E4" w:rsidP="007577A7">
            <w:pPr>
              <w:spacing w:after="0" w:line="240" w:lineRule="auto"/>
              <w:jc w:val="both"/>
              <w:rPr>
                <w:rFonts w:ascii="Times New Roman" w:hAnsi="Times New Roman"/>
                <w:color w:val="000000"/>
                <w:spacing w:val="-2"/>
                <w:sz w:val="24"/>
                <w:szCs w:val="24"/>
              </w:rPr>
            </w:pPr>
          </w:p>
          <w:p w14:paraId="28FD07AE" w14:textId="043AD29C" w:rsidR="00125352"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w:t>
            </w:r>
            <w:r w:rsidR="00483A8B">
              <w:rPr>
                <w:rFonts w:ascii="Times New Roman" w:hAnsi="Times New Roman"/>
                <w:color w:val="000000"/>
                <w:spacing w:val="-2"/>
                <w:sz w:val="24"/>
                <w:szCs w:val="24"/>
              </w:rPr>
              <w:t>6</w:t>
            </w:r>
            <w:r w:rsidRPr="00483A8B">
              <w:rPr>
                <w:rFonts w:ascii="Times New Roman" w:hAnsi="Times New Roman"/>
                <w:color w:val="000000"/>
                <w:spacing w:val="-2"/>
                <w:sz w:val="24"/>
                <w:szCs w:val="24"/>
              </w:rPr>
              <w:t>00,5</w:t>
            </w:r>
          </w:p>
          <w:p w14:paraId="2C0CBC63" w14:textId="4E258E91" w:rsidR="00BA6E5F" w:rsidRPr="00483A8B" w:rsidRDefault="00BA6E5F"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453C95F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80628F4"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21177,5</w:t>
            </w:r>
          </w:p>
          <w:p w14:paraId="2E8E9400"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F3B7C00" w14:textId="77777777" w:rsidR="00125352" w:rsidRDefault="00BA6E5F"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11123,2</w:t>
            </w:r>
          </w:p>
          <w:p w14:paraId="327DFDFD" w14:textId="1FD6C8D3" w:rsidR="00BA6E5F" w:rsidRPr="00D13509" w:rsidRDefault="00BA6E5F"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10054,3</w:t>
            </w:r>
          </w:p>
        </w:tc>
      </w:tr>
      <w:tr w:rsidR="007577A7" w:rsidRPr="00D13509" w14:paraId="0039260D" w14:textId="77777777" w:rsidTr="00BA6E5F">
        <w:trPr>
          <w:trHeight w:val="146"/>
        </w:trPr>
        <w:tc>
          <w:tcPr>
            <w:tcW w:w="3085" w:type="dxa"/>
          </w:tcPr>
          <w:p w14:paraId="1FDCE8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Уплата налогов</w:t>
            </w:r>
          </w:p>
          <w:p w14:paraId="78D714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E2D1E2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3EB37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EF6D015" w14:textId="6C2B18B6" w:rsidR="007577A7"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p w14:paraId="6DA52416" w14:textId="2AE973D1" w:rsidR="007577A7" w:rsidRDefault="007577A7" w:rsidP="007577A7">
            <w:pPr>
              <w:spacing w:after="0" w:line="240" w:lineRule="auto"/>
              <w:jc w:val="both"/>
              <w:rPr>
                <w:rFonts w:ascii="Times New Roman" w:hAnsi="Times New Roman"/>
                <w:color w:val="000000"/>
                <w:spacing w:val="-2"/>
                <w:sz w:val="24"/>
                <w:szCs w:val="24"/>
              </w:rPr>
            </w:pPr>
          </w:p>
          <w:p w14:paraId="590CE640" w14:textId="77777777" w:rsidR="004741E9" w:rsidRDefault="004741E9" w:rsidP="007577A7">
            <w:pPr>
              <w:spacing w:after="0" w:line="240" w:lineRule="auto"/>
              <w:jc w:val="both"/>
              <w:rPr>
                <w:rFonts w:ascii="Times New Roman" w:hAnsi="Times New Roman"/>
                <w:color w:val="000000"/>
                <w:spacing w:val="-2"/>
                <w:sz w:val="24"/>
                <w:szCs w:val="24"/>
              </w:rPr>
            </w:pPr>
          </w:p>
          <w:p w14:paraId="390A8149" w14:textId="2296B25E" w:rsidR="004741E9"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tc>
        <w:tc>
          <w:tcPr>
            <w:tcW w:w="1394" w:type="dxa"/>
          </w:tcPr>
          <w:p w14:paraId="3798777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8DD21A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p w14:paraId="684D45A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DE3A355" w14:textId="537DB18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tc>
        <w:tc>
          <w:tcPr>
            <w:tcW w:w="1394" w:type="dxa"/>
          </w:tcPr>
          <w:p w14:paraId="724FC00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16877C4"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p w14:paraId="6D324FEA"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0FDC3FA" w14:textId="18DA5F20"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tc>
        <w:tc>
          <w:tcPr>
            <w:tcW w:w="1394" w:type="dxa"/>
          </w:tcPr>
          <w:p w14:paraId="2702A3EE"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625F9627"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p w14:paraId="73085A83"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2542E55" w14:textId="613ECF8E"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189,4</w:t>
            </w:r>
          </w:p>
        </w:tc>
        <w:tc>
          <w:tcPr>
            <w:tcW w:w="1394" w:type="dxa"/>
          </w:tcPr>
          <w:p w14:paraId="32BD5D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EA7DB6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p w14:paraId="1E2B4D2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F88EBAE" w14:textId="6976D2D4"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tc>
      </w:tr>
      <w:tr w:rsidR="007577A7" w:rsidRPr="00D13509" w14:paraId="544AA2DA" w14:textId="77777777" w:rsidTr="00BA6E5F">
        <w:trPr>
          <w:trHeight w:val="146"/>
        </w:trPr>
        <w:tc>
          <w:tcPr>
            <w:tcW w:w="3085" w:type="dxa"/>
          </w:tcPr>
          <w:p w14:paraId="2B755DDF" w14:textId="77777777" w:rsidR="007577A7" w:rsidRPr="00D13509" w:rsidRDefault="007577A7" w:rsidP="007577A7">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Гос. поддержка лучших работников сельских учреждений культуры.</w:t>
            </w:r>
          </w:p>
          <w:p w14:paraId="509F00B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EEC3AE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79BE3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426D6888" w14:textId="77777777" w:rsidR="007577A7" w:rsidRPr="00D13509" w:rsidRDefault="007577A7" w:rsidP="007577A7">
            <w:pPr>
              <w:spacing w:after="0" w:line="240" w:lineRule="auto"/>
              <w:jc w:val="both"/>
              <w:rPr>
                <w:rFonts w:ascii="Times New Roman" w:hAnsi="Times New Roman"/>
                <w:color w:val="000000"/>
                <w:spacing w:val="-2"/>
                <w:sz w:val="24"/>
                <w:szCs w:val="24"/>
              </w:rPr>
            </w:pPr>
            <w:proofErr w:type="spellStart"/>
            <w:r w:rsidRPr="00D13509">
              <w:rPr>
                <w:rFonts w:ascii="Times New Roman" w:hAnsi="Times New Roman"/>
                <w:color w:val="000000"/>
                <w:spacing w:val="-2"/>
                <w:sz w:val="24"/>
                <w:szCs w:val="24"/>
              </w:rPr>
              <w:t>обл</w:t>
            </w:r>
            <w:proofErr w:type="spellEnd"/>
            <w:r w:rsidRPr="00D13509">
              <w:rPr>
                <w:rFonts w:ascii="Times New Roman" w:hAnsi="Times New Roman"/>
                <w:color w:val="000000"/>
                <w:spacing w:val="-2"/>
                <w:sz w:val="24"/>
                <w:szCs w:val="24"/>
              </w:rPr>
              <w:t>.+</w:t>
            </w:r>
            <w:proofErr w:type="spellStart"/>
            <w:r w:rsidRPr="00D13509">
              <w:rPr>
                <w:rFonts w:ascii="Times New Roman" w:hAnsi="Times New Roman"/>
                <w:color w:val="000000"/>
                <w:spacing w:val="-2"/>
                <w:sz w:val="24"/>
                <w:szCs w:val="24"/>
              </w:rPr>
              <w:t>фед</w:t>
            </w:r>
            <w:proofErr w:type="spellEnd"/>
            <w:r w:rsidRPr="00D13509">
              <w:rPr>
                <w:rFonts w:ascii="Times New Roman" w:hAnsi="Times New Roman"/>
                <w:color w:val="000000"/>
                <w:spacing w:val="-2"/>
                <w:sz w:val="24"/>
                <w:szCs w:val="24"/>
              </w:rPr>
              <w:t>.</w:t>
            </w:r>
          </w:p>
        </w:tc>
        <w:tc>
          <w:tcPr>
            <w:tcW w:w="1395" w:type="dxa"/>
          </w:tcPr>
          <w:p w14:paraId="7A5000C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3A7DD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0600D0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FDFF4D9" w14:textId="552B2B5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3DC0EAB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F87B8B" w14:textId="1A72946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53A844E8" w14:textId="491CD9E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67CFAAC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4D6F31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503EF1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2F885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631F82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AE0BE1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15C145D6" w14:textId="2AE9EBF3"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2BFFEC25"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AD43124"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B598240"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220CC16"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18CAFDBF"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012EA50" w14:textId="77777777"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32A0EBF3" w14:textId="2B761D2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21743722"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30E42A91"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7433DD09" w14:textId="77777777" w:rsidR="00BA6E5F" w:rsidRPr="00483A8B" w:rsidRDefault="00BA6E5F" w:rsidP="007577A7">
            <w:pPr>
              <w:spacing w:after="0" w:line="240" w:lineRule="auto"/>
              <w:jc w:val="both"/>
              <w:rPr>
                <w:rFonts w:ascii="Times New Roman" w:hAnsi="Times New Roman"/>
                <w:color w:val="000000"/>
                <w:spacing w:val="-2"/>
                <w:sz w:val="24"/>
                <w:szCs w:val="24"/>
              </w:rPr>
            </w:pPr>
          </w:p>
          <w:p w14:paraId="56A44ED4" w14:textId="7ECC06F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232BA7AD"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28F04D18" w14:textId="3EEF2975"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p w14:paraId="62888E82" w14:textId="4C9CB60F" w:rsidR="007577A7" w:rsidRPr="00483A8B" w:rsidRDefault="007577A7"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0,0</w:t>
            </w:r>
          </w:p>
        </w:tc>
        <w:tc>
          <w:tcPr>
            <w:tcW w:w="1394" w:type="dxa"/>
          </w:tcPr>
          <w:p w14:paraId="07D8E25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9D27DF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64B3A5C"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042E9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72B4F9F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7AC43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8ADA866" w14:textId="41D4A09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01E354D6" w14:textId="77777777" w:rsidTr="00BA6E5F">
        <w:trPr>
          <w:trHeight w:val="146"/>
        </w:trPr>
        <w:tc>
          <w:tcPr>
            <w:tcW w:w="3085" w:type="dxa"/>
          </w:tcPr>
          <w:p w14:paraId="4E56769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60F455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2E3B19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33FCAE10" w14:textId="0A99BC27" w:rsidR="007577A7" w:rsidRPr="00D13509" w:rsidRDefault="007577A7" w:rsidP="007577A7">
            <w:pPr>
              <w:spacing w:after="0" w:line="240" w:lineRule="auto"/>
              <w:jc w:val="both"/>
              <w:rPr>
                <w:rFonts w:ascii="Times New Roman" w:hAnsi="Times New Roman"/>
                <w:color w:val="000000"/>
                <w:spacing w:val="-2"/>
                <w:sz w:val="24"/>
                <w:szCs w:val="24"/>
              </w:rPr>
            </w:pPr>
            <w:proofErr w:type="spellStart"/>
            <w:r w:rsidRPr="00D13509">
              <w:rPr>
                <w:rFonts w:ascii="Times New Roman" w:hAnsi="Times New Roman"/>
                <w:color w:val="000000"/>
                <w:spacing w:val="-2"/>
                <w:sz w:val="24"/>
                <w:szCs w:val="24"/>
              </w:rPr>
              <w:t>обл</w:t>
            </w:r>
            <w:proofErr w:type="spellEnd"/>
            <w:r w:rsidRPr="00D13509">
              <w:rPr>
                <w:rFonts w:ascii="Times New Roman" w:hAnsi="Times New Roman"/>
                <w:color w:val="000000"/>
                <w:spacing w:val="-2"/>
                <w:sz w:val="24"/>
                <w:szCs w:val="24"/>
              </w:rPr>
              <w:t>.+</w:t>
            </w:r>
            <w:proofErr w:type="spellStart"/>
            <w:proofErr w:type="gramStart"/>
            <w:r w:rsidRPr="00D13509">
              <w:rPr>
                <w:rFonts w:ascii="Times New Roman" w:hAnsi="Times New Roman"/>
                <w:color w:val="000000"/>
                <w:spacing w:val="-2"/>
                <w:sz w:val="24"/>
                <w:szCs w:val="24"/>
              </w:rPr>
              <w:t>фед.бюд</w:t>
            </w:r>
            <w:proofErr w:type="spellEnd"/>
            <w:proofErr w:type="gramEnd"/>
            <w:r w:rsidRPr="00D13509">
              <w:rPr>
                <w:rFonts w:ascii="Times New Roman" w:hAnsi="Times New Roman"/>
                <w:color w:val="000000"/>
                <w:spacing w:val="-2"/>
                <w:sz w:val="24"/>
                <w:szCs w:val="24"/>
              </w:rPr>
              <w:t>.</w:t>
            </w:r>
          </w:p>
        </w:tc>
        <w:tc>
          <w:tcPr>
            <w:tcW w:w="1395" w:type="dxa"/>
          </w:tcPr>
          <w:p w14:paraId="6A98B9F0" w14:textId="6034CF0E" w:rsidR="007577A7" w:rsidRDefault="00FF6867"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94946,2</w:t>
            </w:r>
          </w:p>
          <w:p w14:paraId="7C937BCA" w14:textId="77777777" w:rsidR="00FF6867" w:rsidRDefault="00FF6867" w:rsidP="007577A7">
            <w:pPr>
              <w:spacing w:after="0" w:line="240" w:lineRule="auto"/>
              <w:jc w:val="both"/>
              <w:rPr>
                <w:rFonts w:ascii="Times New Roman" w:hAnsi="Times New Roman"/>
                <w:color w:val="000000"/>
                <w:spacing w:val="-2"/>
                <w:sz w:val="24"/>
                <w:szCs w:val="24"/>
              </w:rPr>
            </w:pPr>
          </w:p>
          <w:p w14:paraId="74642252" w14:textId="7AABD2FE" w:rsidR="00125352" w:rsidRDefault="00FF6867"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55441,3</w:t>
            </w:r>
          </w:p>
          <w:p w14:paraId="0E86D10E" w14:textId="10B334DC" w:rsidR="00BD7A7C" w:rsidRPr="00D13509"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39504,9</w:t>
            </w:r>
          </w:p>
        </w:tc>
        <w:tc>
          <w:tcPr>
            <w:tcW w:w="1394" w:type="dxa"/>
          </w:tcPr>
          <w:p w14:paraId="541ECC8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25975,0</w:t>
            </w:r>
          </w:p>
          <w:p w14:paraId="34F0412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19FC6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16633,0</w:t>
            </w:r>
          </w:p>
          <w:p w14:paraId="6748057E" w14:textId="7829C71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9342,0</w:t>
            </w:r>
          </w:p>
        </w:tc>
        <w:tc>
          <w:tcPr>
            <w:tcW w:w="1394" w:type="dxa"/>
          </w:tcPr>
          <w:p w14:paraId="4414193D" w14:textId="57DF69ED" w:rsidR="007577A7" w:rsidRPr="00483A8B" w:rsidRDefault="00DB4FE3"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23926,1</w:t>
            </w:r>
          </w:p>
          <w:p w14:paraId="2773733E"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6DC9A86B" w14:textId="00FDF03D" w:rsidR="00125352" w:rsidRPr="00483A8B" w:rsidRDefault="00FF6867"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13871,8</w:t>
            </w:r>
          </w:p>
          <w:p w14:paraId="5107B36D" w14:textId="64639767" w:rsidR="00BD7A7C"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4A1FD7A6" w14:textId="68FB1233" w:rsidR="007577A7" w:rsidRPr="00483A8B" w:rsidRDefault="00125352"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22261,2</w:t>
            </w:r>
          </w:p>
          <w:p w14:paraId="2EB362E6" w14:textId="77777777" w:rsidR="007577A7" w:rsidRPr="00483A8B" w:rsidRDefault="007577A7" w:rsidP="007577A7">
            <w:pPr>
              <w:spacing w:after="0" w:line="240" w:lineRule="auto"/>
              <w:jc w:val="both"/>
              <w:rPr>
                <w:rFonts w:ascii="Times New Roman" w:hAnsi="Times New Roman"/>
                <w:color w:val="000000"/>
                <w:spacing w:val="-2"/>
                <w:sz w:val="24"/>
                <w:szCs w:val="24"/>
              </w:rPr>
            </w:pPr>
          </w:p>
          <w:p w14:paraId="19109D1A" w14:textId="77777777" w:rsidR="00125352"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12206,9</w:t>
            </w:r>
          </w:p>
          <w:p w14:paraId="2F7B31B8" w14:textId="29BB8B67" w:rsidR="00BD7A7C" w:rsidRPr="00483A8B" w:rsidRDefault="00BD7A7C" w:rsidP="007577A7">
            <w:pPr>
              <w:spacing w:after="0" w:line="240" w:lineRule="auto"/>
              <w:jc w:val="both"/>
              <w:rPr>
                <w:rFonts w:ascii="Times New Roman" w:hAnsi="Times New Roman"/>
                <w:color w:val="000000"/>
                <w:spacing w:val="-2"/>
                <w:sz w:val="24"/>
                <w:szCs w:val="24"/>
              </w:rPr>
            </w:pPr>
            <w:r w:rsidRPr="00483A8B">
              <w:rPr>
                <w:rFonts w:ascii="Times New Roman" w:hAnsi="Times New Roman"/>
                <w:color w:val="000000"/>
                <w:spacing w:val="-2"/>
                <w:sz w:val="24"/>
                <w:szCs w:val="24"/>
              </w:rPr>
              <w:t>10054,3</w:t>
            </w:r>
          </w:p>
        </w:tc>
        <w:tc>
          <w:tcPr>
            <w:tcW w:w="1394" w:type="dxa"/>
          </w:tcPr>
          <w:p w14:paraId="59D09F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22783,9</w:t>
            </w:r>
          </w:p>
          <w:p w14:paraId="47E1C86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D2B6B1F" w14:textId="77777777" w:rsidR="00125352"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12729,6</w:t>
            </w:r>
          </w:p>
          <w:p w14:paraId="3CBCA1D5" w14:textId="365894DC" w:rsidR="00BD7A7C" w:rsidRPr="00D13509" w:rsidRDefault="00BD7A7C"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10054,3</w:t>
            </w:r>
          </w:p>
        </w:tc>
      </w:tr>
    </w:tbl>
    <w:p w14:paraId="093A4BC5" w14:textId="77777777" w:rsidR="00944070" w:rsidRPr="00D13509" w:rsidRDefault="00944070" w:rsidP="00944070">
      <w:pPr>
        <w:spacing w:after="0" w:line="240" w:lineRule="auto"/>
        <w:jc w:val="center"/>
        <w:rPr>
          <w:rFonts w:ascii="Times New Roman" w:hAnsi="Times New Roman"/>
          <w:b/>
          <w:sz w:val="28"/>
          <w:szCs w:val="28"/>
        </w:rPr>
      </w:pPr>
    </w:p>
    <w:p w14:paraId="1C7976A0" w14:textId="77777777" w:rsidR="00944070" w:rsidRPr="00D13509" w:rsidRDefault="00944070" w:rsidP="00944070">
      <w:pPr>
        <w:spacing w:after="0" w:line="240" w:lineRule="auto"/>
        <w:jc w:val="center"/>
        <w:rPr>
          <w:rFonts w:ascii="Times New Roman" w:hAnsi="Times New Roman"/>
          <w:b/>
          <w:sz w:val="28"/>
          <w:szCs w:val="28"/>
        </w:rPr>
      </w:pPr>
    </w:p>
    <w:p w14:paraId="20CE89AB" w14:textId="77777777" w:rsidR="00AD4636" w:rsidRPr="00D13509" w:rsidRDefault="00AD4636" w:rsidP="00944070">
      <w:pPr>
        <w:spacing w:after="0" w:line="240" w:lineRule="auto"/>
        <w:jc w:val="center"/>
        <w:rPr>
          <w:rFonts w:ascii="Times New Roman" w:hAnsi="Times New Roman"/>
          <w:b/>
          <w:sz w:val="28"/>
          <w:szCs w:val="28"/>
        </w:rPr>
      </w:pPr>
    </w:p>
    <w:p w14:paraId="7AC8891E" w14:textId="68C676F5"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7A412CE8" w14:textId="77777777" w:rsidR="00944070" w:rsidRPr="00D13509" w:rsidRDefault="00944070" w:rsidP="00944070">
      <w:pPr>
        <w:spacing w:after="0" w:line="240" w:lineRule="auto"/>
        <w:jc w:val="center"/>
        <w:rPr>
          <w:rFonts w:ascii="Times New Roman" w:hAnsi="Times New Roman"/>
          <w:b/>
          <w:sz w:val="28"/>
          <w:szCs w:val="28"/>
        </w:rPr>
      </w:pPr>
    </w:p>
    <w:p w14:paraId="3164C32F" w14:textId="03313C71" w:rsidR="00944070" w:rsidRPr="00D13509" w:rsidRDefault="00944070" w:rsidP="00944070">
      <w:pPr>
        <w:spacing w:after="0" w:line="240" w:lineRule="auto"/>
        <w:jc w:val="both"/>
        <w:rPr>
          <w:rFonts w:ascii="Times New Roman" w:hAnsi="Times New Roman"/>
          <w:b/>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01A0A224" w14:textId="5F760A45"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твор</w:t>
      </w:r>
      <w:r w:rsidR="004C77CA" w:rsidRPr="00D13509">
        <w:rPr>
          <w:rFonts w:ascii="Times New Roman" w:hAnsi="Times New Roman"/>
          <w:sz w:val="28"/>
          <w:szCs w:val="28"/>
        </w:rPr>
        <w:t>ч</w:t>
      </w:r>
      <w:r w:rsidRPr="00D13509">
        <w:rPr>
          <w:rFonts w:ascii="Times New Roman" w:hAnsi="Times New Roman"/>
          <w:sz w:val="28"/>
          <w:szCs w:val="28"/>
        </w:rPr>
        <w:t>ество одаренных детей, активизировать концертную деятельность.</w:t>
      </w:r>
    </w:p>
    <w:p w14:paraId="0A78FE2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5EBB8F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5C71FCE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C00B3E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6202EB1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оптимизация расходования бюджетных средств, сосредоточения ресурсов на решение приоритетных задач в области культуры.</w:t>
      </w:r>
    </w:p>
    <w:p w14:paraId="25022F2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5FD76B1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6344A96" w14:textId="3BF4B3F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24C4E300" w14:textId="46F8BD27" w:rsidR="00944070" w:rsidRPr="00D13509" w:rsidRDefault="00944070" w:rsidP="00AF7B94">
      <w:pPr>
        <w:spacing w:after="0" w:line="240" w:lineRule="auto"/>
        <w:jc w:val="both"/>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AF7B94" w:rsidRPr="00D13509">
        <w:rPr>
          <w:rFonts w:ascii="Times New Roman" w:hAnsi="Times New Roman"/>
          <w:sz w:val="28"/>
          <w:szCs w:val="28"/>
        </w:rPr>
        <w:t>.</w:t>
      </w:r>
    </w:p>
    <w:p w14:paraId="30454BBF" w14:textId="77777777" w:rsidR="008014F8" w:rsidRPr="00D13509" w:rsidRDefault="008014F8" w:rsidP="00AF6FE5">
      <w:pPr>
        <w:ind w:right="141"/>
        <w:sectPr w:rsidR="008014F8" w:rsidRPr="00D13509" w:rsidSect="00944070">
          <w:pgSz w:w="11906" w:h="16838"/>
          <w:pgMar w:top="567" w:right="567" w:bottom="567" w:left="1259" w:header="709" w:footer="709" w:gutter="0"/>
          <w:cols w:space="708"/>
          <w:docGrid w:linePitch="360"/>
        </w:sectPr>
      </w:pPr>
    </w:p>
    <w:p w14:paraId="6D77A292"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lastRenderedPageBreak/>
        <w:t>Раздел 4.1. Система подпрограммных мероприятий</w:t>
      </w:r>
    </w:p>
    <w:p w14:paraId="21A4A01F"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39F7A16" w14:textId="77777777" w:rsidR="008014F8" w:rsidRPr="00483A8B" w:rsidRDefault="008014F8"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культурно-досуговой деятельности»</w:t>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992"/>
        <w:gridCol w:w="1276"/>
        <w:gridCol w:w="1701"/>
        <w:gridCol w:w="1134"/>
        <w:gridCol w:w="1701"/>
        <w:gridCol w:w="1134"/>
        <w:gridCol w:w="2552"/>
        <w:gridCol w:w="11"/>
      </w:tblGrid>
      <w:tr w:rsidR="008E4BE6" w:rsidRPr="00D13509" w14:paraId="06E19088" w14:textId="77777777" w:rsidTr="00782101">
        <w:trPr>
          <w:gridAfter w:val="1"/>
          <w:wAfter w:w="11" w:type="dxa"/>
          <w:trHeight w:val="806"/>
        </w:trPr>
        <w:tc>
          <w:tcPr>
            <w:tcW w:w="2943" w:type="dxa"/>
            <w:vMerge w:val="restart"/>
            <w:tcBorders>
              <w:top w:val="single" w:sz="4" w:space="0" w:color="auto"/>
              <w:left w:val="single" w:sz="4" w:space="0" w:color="auto"/>
              <w:bottom w:val="single" w:sz="4" w:space="0" w:color="auto"/>
              <w:right w:val="single" w:sz="4" w:space="0" w:color="auto"/>
            </w:tcBorders>
          </w:tcPr>
          <w:p w14:paraId="581B7A01"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3124544D"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Сроки</w:t>
            </w:r>
          </w:p>
        </w:tc>
        <w:tc>
          <w:tcPr>
            <w:tcW w:w="992" w:type="dxa"/>
            <w:vMerge w:val="restart"/>
            <w:tcBorders>
              <w:top w:val="single" w:sz="4" w:space="0" w:color="auto"/>
              <w:left w:val="single" w:sz="4" w:space="0" w:color="auto"/>
              <w:bottom w:val="single" w:sz="4" w:space="0" w:color="auto"/>
              <w:right w:val="single" w:sz="4" w:space="0" w:color="auto"/>
            </w:tcBorders>
          </w:tcPr>
          <w:p w14:paraId="59C2E2F1" w14:textId="77777777" w:rsidR="008E4BE6" w:rsidRPr="00483A8B" w:rsidRDefault="008E4BE6" w:rsidP="008014F8">
            <w:pPr>
              <w:spacing w:after="0" w:line="240" w:lineRule="auto"/>
              <w:jc w:val="center"/>
              <w:rPr>
                <w:rFonts w:ascii="Times New Roman" w:hAnsi="Times New Roman"/>
                <w:b/>
                <w:sz w:val="28"/>
                <w:szCs w:val="28"/>
              </w:rPr>
            </w:pPr>
            <w:r w:rsidRPr="00483A8B">
              <w:rPr>
                <w:rFonts w:ascii="Times New Roman" w:hAnsi="Times New Roman"/>
                <w:b/>
                <w:sz w:val="28"/>
                <w:szCs w:val="28"/>
              </w:rPr>
              <w:t>Источник финансирования</w:t>
            </w:r>
          </w:p>
        </w:tc>
        <w:tc>
          <w:tcPr>
            <w:tcW w:w="6946" w:type="dxa"/>
            <w:gridSpan w:val="5"/>
            <w:tcBorders>
              <w:top w:val="single" w:sz="4" w:space="0" w:color="auto"/>
              <w:left w:val="single" w:sz="4" w:space="0" w:color="auto"/>
            </w:tcBorders>
          </w:tcPr>
          <w:p w14:paraId="248910A4" w14:textId="77777777" w:rsidR="008E4BE6" w:rsidRPr="00483A8B" w:rsidRDefault="008E4BE6" w:rsidP="008014F8">
            <w:pPr>
              <w:spacing w:after="0" w:line="240" w:lineRule="auto"/>
              <w:rPr>
                <w:rFonts w:ascii="Times New Roman" w:hAnsi="Times New Roman"/>
                <w:b/>
                <w:sz w:val="28"/>
                <w:szCs w:val="28"/>
              </w:rPr>
            </w:pPr>
            <w:r w:rsidRPr="00483A8B">
              <w:rPr>
                <w:rFonts w:ascii="Times New Roman" w:hAnsi="Times New Roman"/>
                <w:b/>
                <w:sz w:val="28"/>
                <w:szCs w:val="28"/>
              </w:rPr>
              <w:t xml:space="preserve">Финансирование по годам реализации (в </w:t>
            </w:r>
            <w:proofErr w:type="spellStart"/>
            <w:r w:rsidRPr="00483A8B">
              <w:rPr>
                <w:rFonts w:ascii="Times New Roman" w:hAnsi="Times New Roman"/>
                <w:b/>
                <w:sz w:val="28"/>
                <w:szCs w:val="28"/>
              </w:rPr>
              <w:t>тыс.руб</w:t>
            </w:r>
            <w:proofErr w:type="spellEnd"/>
            <w:r w:rsidRPr="00483A8B">
              <w:rPr>
                <w:rFonts w:ascii="Times New Roman" w:hAnsi="Times New Roman"/>
                <w:b/>
                <w:sz w:val="28"/>
                <w:szCs w:val="28"/>
              </w:rPr>
              <w:t>.)</w:t>
            </w:r>
          </w:p>
          <w:p w14:paraId="39503C4B" w14:textId="77777777" w:rsidR="008E4BE6" w:rsidRPr="00483A8B" w:rsidRDefault="008E4BE6" w:rsidP="008014F8">
            <w:pPr>
              <w:spacing w:after="0" w:line="240" w:lineRule="auto"/>
              <w:rPr>
                <w:rFonts w:ascii="Times New Roman" w:hAnsi="Times New Roman"/>
                <w:sz w:val="28"/>
                <w:szCs w:val="28"/>
              </w:rPr>
            </w:pPr>
          </w:p>
        </w:tc>
        <w:tc>
          <w:tcPr>
            <w:tcW w:w="2552" w:type="dxa"/>
            <w:shd w:val="clear" w:color="auto" w:fill="auto"/>
          </w:tcPr>
          <w:p w14:paraId="5625E57B" w14:textId="77777777" w:rsidR="008E4BE6" w:rsidRPr="00D13509" w:rsidRDefault="008E4BE6" w:rsidP="008014F8">
            <w:pPr>
              <w:spacing w:after="0" w:line="240" w:lineRule="auto"/>
              <w:rPr>
                <w:rFonts w:ascii="Times New Roman" w:hAnsi="Times New Roman"/>
                <w:sz w:val="28"/>
                <w:szCs w:val="28"/>
              </w:rPr>
            </w:pPr>
            <w:r w:rsidRPr="00483A8B">
              <w:rPr>
                <w:rFonts w:ascii="Times New Roman" w:hAnsi="Times New Roman"/>
                <w:sz w:val="28"/>
                <w:szCs w:val="28"/>
              </w:rPr>
              <w:t>Результат реализации мероприятия</w:t>
            </w:r>
          </w:p>
        </w:tc>
      </w:tr>
      <w:tr w:rsidR="001D17E4" w:rsidRPr="00D13509" w14:paraId="2BC57D07" w14:textId="77777777" w:rsidTr="00782101">
        <w:trPr>
          <w:gridAfter w:val="1"/>
          <w:wAfter w:w="11" w:type="dxa"/>
        </w:trPr>
        <w:tc>
          <w:tcPr>
            <w:tcW w:w="2943" w:type="dxa"/>
            <w:vMerge/>
            <w:tcBorders>
              <w:top w:val="single" w:sz="4" w:space="0" w:color="auto"/>
              <w:left w:val="single" w:sz="4" w:space="0" w:color="auto"/>
              <w:bottom w:val="single" w:sz="4" w:space="0" w:color="auto"/>
              <w:right w:val="single" w:sz="4" w:space="0" w:color="auto"/>
            </w:tcBorders>
            <w:vAlign w:val="center"/>
          </w:tcPr>
          <w:p w14:paraId="167253A7" w14:textId="77777777" w:rsidR="001D17E4" w:rsidRPr="00D13509" w:rsidRDefault="001D17E4" w:rsidP="00B87AA8">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3AFFE185" w14:textId="77777777" w:rsidR="001D17E4" w:rsidRPr="00D13509" w:rsidRDefault="001D17E4" w:rsidP="00B87AA8">
            <w:pPr>
              <w:spacing w:after="0" w:line="240" w:lineRule="auto"/>
              <w:rPr>
                <w:rFonts w:ascii="Times New Roman" w:hAnsi="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7B7978" w14:textId="77777777" w:rsidR="001D17E4" w:rsidRPr="00D13509" w:rsidRDefault="001D17E4" w:rsidP="00B87AA8">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CEFB560" w14:textId="77777777"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Всего</w:t>
            </w:r>
          </w:p>
        </w:tc>
        <w:tc>
          <w:tcPr>
            <w:tcW w:w="1701" w:type="dxa"/>
            <w:tcBorders>
              <w:left w:val="single" w:sz="4" w:space="0" w:color="auto"/>
              <w:bottom w:val="single" w:sz="4" w:space="0" w:color="auto"/>
            </w:tcBorders>
          </w:tcPr>
          <w:p w14:paraId="430E1A56" w14:textId="09080A6B"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2022</w:t>
            </w:r>
          </w:p>
        </w:tc>
        <w:tc>
          <w:tcPr>
            <w:tcW w:w="1134" w:type="dxa"/>
          </w:tcPr>
          <w:p w14:paraId="0F1535D4" w14:textId="371E373E"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2023</w:t>
            </w:r>
          </w:p>
        </w:tc>
        <w:tc>
          <w:tcPr>
            <w:tcW w:w="1701" w:type="dxa"/>
          </w:tcPr>
          <w:p w14:paraId="3BBEBEA9" w14:textId="1D3A2283"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2024</w:t>
            </w:r>
          </w:p>
        </w:tc>
        <w:tc>
          <w:tcPr>
            <w:tcW w:w="1134" w:type="dxa"/>
          </w:tcPr>
          <w:p w14:paraId="1FA53F86" w14:textId="64B17FE0"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2025</w:t>
            </w:r>
          </w:p>
        </w:tc>
        <w:tc>
          <w:tcPr>
            <w:tcW w:w="2552" w:type="dxa"/>
            <w:shd w:val="clear" w:color="auto" w:fill="auto"/>
          </w:tcPr>
          <w:p w14:paraId="303CE90E" w14:textId="77777777" w:rsidR="001D17E4" w:rsidRPr="00D13509" w:rsidRDefault="001D17E4" w:rsidP="00B87AA8">
            <w:pPr>
              <w:spacing w:after="0" w:line="240" w:lineRule="auto"/>
              <w:rPr>
                <w:rFonts w:ascii="Times New Roman" w:hAnsi="Times New Roman"/>
                <w:sz w:val="28"/>
                <w:szCs w:val="28"/>
              </w:rPr>
            </w:pPr>
          </w:p>
        </w:tc>
      </w:tr>
      <w:tr w:rsidR="008425B0" w:rsidRPr="00D13509" w14:paraId="440CE270" w14:textId="77777777" w:rsidTr="008425B0">
        <w:trPr>
          <w:trHeight w:val="656"/>
        </w:trPr>
        <w:tc>
          <w:tcPr>
            <w:tcW w:w="14862" w:type="dxa"/>
            <w:gridSpan w:val="11"/>
            <w:tcBorders>
              <w:top w:val="single" w:sz="4" w:space="0" w:color="auto"/>
              <w:left w:val="single" w:sz="4" w:space="0" w:color="auto"/>
              <w:bottom w:val="single" w:sz="4" w:space="0" w:color="auto"/>
            </w:tcBorders>
          </w:tcPr>
          <w:p w14:paraId="6B375035" w14:textId="6DBB0A3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r>
      <w:tr w:rsidR="001D17E4" w:rsidRPr="00D13509" w14:paraId="557A9721" w14:textId="77777777" w:rsidTr="008425B0">
        <w:trPr>
          <w:gridAfter w:val="1"/>
          <w:wAfter w:w="11" w:type="dxa"/>
          <w:trHeight w:val="653"/>
        </w:trPr>
        <w:tc>
          <w:tcPr>
            <w:tcW w:w="2943" w:type="dxa"/>
            <w:tcBorders>
              <w:top w:val="single" w:sz="4" w:space="0" w:color="auto"/>
              <w:left w:val="single" w:sz="4" w:space="0" w:color="auto"/>
              <w:bottom w:val="single" w:sz="4" w:space="0" w:color="auto"/>
              <w:right w:val="single" w:sz="4" w:space="0" w:color="auto"/>
            </w:tcBorders>
          </w:tcPr>
          <w:p w14:paraId="3D57ACC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 Культурно-массовые мероприятия:</w:t>
            </w:r>
          </w:p>
          <w:p w14:paraId="678CB3DF"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1.</w:t>
            </w:r>
            <w:r w:rsidRPr="00D13509">
              <w:rPr>
                <w:rFonts w:ascii="Times New Roman" w:hAnsi="Times New Roman"/>
                <w:b/>
                <w:i/>
                <w:sz w:val="28"/>
                <w:szCs w:val="28"/>
              </w:rPr>
              <w:t>Участие в областных мероприятиях</w:t>
            </w:r>
          </w:p>
          <w:p w14:paraId="1BDD60D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Всероссийский </w:t>
            </w:r>
            <w:proofErr w:type="spellStart"/>
            <w:r w:rsidRPr="00D13509">
              <w:rPr>
                <w:rFonts w:ascii="Times New Roman" w:hAnsi="Times New Roman"/>
                <w:sz w:val="28"/>
                <w:szCs w:val="28"/>
              </w:rPr>
              <w:t>Бажовский</w:t>
            </w:r>
            <w:proofErr w:type="spellEnd"/>
            <w:r w:rsidRPr="00D13509">
              <w:rPr>
                <w:rFonts w:ascii="Times New Roman" w:hAnsi="Times New Roman"/>
                <w:sz w:val="28"/>
                <w:szCs w:val="28"/>
              </w:rPr>
              <w:t xml:space="preserve"> фестиваль народного творчества (проживание участников)</w:t>
            </w:r>
          </w:p>
          <w:p w14:paraId="16D897A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фестиваль современного танца «Евразия – шанс» (проживание участников)</w:t>
            </w:r>
          </w:p>
          <w:p w14:paraId="1CE7BFA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праздник клубного работника</w:t>
            </w:r>
          </w:p>
          <w:p w14:paraId="01AF80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(проживание участников)</w:t>
            </w:r>
          </w:p>
          <w:p w14:paraId="44F473A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sz w:val="28"/>
                <w:szCs w:val="28"/>
              </w:rPr>
              <w:lastRenderedPageBreak/>
              <w:t>● Областной ретро-фестиваль «Песни юности нашей» (проживание участников)</w:t>
            </w:r>
          </w:p>
          <w:p w14:paraId="7104BBC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14:paraId="5DA4E5C2"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 xml:space="preserve">2 </w:t>
            </w:r>
            <w:r w:rsidRPr="00D13509">
              <w:rPr>
                <w:rFonts w:ascii="Times New Roman" w:hAnsi="Times New Roman"/>
                <w:b/>
                <w:i/>
                <w:sz w:val="28"/>
                <w:szCs w:val="28"/>
              </w:rPr>
              <w:t>Участие в подготовке и реализации районных программ:</w:t>
            </w:r>
          </w:p>
          <w:p w14:paraId="1A0F384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фестиваль народного творчества (транспортные расходы)</w:t>
            </w:r>
          </w:p>
          <w:p w14:paraId="54EF4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Районный фестиваль детского творчества «Маленькие звездочки» </w:t>
            </w:r>
            <w:r w:rsidRPr="00D13509">
              <w:rPr>
                <w:rFonts w:ascii="Times New Roman" w:hAnsi="Times New Roman"/>
                <w:sz w:val="28"/>
                <w:szCs w:val="28"/>
              </w:rPr>
              <w:lastRenderedPageBreak/>
              <w:t>(транспортные расходы)</w:t>
            </w:r>
          </w:p>
          <w:p w14:paraId="7BCB471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праздник «День работников культуры» (транспортные расходы)</w:t>
            </w:r>
          </w:p>
          <w:p w14:paraId="4073DF2E"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3. Мероприятия по развитию и сохранению народного творчества:</w:t>
            </w:r>
          </w:p>
          <w:p w14:paraId="3845B1AA"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Создать банк данных по народным умельцам</w:t>
            </w:r>
          </w:p>
          <w:p w14:paraId="64BDAB4F"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Создать интерактивный банк мастер-классов народных промыслов</w:t>
            </w:r>
          </w:p>
          <w:p w14:paraId="5B61ECC2"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Организация и проведение фестивалей народного творчества</w:t>
            </w:r>
          </w:p>
          <w:p w14:paraId="56C4C05E"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 xml:space="preserve"> Расширение создание сети кружков </w:t>
            </w:r>
            <w:r w:rsidRPr="00D13509">
              <w:rPr>
                <w:rFonts w:ascii="Times New Roman" w:hAnsi="Times New Roman"/>
                <w:sz w:val="28"/>
                <w:szCs w:val="28"/>
              </w:rPr>
              <w:lastRenderedPageBreak/>
              <w:t>художественной самодеятельности и художественных объединений (хоровой, брейк-данс)</w:t>
            </w:r>
          </w:p>
          <w:p w14:paraId="5514B395"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4. Развитие нестационарных форм культурно-досугового обслуживания населения</w:t>
            </w:r>
          </w:p>
          <w:p w14:paraId="163A486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Техническое обеспечение автоклуба</w:t>
            </w:r>
          </w:p>
          <w:p w14:paraId="54F75E45" w14:textId="77777777" w:rsidR="001D17E4" w:rsidRPr="00D13509" w:rsidRDefault="001D17E4" w:rsidP="00B87AA8">
            <w:pPr>
              <w:spacing w:after="0" w:line="240" w:lineRule="auto"/>
              <w:rPr>
                <w:rFonts w:ascii="Times New Roman" w:hAnsi="Times New Roman"/>
                <w:sz w:val="28"/>
                <w:szCs w:val="28"/>
              </w:rPr>
            </w:pPr>
            <w:proofErr w:type="gramStart"/>
            <w:r w:rsidRPr="00D13509">
              <w:rPr>
                <w:rFonts w:ascii="Times New Roman" w:hAnsi="Times New Roman"/>
                <w:sz w:val="28"/>
                <w:szCs w:val="28"/>
              </w:rPr>
              <w:t>●  Расширение</w:t>
            </w:r>
            <w:proofErr w:type="gramEnd"/>
            <w:r w:rsidRPr="00D13509">
              <w:rPr>
                <w:rFonts w:ascii="Times New Roman" w:hAnsi="Times New Roman"/>
                <w:sz w:val="28"/>
                <w:szCs w:val="28"/>
              </w:rPr>
              <w:t xml:space="preserve"> количества клубных формирований на базе автоклуба</w:t>
            </w:r>
          </w:p>
          <w:p w14:paraId="30E85D47"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5. Подготовка, повышения квалификации</w:t>
            </w:r>
          </w:p>
          <w:p w14:paraId="5D4F28F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учеба и курсы повышения работников МУ «РМСКО»</w:t>
            </w:r>
          </w:p>
          <w:p w14:paraId="40E339B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художественных руководителей сельских клубов</w:t>
            </w:r>
          </w:p>
          <w:p w14:paraId="682ACF5D" w14:textId="77777777" w:rsidR="001D17E4" w:rsidRPr="00D13509" w:rsidRDefault="001D17E4" w:rsidP="00B87AA8">
            <w:pPr>
              <w:spacing w:after="0" w:line="240" w:lineRule="auto"/>
              <w:rPr>
                <w:rFonts w:ascii="Times New Roman" w:hAnsi="Times New Roman"/>
                <w:sz w:val="28"/>
                <w:szCs w:val="28"/>
              </w:rPr>
            </w:pPr>
          </w:p>
          <w:p w14:paraId="4D621C7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директоров сельских клубов, домов культуры </w:t>
            </w:r>
          </w:p>
          <w:p w14:paraId="1D8BD208"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6. Мероприятия по развитию кинообслуживания населения</w:t>
            </w:r>
          </w:p>
          <w:p w14:paraId="180550E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xml:space="preserve">техническое переоснащение и модернизация кинооборудования </w:t>
            </w:r>
          </w:p>
          <w:p w14:paraId="1EFD79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с. Серпиевки</w:t>
            </w:r>
          </w:p>
          <w:p w14:paraId="7D1D685D" w14:textId="77777777" w:rsidR="001D17E4" w:rsidRPr="00D13509" w:rsidRDefault="001D17E4" w:rsidP="00B87AA8">
            <w:pPr>
              <w:spacing w:after="0" w:line="240" w:lineRule="auto"/>
              <w:rPr>
                <w:rFonts w:ascii="Times New Roman" w:hAnsi="Times New Roman"/>
                <w:b/>
                <w:sz w:val="28"/>
                <w:szCs w:val="28"/>
              </w:rPr>
            </w:pPr>
          </w:p>
          <w:p w14:paraId="6C39B583"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7. Защита персональных данных</w:t>
            </w:r>
          </w:p>
          <w:p w14:paraId="7CF55A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аттестация рабочих мест</w:t>
            </w:r>
          </w:p>
          <w:p w14:paraId="04C0765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8. День города Катав-Ивановска и День города Юрюзань</w:t>
            </w:r>
          </w:p>
          <w:p w14:paraId="00BAC20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9. Мероприятия </w:t>
            </w:r>
          </w:p>
          <w:p w14:paraId="17B16261" w14:textId="39C5920C"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посвященные 9 Мая,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14:paraId="0B17D7B1" w14:textId="77777777" w:rsidR="001D17E4" w:rsidRPr="00D13509" w:rsidRDefault="001D17E4" w:rsidP="00B87AA8">
            <w:pPr>
              <w:spacing w:after="0" w:line="240" w:lineRule="auto"/>
              <w:rPr>
                <w:rFonts w:ascii="Times New Roman" w:hAnsi="Times New Roman"/>
                <w:sz w:val="28"/>
                <w:szCs w:val="28"/>
              </w:rPr>
            </w:pPr>
          </w:p>
          <w:p w14:paraId="2CBA65F9" w14:textId="77777777" w:rsidR="001D17E4" w:rsidRPr="00D13509" w:rsidRDefault="001D17E4" w:rsidP="00B87AA8">
            <w:pPr>
              <w:spacing w:after="0" w:line="240" w:lineRule="auto"/>
              <w:rPr>
                <w:rFonts w:ascii="Times New Roman" w:hAnsi="Times New Roman"/>
                <w:sz w:val="28"/>
                <w:szCs w:val="28"/>
              </w:rPr>
            </w:pPr>
          </w:p>
          <w:p w14:paraId="05E6DA4A" w14:textId="77777777" w:rsidR="001D17E4" w:rsidRPr="00D13509" w:rsidRDefault="001D17E4" w:rsidP="00B87AA8">
            <w:pPr>
              <w:spacing w:after="0" w:line="240" w:lineRule="auto"/>
              <w:rPr>
                <w:rFonts w:ascii="Times New Roman" w:hAnsi="Times New Roman"/>
                <w:sz w:val="28"/>
                <w:szCs w:val="28"/>
              </w:rPr>
            </w:pPr>
          </w:p>
          <w:p w14:paraId="0450F608" w14:textId="77777777" w:rsidR="001D17E4" w:rsidRPr="00D13509" w:rsidRDefault="001D17E4" w:rsidP="00B87AA8">
            <w:pPr>
              <w:spacing w:after="0" w:line="240" w:lineRule="auto"/>
              <w:rPr>
                <w:rFonts w:ascii="Times New Roman" w:hAnsi="Times New Roman"/>
                <w:sz w:val="28"/>
                <w:szCs w:val="28"/>
              </w:rPr>
            </w:pPr>
          </w:p>
          <w:p w14:paraId="30FB4206" w14:textId="77777777" w:rsidR="001D17E4" w:rsidRPr="00D13509" w:rsidRDefault="001D17E4" w:rsidP="00B87AA8">
            <w:pPr>
              <w:spacing w:after="0" w:line="240" w:lineRule="auto"/>
              <w:rPr>
                <w:rFonts w:ascii="Times New Roman" w:hAnsi="Times New Roman"/>
                <w:sz w:val="28"/>
                <w:szCs w:val="28"/>
              </w:rPr>
            </w:pPr>
          </w:p>
          <w:p w14:paraId="3220A959" w14:textId="77777777" w:rsidR="001D17E4" w:rsidRPr="00D13509" w:rsidRDefault="001D17E4" w:rsidP="00B87AA8">
            <w:pPr>
              <w:spacing w:after="0" w:line="240" w:lineRule="auto"/>
              <w:rPr>
                <w:rFonts w:ascii="Times New Roman" w:hAnsi="Times New Roman"/>
                <w:sz w:val="28"/>
                <w:szCs w:val="28"/>
              </w:rPr>
            </w:pPr>
          </w:p>
          <w:p w14:paraId="2A0D9044" w14:textId="77777777" w:rsidR="001D17E4" w:rsidRPr="00D13509" w:rsidRDefault="001D17E4" w:rsidP="00B87AA8">
            <w:pPr>
              <w:spacing w:after="0" w:line="240" w:lineRule="auto"/>
              <w:rPr>
                <w:rFonts w:ascii="Times New Roman" w:hAnsi="Times New Roman"/>
                <w:sz w:val="28"/>
                <w:szCs w:val="28"/>
              </w:rPr>
            </w:pPr>
          </w:p>
          <w:p w14:paraId="65644320" w14:textId="77777777" w:rsidR="001D17E4" w:rsidRPr="00D13509" w:rsidRDefault="001D17E4" w:rsidP="00B87AA8">
            <w:pPr>
              <w:spacing w:after="0" w:line="240" w:lineRule="auto"/>
              <w:rPr>
                <w:rFonts w:ascii="Times New Roman" w:hAnsi="Times New Roman"/>
                <w:sz w:val="28"/>
                <w:szCs w:val="28"/>
              </w:rPr>
            </w:pPr>
          </w:p>
          <w:p w14:paraId="52701095" w14:textId="77777777" w:rsidR="001D17E4" w:rsidRPr="00D13509" w:rsidRDefault="001D17E4" w:rsidP="00B87AA8">
            <w:pPr>
              <w:spacing w:after="0" w:line="240" w:lineRule="auto"/>
              <w:rPr>
                <w:rFonts w:ascii="Times New Roman" w:hAnsi="Times New Roman"/>
                <w:sz w:val="28"/>
                <w:szCs w:val="28"/>
              </w:rPr>
            </w:pPr>
          </w:p>
          <w:p w14:paraId="30390024" w14:textId="77777777" w:rsidR="001D17E4" w:rsidRPr="00D13509" w:rsidRDefault="001D17E4" w:rsidP="00B87AA8">
            <w:pPr>
              <w:spacing w:after="0" w:line="240" w:lineRule="auto"/>
              <w:rPr>
                <w:rFonts w:ascii="Times New Roman" w:hAnsi="Times New Roman"/>
                <w:sz w:val="28"/>
                <w:szCs w:val="28"/>
              </w:rPr>
            </w:pPr>
          </w:p>
          <w:p w14:paraId="15C74105" w14:textId="0DE3A686"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18160B6D" w14:textId="77777777" w:rsidR="001D17E4" w:rsidRPr="00D13509" w:rsidRDefault="001D17E4" w:rsidP="00B87AA8">
            <w:pPr>
              <w:spacing w:after="0" w:line="240" w:lineRule="auto"/>
              <w:rPr>
                <w:rFonts w:ascii="Times New Roman" w:hAnsi="Times New Roman"/>
                <w:sz w:val="28"/>
                <w:szCs w:val="28"/>
              </w:rPr>
            </w:pPr>
          </w:p>
          <w:p w14:paraId="20C10754" w14:textId="2782E4F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2842D3DF" w14:textId="77777777" w:rsidR="001D17E4" w:rsidRPr="00D13509" w:rsidRDefault="001D17E4" w:rsidP="00B87AA8">
            <w:pPr>
              <w:spacing w:after="0" w:line="240" w:lineRule="auto"/>
              <w:rPr>
                <w:rFonts w:ascii="Times New Roman" w:hAnsi="Times New Roman"/>
                <w:sz w:val="28"/>
                <w:szCs w:val="28"/>
              </w:rPr>
            </w:pPr>
          </w:p>
          <w:p w14:paraId="26C6C7E3" w14:textId="77777777" w:rsidR="001D17E4" w:rsidRPr="00D13509" w:rsidRDefault="001D17E4" w:rsidP="00B87AA8">
            <w:pPr>
              <w:spacing w:after="0" w:line="240" w:lineRule="auto"/>
              <w:rPr>
                <w:rFonts w:ascii="Times New Roman" w:hAnsi="Times New Roman"/>
                <w:sz w:val="28"/>
                <w:szCs w:val="28"/>
              </w:rPr>
            </w:pPr>
          </w:p>
          <w:p w14:paraId="2258B711"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DE9C587" w14:textId="77777777" w:rsidR="001D17E4" w:rsidRPr="00D13509" w:rsidRDefault="001D17E4" w:rsidP="00B87AA8">
            <w:pPr>
              <w:spacing w:after="0" w:line="240" w:lineRule="auto"/>
              <w:rPr>
                <w:rFonts w:ascii="Times New Roman" w:hAnsi="Times New Roman"/>
                <w:sz w:val="28"/>
                <w:szCs w:val="28"/>
              </w:rPr>
            </w:pPr>
          </w:p>
          <w:p w14:paraId="3C4BC08F" w14:textId="77777777" w:rsidR="001D17E4" w:rsidRPr="00D13509" w:rsidRDefault="001D17E4" w:rsidP="00B87AA8">
            <w:pPr>
              <w:spacing w:after="0" w:line="240" w:lineRule="auto"/>
              <w:rPr>
                <w:rFonts w:ascii="Times New Roman" w:hAnsi="Times New Roman"/>
                <w:sz w:val="28"/>
                <w:szCs w:val="28"/>
              </w:rPr>
            </w:pPr>
          </w:p>
          <w:p w14:paraId="4073B94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lastRenderedPageBreak/>
              <w:t>2022-2025гг</w:t>
            </w:r>
          </w:p>
          <w:p w14:paraId="0E3DC645" w14:textId="77777777" w:rsidR="001D17E4" w:rsidRPr="00D13509" w:rsidRDefault="001D17E4" w:rsidP="00B87AA8">
            <w:pPr>
              <w:spacing w:after="0" w:line="240" w:lineRule="auto"/>
              <w:rPr>
                <w:rFonts w:ascii="Times New Roman" w:hAnsi="Times New Roman"/>
                <w:sz w:val="28"/>
                <w:szCs w:val="28"/>
              </w:rPr>
            </w:pPr>
          </w:p>
          <w:p w14:paraId="72EBFB16" w14:textId="77777777" w:rsidR="001D17E4" w:rsidRPr="00D13509" w:rsidRDefault="001D17E4" w:rsidP="00B87AA8">
            <w:pPr>
              <w:spacing w:after="0" w:line="240" w:lineRule="auto"/>
              <w:rPr>
                <w:rFonts w:ascii="Times New Roman" w:hAnsi="Times New Roman"/>
                <w:sz w:val="28"/>
                <w:szCs w:val="28"/>
              </w:rPr>
            </w:pPr>
          </w:p>
          <w:p w14:paraId="620C79C5" w14:textId="77777777" w:rsidR="001D17E4" w:rsidRPr="00D13509" w:rsidRDefault="001D17E4" w:rsidP="00B87AA8">
            <w:pPr>
              <w:spacing w:after="0" w:line="240" w:lineRule="auto"/>
              <w:rPr>
                <w:rFonts w:ascii="Times New Roman" w:hAnsi="Times New Roman"/>
                <w:sz w:val="28"/>
                <w:szCs w:val="28"/>
              </w:rPr>
            </w:pPr>
          </w:p>
          <w:p w14:paraId="13A8614C" w14:textId="77777777" w:rsidR="001D17E4" w:rsidRPr="00D13509" w:rsidRDefault="001D17E4" w:rsidP="00B87AA8">
            <w:pPr>
              <w:spacing w:after="0" w:line="240" w:lineRule="auto"/>
              <w:rPr>
                <w:rFonts w:ascii="Times New Roman" w:hAnsi="Times New Roman"/>
                <w:sz w:val="28"/>
                <w:szCs w:val="28"/>
              </w:rPr>
            </w:pPr>
          </w:p>
          <w:p w14:paraId="3298ACA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436BFBA" w14:textId="77777777" w:rsidR="001D17E4" w:rsidRPr="00D13509" w:rsidRDefault="001D17E4" w:rsidP="00B87AA8">
            <w:pPr>
              <w:spacing w:after="0" w:line="240" w:lineRule="auto"/>
              <w:rPr>
                <w:rFonts w:ascii="Times New Roman" w:hAnsi="Times New Roman"/>
                <w:sz w:val="28"/>
                <w:szCs w:val="28"/>
              </w:rPr>
            </w:pPr>
          </w:p>
          <w:p w14:paraId="63660481" w14:textId="77777777" w:rsidR="001D17E4" w:rsidRPr="00D13509" w:rsidRDefault="001D17E4" w:rsidP="00B87AA8">
            <w:pPr>
              <w:spacing w:after="0" w:line="240" w:lineRule="auto"/>
              <w:rPr>
                <w:rFonts w:ascii="Times New Roman" w:hAnsi="Times New Roman"/>
                <w:sz w:val="28"/>
                <w:szCs w:val="28"/>
              </w:rPr>
            </w:pPr>
          </w:p>
          <w:p w14:paraId="5BC7C312" w14:textId="77777777" w:rsidR="001D17E4" w:rsidRPr="00D13509" w:rsidRDefault="001D17E4" w:rsidP="00B87AA8">
            <w:pPr>
              <w:spacing w:after="0" w:line="240" w:lineRule="auto"/>
              <w:rPr>
                <w:rFonts w:ascii="Times New Roman" w:hAnsi="Times New Roman"/>
                <w:sz w:val="28"/>
                <w:szCs w:val="28"/>
              </w:rPr>
            </w:pPr>
          </w:p>
          <w:p w14:paraId="19936D32" w14:textId="77777777" w:rsidR="001D17E4" w:rsidRPr="00D13509" w:rsidRDefault="001D17E4" w:rsidP="00B87AA8">
            <w:pPr>
              <w:spacing w:after="0" w:line="240" w:lineRule="auto"/>
              <w:rPr>
                <w:rFonts w:ascii="Times New Roman" w:hAnsi="Times New Roman"/>
                <w:sz w:val="28"/>
                <w:szCs w:val="28"/>
              </w:rPr>
            </w:pPr>
          </w:p>
          <w:p w14:paraId="47D0E0F8" w14:textId="77777777" w:rsidR="001D17E4" w:rsidRPr="00D13509" w:rsidRDefault="001D17E4" w:rsidP="00B87AA8">
            <w:pPr>
              <w:spacing w:after="0" w:line="240" w:lineRule="auto"/>
              <w:rPr>
                <w:rFonts w:ascii="Times New Roman" w:hAnsi="Times New Roman"/>
                <w:sz w:val="28"/>
                <w:szCs w:val="28"/>
              </w:rPr>
            </w:pPr>
          </w:p>
          <w:p w14:paraId="335360B6" w14:textId="77777777" w:rsidR="001D17E4" w:rsidRPr="00D13509" w:rsidRDefault="001D17E4" w:rsidP="00B87AA8">
            <w:pPr>
              <w:spacing w:after="0" w:line="240" w:lineRule="auto"/>
              <w:rPr>
                <w:rFonts w:ascii="Times New Roman" w:hAnsi="Times New Roman"/>
                <w:sz w:val="28"/>
                <w:szCs w:val="28"/>
              </w:rPr>
            </w:pPr>
          </w:p>
          <w:p w14:paraId="20B1FF0F" w14:textId="77777777" w:rsidR="001D17E4" w:rsidRPr="00D13509" w:rsidRDefault="001D17E4" w:rsidP="00B87AA8">
            <w:pPr>
              <w:spacing w:after="0" w:line="240" w:lineRule="auto"/>
              <w:rPr>
                <w:rFonts w:ascii="Times New Roman" w:hAnsi="Times New Roman"/>
                <w:sz w:val="28"/>
                <w:szCs w:val="28"/>
              </w:rPr>
            </w:pPr>
          </w:p>
          <w:p w14:paraId="6792AD3A" w14:textId="77777777" w:rsidR="001D17E4" w:rsidRPr="00D13509" w:rsidRDefault="001D17E4" w:rsidP="00B87AA8">
            <w:pPr>
              <w:spacing w:after="0" w:line="240" w:lineRule="auto"/>
              <w:rPr>
                <w:rFonts w:ascii="Times New Roman" w:hAnsi="Times New Roman"/>
                <w:sz w:val="28"/>
                <w:szCs w:val="28"/>
              </w:rPr>
            </w:pPr>
          </w:p>
          <w:p w14:paraId="010C6E8E" w14:textId="77777777" w:rsidR="001D17E4" w:rsidRPr="00D13509" w:rsidRDefault="001D17E4" w:rsidP="00B87AA8">
            <w:pPr>
              <w:spacing w:after="0" w:line="240" w:lineRule="auto"/>
              <w:rPr>
                <w:rFonts w:ascii="Times New Roman" w:hAnsi="Times New Roman"/>
                <w:sz w:val="28"/>
                <w:szCs w:val="28"/>
              </w:rPr>
            </w:pPr>
          </w:p>
          <w:p w14:paraId="54F9E0F3" w14:textId="77777777" w:rsidR="001D17E4" w:rsidRPr="00D13509" w:rsidRDefault="001D17E4" w:rsidP="00B87AA8">
            <w:pPr>
              <w:spacing w:after="0" w:line="240" w:lineRule="auto"/>
              <w:rPr>
                <w:rFonts w:ascii="Times New Roman" w:hAnsi="Times New Roman"/>
                <w:sz w:val="28"/>
                <w:szCs w:val="28"/>
              </w:rPr>
            </w:pPr>
          </w:p>
          <w:p w14:paraId="1137C04B" w14:textId="77777777" w:rsidR="001D17E4" w:rsidRPr="00D13509" w:rsidRDefault="001D17E4" w:rsidP="00B87AA8">
            <w:pPr>
              <w:spacing w:after="0" w:line="240" w:lineRule="auto"/>
              <w:rPr>
                <w:rFonts w:ascii="Times New Roman" w:hAnsi="Times New Roman"/>
                <w:sz w:val="28"/>
                <w:szCs w:val="28"/>
              </w:rPr>
            </w:pPr>
          </w:p>
          <w:p w14:paraId="2624F2F7"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033E187" w14:textId="77777777" w:rsidR="001D17E4" w:rsidRPr="00D13509" w:rsidRDefault="001D17E4" w:rsidP="00B87AA8">
            <w:pPr>
              <w:spacing w:after="0" w:line="240" w:lineRule="auto"/>
              <w:rPr>
                <w:rFonts w:ascii="Times New Roman" w:hAnsi="Times New Roman"/>
                <w:sz w:val="28"/>
                <w:szCs w:val="28"/>
              </w:rPr>
            </w:pPr>
          </w:p>
          <w:p w14:paraId="115FF5B3" w14:textId="77777777" w:rsidR="001D17E4" w:rsidRPr="00D13509" w:rsidRDefault="001D17E4" w:rsidP="00B87AA8">
            <w:pPr>
              <w:spacing w:after="0" w:line="240" w:lineRule="auto"/>
              <w:rPr>
                <w:rFonts w:ascii="Times New Roman" w:hAnsi="Times New Roman"/>
                <w:sz w:val="28"/>
                <w:szCs w:val="28"/>
              </w:rPr>
            </w:pPr>
          </w:p>
          <w:p w14:paraId="7289B53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11EC8EE" w14:textId="77777777" w:rsidR="001D17E4" w:rsidRPr="00D13509" w:rsidRDefault="001D17E4" w:rsidP="00B87AA8">
            <w:pPr>
              <w:spacing w:after="0" w:line="240" w:lineRule="auto"/>
              <w:rPr>
                <w:rFonts w:ascii="Times New Roman" w:hAnsi="Times New Roman"/>
                <w:sz w:val="28"/>
                <w:szCs w:val="28"/>
              </w:rPr>
            </w:pPr>
          </w:p>
          <w:p w14:paraId="350F0FD4" w14:textId="77777777" w:rsidR="001D17E4" w:rsidRPr="00D13509" w:rsidRDefault="001D17E4" w:rsidP="00B87AA8">
            <w:pPr>
              <w:spacing w:after="0" w:line="240" w:lineRule="auto"/>
              <w:rPr>
                <w:rFonts w:ascii="Times New Roman" w:hAnsi="Times New Roman"/>
                <w:sz w:val="28"/>
                <w:szCs w:val="28"/>
              </w:rPr>
            </w:pPr>
          </w:p>
          <w:p w14:paraId="1DDF08CA" w14:textId="77777777" w:rsidR="001D17E4" w:rsidRPr="00D13509" w:rsidRDefault="001D17E4" w:rsidP="00B87AA8">
            <w:pPr>
              <w:spacing w:after="0" w:line="240" w:lineRule="auto"/>
              <w:rPr>
                <w:rFonts w:ascii="Times New Roman" w:hAnsi="Times New Roman"/>
                <w:sz w:val="28"/>
                <w:szCs w:val="28"/>
              </w:rPr>
            </w:pPr>
          </w:p>
          <w:p w14:paraId="1060FFE2" w14:textId="77777777" w:rsidR="001D17E4" w:rsidRPr="00D13509" w:rsidRDefault="001D17E4" w:rsidP="00B87AA8">
            <w:pPr>
              <w:spacing w:after="0" w:line="240" w:lineRule="auto"/>
              <w:rPr>
                <w:rFonts w:ascii="Times New Roman" w:hAnsi="Times New Roman"/>
                <w:sz w:val="28"/>
                <w:szCs w:val="28"/>
              </w:rPr>
            </w:pPr>
          </w:p>
          <w:p w14:paraId="7445340D" w14:textId="77777777" w:rsidR="001D17E4" w:rsidRPr="00D13509" w:rsidRDefault="001D17E4" w:rsidP="00B87AA8">
            <w:pPr>
              <w:spacing w:after="0" w:line="240" w:lineRule="auto"/>
              <w:rPr>
                <w:rFonts w:ascii="Times New Roman" w:hAnsi="Times New Roman"/>
                <w:sz w:val="28"/>
                <w:szCs w:val="28"/>
              </w:rPr>
            </w:pPr>
          </w:p>
          <w:p w14:paraId="1DEAC458" w14:textId="77777777" w:rsidR="001D17E4" w:rsidRPr="00D13509" w:rsidRDefault="001D17E4" w:rsidP="00B87AA8">
            <w:pPr>
              <w:spacing w:after="0" w:line="240" w:lineRule="auto"/>
              <w:rPr>
                <w:rFonts w:ascii="Times New Roman" w:hAnsi="Times New Roman"/>
                <w:sz w:val="28"/>
                <w:szCs w:val="28"/>
              </w:rPr>
            </w:pPr>
          </w:p>
          <w:p w14:paraId="27F9BD6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B8390F1" w14:textId="77777777" w:rsidR="001D17E4" w:rsidRPr="00D13509" w:rsidRDefault="001D17E4" w:rsidP="00B87AA8">
            <w:pPr>
              <w:spacing w:after="0" w:line="240" w:lineRule="auto"/>
              <w:rPr>
                <w:rFonts w:ascii="Times New Roman" w:hAnsi="Times New Roman"/>
                <w:sz w:val="28"/>
                <w:szCs w:val="28"/>
              </w:rPr>
            </w:pPr>
          </w:p>
          <w:p w14:paraId="615C4DD5" w14:textId="77777777" w:rsidR="001D17E4" w:rsidRPr="00D13509" w:rsidRDefault="001D17E4" w:rsidP="00B87AA8">
            <w:pPr>
              <w:spacing w:after="0" w:line="240" w:lineRule="auto"/>
              <w:rPr>
                <w:rFonts w:ascii="Times New Roman" w:hAnsi="Times New Roman"/>
                <w:sz w:val="28"/>
                <w:szCs w:val="28"/>
              </w:rPr>
            </w:pPr>
          </w:p>
          <w:p w14:paraId="2D22CDE1" w14:textId="77777777" w:rsidR="001D17E4" w:rsidRPr="00D13509" w:rsidRDefault="001D17E4" w:rsidP="00B87AA8">
            <w:pPr>
              <w:spacing w:after="0" w:line="240" w:lineRule="auto"/>
              <w:rPr>
                <w:rFonts w:ascii="Times New Roman" w:hAnsi="Times New Roman"/>
                <w:sz w:val="28"/>
                <w:szCs w:val="28"/>
              </w:rPr>
            </w:pPr>
          </w:p>
          <w:p w14:paraId="2B4100FD" w14:textId="77777777" w:rsidR="001D17E4" w:rsidRPr="00D13509" w:rsidRDefault="001D17E4" w:rsidP="00B87AA8">
            <w:pPr>
              <w:spacing w:after="0" w:line="240" w:lineRule="auto"/>
              <w:rPr>
                <w:rFonts w:ascii="Times New Roman" w:hAnsi="Times New Roman"/>
                <w:sz w:val="28"/>
                <w:szCs w:val="28"/>
              </w:rPr>
            </w:pPr>
          </w:p>
          <w:p w14:paraId="77CFB1FD" w14:textId="77777777" w:rsidR="001D17E4" w:rsidRPr="00D13509" w:rsidRDefault="001D17E4" w:rsidP="00B87AA8">
            <w:pPr>
              <w:spacing w:after="0" w:line="240" w:lineRule="auto"/>
              <w:rPr>
                <w:rFonts w:ascii="Times New Roman" w:hAnsi="Times New Roman"/>
                <w:sz w:val="28"/>
                <w:szCs w:val="28"/>
              </w:rPr>
            </w:pPr>
          </w:p>
          <w:p w14:paraId="75EC2D12" w14:textId="77777777" w:rsidR="001D17E4" w:rsidRPr="00D13509" w:rsidRDefault="001D17E4" w:rsidP="00B87AA8">
            <w:pPr>
              <w:spacing w:after="0" w:line="240" w:lineRule="auto"/>
              <w:rPr>
                <w:rFonts w:ascii="Times New Roman" w:hAnsi="Times New Roman"/>
                <w:sz w:val="28"/>
                <w:szCs w:val="28"/>
              </w:rPr>
            </w:pPr>
          </w:p>
          <w:p w14:paraId="0089F69E" w14:textId="77777777" w:rsidR="001D17E4" w:rsidRPr="00D13509" w:rsidRDefault="001D17E4" w:rsidP="00B87AA8">
            <w:pPr>
              <w:spacing w:after="0" w:line="240" w:lineRule="auto"/>
              <w:rPr>
                <w:rFonts w:ascii="Times New Roman" w:hAnsi="Times New Roman"/>
                <w:sz w:val="28"/>
                <w:szCs w:val="28"/>
              </w:rPr>
            </w:pPr>
          </w:p>
          <w:p w14:paraId="47C6AE3D" w14:textId="77777777" w:rsidR="001D17E4" w:rsidRPr="00D13509" w:rsidRDefault="001D17E4" w:rsidP="00B87AA8">
            <w:pPr>
              <w:spacing w:after="0" w:line="240" w:lineRule="auto"/>
              <w:rPr>
                <w:rFonts w:ascii="Times New Roman" w:hAnsi="Times New Roman"/>
                <w:sz w:val="28"/>
                <w:szCs w:val="28"/>
              </w:rPr>
            </w:pPr>
          </w:p>
          <w:p w14:paraId="2C1745C3" w14:textId="77777777" w:rsidR="001D17E4" w:rsidRPr="00D13509" w:rsidRDefault="001D17E4" w:rsidP="00B87AA8">
            <w:pPr>
              <w:spacing w:after="0" w:line="240" w:lineRule="auto"/>
              <w:rPr>
                <w:rFonts w:ascii="Times New Roman" w:hAnsi="Times New Roman"/>
                <w:sz w:val="28"/>
                <w:szCs w:val="28"/>
              </w:rPr>
            </w:pPr>
          </w:p>
          <w:p w14:paraId="32E3B15F"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A58352C" w14:textId="77777777" w:rsidR="001D17E4" w:rsidRPr="00D13509" w:rsidRDefault="001D17E4" w:rsidP="00B87AA8">
            <w:pPr>
              <w:spacing w:after="0" w:line="240" w:lineRule="auto"/>
              <w:rPr>
                <w:rFonts w:ascii="Times New Roman" w:hAnsi="Times New Roman"/>
                <w:sz w:val="28"/>
                <w:szCs w:val="28"/>
              </w:rPr>
            </w:pPr>
          </w:p>
          <w:p w14:paraId="64184FA5"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10B51453" w14:textId="77777777" w:rsidR="001D17E4" w:rsidRPr="00D13509" w:rsidRDefault="001D17E4" w:rsidP="00B87AA8">
            <w:pPr>
              <w:spacing w:after="0" w:line="240" w:lineRule="auto"/>
              <w:rPr>
                <w:rFonts w:ascii="Times New Roman" w:hAnsi="Times New Roman"/>
                <w:sz w:val="28"/>
                <w:szCs w:val="28"/>
              </w:rPr>
            </w:pPr>
          </w:p>
          <w:p w14:paraId="0DD98108" w14:textId="77777777" w:rsidR="001D17E4" w:rsidRPr="00D13509" w:rsidRDefault="001D17E4" w:rsidP="00B87AA8">
            <w:pPr>
              <w:spacing w:after="0" w:line="240" w:lineRule="auto"/>
              <w:rPr>
                <w:rFonts w:ascii="Times New Roman" w:hAnsi="Times New Roman"/>
                <w:sz w:val="28"/>
                <w:szCs w:val="28"/>
              </w:rPr>
            </w:pPr>
          </w:p>
          <w:p w14:paraId="6C37D151" w14:textId="77777777" w:rsidR="001D17E4" w:rsidRPr="00D13509" w:rsidRDefault="001D17E4" w:rsidP="00B87AA8">
            <w:pPr>
              <w:spacing w:after="0" w:line="240" w:lineRule="auto"/>
              <w:rPr>
                <w:rFonts w:ascii="Times New Roman" w:hAnsi="Times New Roman"/>
                <w:sz w:val="28"/>
                <w:szCs w:val="28"/>
              </w:rPr>
            </w:pPr>
          </w:p>
          <w:p w14:paraId="34660038" w14:textId="77777777" w:rsidR="001D17E4" w:rsidRPr="00D13509" w:rsidRDefault="001D17E4" w:rsidP="00B87AA8">
            <w:pPr>
              <w:spacing w:after="0" w:line="240" w:lineRule="auto"/>
              <w:rPr>
                <w:rFonts w:ascii="Times New Roman" w:hAnsi="Times New Roman"/>
                <w:sz w:val="28"/>
                <w:szCs w:val="28"/>
              </w:rPr>
            </w:pPr>
          </w:p>
          <w:p w14:paraId="13B44762"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0B20E23B" w14:textId="77777777" w:rsidR="001D17E4" w:rsidRPr="00D13509" w:rsidRDefault="001D17E4" w:rsidP="00B87AA8">
            <w:pPr>
              <w:spacing w:after="0" w:line="240" w:lineRule="auto"/>
              <w:rPr>
                <w:rFonts w:ascii="Times New Roman" w:hAnsi="Times New Roman"/>
                <w:sz w:val="28"/>
                <w:szCs w:val="28"/>
              </w:rPr>
            </w:pPr>
          </w:p>
          <w:p w14:paraId="0793BA58" w14:textId="77777777" w:rsidR="001D17E4" w:rsidRPr="00D13509" w:rsidRDefault="001D17E4" w:rsidP="00B87AA8">
            <w:pPr>
              <w:spacing w:after="0" w:line="240" w:lineRule="auto"/>
              <w:rPr>
                <w:rFonts w:ascii="Times New Roman" w:hAnsi="Times New Roman"/>
                <w:sz w:val="28"/>
                <w:szCs w:val="28"/>
              </w:rPr>
            </w:pPr>
          </w:p>
          <w:p w14:paraId="49606B54" w14:textId="77777777" w:rsidR="001D17E4" w:rsidRPr="00D13509" w:rsidRDefault="001D17E4" w:rsidP="00B87AA8">
            <w:pPr>
              <w:spacing w:after="0" w:line="240" w:lineRule="auto"/>
              <w:rPr>
                <w:rFonts w:ascii="Times New Roman" w:hAnsi="Times New Roman"/>
                <w:sz w:val="28"/>
                <w:szCs w:val="28"/>
              </w:rPr>
            </w:pPr>
          </w:p>
          <w:p w14:paraId="0623374C"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C321624" w14:textId="77777777" w:rsidR="001D17E4" w:rsidRPr="00D13509" w:rsidRDefault="001D17E4" w:rsidP="00B87AA8">
            <w:pPr>
              <w:spacing w:after="0" w:line="240" w:lineRule="auto"/>
              <w:rPr>
                <w:rFonts w:ascii="Times New Roman" w:hAnsi="Times New Roman"/>
                <w:sz w:val="28"/>
                <w:szCs w:val="28"/>
              </w:rPr>
            </w:pPr>
          </w:p>
          <w:p w14:paraId="08884B75" w14:textId="77777777" w:rsidR="001D17E4" w:rsidRPr="00D13509" w:rsidRDefault="001D17E4" w:rsidP="00B87AA8">
            <w:pPr>
              <w:spacing w:after="0" w:line="240" w:lineRule="auto"/>
              <w:rPr>
                <w:rFonts w:ascii="Times New Roman" w:hAnsi="Times New Roman"/>
                <w:sz w:val="28"/>
                <w:szCs w:val="28"/>
              </w:rPr>
            </w:pPr>
          </w:p>
          <w:p w14:paraId="6FC37BF3" w14:textId="77777777" w:rsidR="001D17E4" w:rsidRPr="00D13509" w:rsidRDefault="001D17E4" w:rsidP="00B87AA8">
            <w:pPr>
              <w:spacing w:after="0" w:line="240" w:lineRule="auto"/>
              <w:rPr>
                <w:rFonts w:ascii="Times New Roman" w:hAnsi="Times New Roman"/>
                <w:sz w:val="28"/>
                <w:szCs w:val="28"/>
              </w:rPr>
            </w:pPr>
          </w:p>
          <w:p w14:paraId="39771F2D" w14:textId="77777777" w:rsidR="001D17E4" w:rsidRPr="00D13509" w:rsidRDefault="001D17E4" w:rsidP="00B87AA8">
            <w:pPr>
              <w:spacing w:after="0" w:line="240" w:lineRule="auto"/>
              <w:rPr>
                <w:rFonts w:ascii="Times New Roman" w:hAnsi="Times New Roman"/>
                <w:sz w:val="28"/>
                <w:szCs w:val="28"/>
              </w:rPr>
            </w:pPr>
          </w:p>
          <w:p w14:paraId="29F3CB9A" w14:textId="77777777" w:rsidR="001D17E4" w:rsidRPr="00D13509" w:rsidRDefault="001D17E4" w:rsidP="00B87AA8">
            <w:pPr>
              <w:spacing w:after="0" w:line="240" w:lineRule="auto"/>
              <w:rPr>
                <w:rFonts w:ascii="Times New Roman" w:hAnsi="Times New Roman"/>
                <w:sz w:val="28"/>
                <w:szCs w:val="28"/>
              </w:rPr>
            </w:pPr>
          </w:p>
          <w:p w14:paraId="08D6AD03" w14:textId="77777777" w:rsidR="001D17E4" w:rsidRPr="00D13509" w:rsidRDefault="001D17E4" w:rsidP="00B87AA8">
            <w:pPr>
              <w:spacing w:after="0" w:line="240" w:lineRule="auto"/>
              <w:rPr>
                <w:rFonts w:ascii="Times New Roman" w:hAnsi="Times New Roman"/>
                <w:sz w:val="28"/>
                <w:szCs w:val="28"/>
              </w:rPr>
            </w:pPr>
          </w:p>
          <w:p w14:paraId="2EB80C4E" w14:textId="77777777" w:rsidR="001D17E4" w:rsidRPr="00D13509" w:rsidRDefault="001D17E4" w:rsidP="00B87AA8">
            <w:pPr>
              <w:spacing w:after="0" w:line="240" w:lineRule="auto"/>
              <w:rPr>
                <w:rFonts w:ascii="Times New Roman" w:hAnsi="Times New Roman"/>
                <w:sz w:val="28"/>
                <w:szCs w:val="28"/>
              </w:rPr>
            </w:pPr>
          </w:p>
          <w:p w14:paraId="65BCD95C" w14:textId="77777777" w:rsidR="001D17E4" w:rsidRPr="00D13509" w:rsidRDefault="001D17E4" w:rsidP="00B87AA8">
            <w:pPr>
              <w:spacing w:after="0" w:line="240" w:lineRule="auto"/>
              <w:rPr>
                <w:rFonts w:ascii="Times New Roman" w:hAnsi="Times New Roman"/>
                <w:sz w:val="28"/>
                <w:szCs w:val="28"/>
              </w:rPr>
            </w:pPr>
          </w:p>
          <w:p w14:paraId="18EB9423" w14:textId="77777777" w:rsidR="001D17E4" w:rsidRPr="00D13509" w:rsidRDefault="001D17E4" w:rsidP="00B87AA8">
            <w:pPr>
              <w:spacing w:after="0" w:line="240" w:lineRule="auto"/>
              <w:rPr>
                <w:rFonts w:ascii="Times New Roman" w:hAnsi="Times New Roman"/>
                <w:sz w:val="28"/>
                <w:szCs w:val="28"/>
              </w:rPr>
            </w:pPr>
          </w:p>
          <w:p w14:paraId="209EC3E8" w14:textId="77777777" w:rsidR="001D17E4" w:rsidRPr="00D13509" w:rsidRDefault="001D17E4" w:rsidP="00B87AA8">
            <w:pPr>
              <w:spacing w:after="0" w:line="240" w:lineRule="auto"/>
              <w:rPr>
                <w:rFonts w:ascii="Times New Roman" w:hAnsi="Times New Roman"/>
                <w:sz w:val="28"/>
                <w:szCs w:val="28"/>
              </w:rPr>
            </w:pPr>
          </w:p>
          <w:p w14:paraId="100D1709"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6D87856" w14:textId="77777777" w:rsidR="001D17E4" w:rsidRPr="00D13509" w:rsidRDefault="001D17E4" w:rsidP="00B87AA8">
            <w:pPr>
              <w:spacing w:after="0" w:line="240" w:lineRule="auto"/>
              <w:rPr>
                <w:rFonts w:ascii="Times New Roman" w:hAnsi="Times New Roman"/>
                <w:sz w:val="28"/>
                <w:szCs w:val="28"/>
              </w:rPr>
            </w:pPr>
          </w:p>
          <w:p w14:paraId="498D67AA" w14:textId="77777777" w:rsidR="001D17E4" w:rsidRPr="00D13509" w:rsidRDefault="001D17E4" w:rsidP="00B87AA8">
            <w:pPr>
              <w:spacing w:after="0" w:line="240" w:lineRule="auto"/>
              <w:rPr>
                <w:rFonts w:ascii="Times New Roman" w:hAnsi="Times New Roman"/>
                <w:sz w:val="28"/>
                <w:szCs w:val="28"/>
              </w:rPr>
            </w:pPr>
          </w:p>
          <w:p w14:paraId="61395F2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57E7040" w14:textId="77777777" w:rsidR="001D17E4" w:rsidRPr="00D13509" w:rsidRDefault="001D17E4" w:rsidP="00B87AA8">
            <w:pPr>
              <w:spacing w:after="0" w:line="240" w:lineRule="auto"/>
              <w:rPr>
                <w:rFonts w:ascii="Times New Roman" w:hAnsi="Times New Roman"/>
                <w:sz w:val="28"/>
                <w:szCs w:val="28"/>
              </w:rPr>
            </w:pPr>
          </w:p>
          <w:p w14:paraId="7EA4FF4B" w14:textId="77777777" w:rsidR="001D17E4" w:rsidRPr="00D13509" w:rsidRDefault="001D17E4" w:rsidP="00B87AA8">
            <w:pPr>
              <w:spacing w:after="0" w:line="240" w:lineRule="auto"/>
              <w:rPr>
                <w:rFonts w:ascii="Times New Roman" w:hAnsi="Times New Roman"/>
                <w:sz w:val="28"/>
                <w:szCs w:val="28"/>
              </w:rPr>
            </w:pPr>
          </w:p>
          <w:p w14:paraId="1AE2DB5B" w14:textId="77777777" w:rsidR="001D17E4" w:rsidRPr="00D13509" w:rsidRDefault="001D17E4" w:rsidP="00B87AA8">
            <w:pPr>
              <w:spacing w:after="0" w:line="240" w:lineRule="auto"/>
              <w:rPr>
                <w:rFonts w:ascii="Times New Roman" w:hAnsi="Times New Roman"/>
                <w:sz w:val="28"/>
                <w:szCs w:val="28"/>
              </w:rPr>
            </w:pPr>
          </w:p>
          <w:p w14:paraId="0C05F652" w14:textId="77777777" w:rsidR="001D17E4" w:rsidRPr="00D13509" w:rsidRDefault="001D17E4" w:rsidP="00B87AA8">
            <w:pPr>
              <w:spacing w:after="0" w:line="240" w:lineRule="auto"/>
              <w:rPr>
                <w:rFonts w:ascii="Times New Roman" w:hAnsi="Times New Roman"/>
                <w:sz w:val="28"/>
                <w:szCs w:val="28"/>
              </w:rPr>
            </w:pPr>
          </w:p>
          <w:p w14:paraId="5BC76D79" w14:textId="77777777" w:rsidR="001D17E4" w:rsidRPr="00D13509" w:rsidRDefault="001D17E4" w:rsidP="00B87AA8">
            <w:pPr>
              <w:spacing w:after="0" w:line="240" w:lineRule="auto"/>
              <w:rPr>
                <w:rFonts w:ascii="Times New Roman" w:hAnsi="Times New Roman"/>
                <w:sz w:val="28"/>
                <w:szCs w:val="28"/>
              </w:rPr>
            </w:pPr>
          </w:p>
          <w:p w14:paraId="0CBF91F4" w14:textId="77777777" w:rsidR="001D17E4" w:rsidRPr="00D13509" w:rsidRDefault="001D17E4" w:rsidP="00B87AA8">
            <w:pPr>
              <w:spacing w:after="0" w:line="240" w:lineRule="auto"/>
              <w:rPr>
                <w:rFonts w:ascii="Times New Roman" w:hAnsi="Times New Roman"/>
                <w:sz w:val="28"/>
                <w:szCs w:val="28"/>
              </w:rPr>
            </w:pPr>
          </w:p>
          <w:p w14:paraId="2C4EECB2" w14:textId="77777777" w:rsidR="001D17E4" w:rsidRPr="00D13509" w:rsidRDefault="001D17E4" w:rsidP="00B87AA8">
            <w:pPr>
              <w:spacing w:after="0" w:line="240" w:lineRule="auto"/>
              <w:rPr>
                <w:rFonts w:ascii="Times New Roman" w:hAnsi="Times New Roman"/>
                <w:sz w:val="28"/>
                <w:szCs w:val="28"/>
              </w:rPr>
            </w:pPr>
          </w:p>
          <w:p w14:paraId="6ADB4533" w14:textId="77777777" w:rsidR="001D17E4" w:rsidRPr="00D13509" w:rsidRDefault="001D17E4" w:rsidP="00B87AA8">
            <w:pPr>
              <w:spacing w:after="0" w:line="240" w:lineRule="auto"/>
              <w:rPr>
                <w:rFonts w:ascii="Times New Roman" w:hAnsi="Times New Roman"/>
                <w:sz w:val="28"/>
                <w:szCs w:val="28"/>
              </w:rPr>
            </w:pPr>
          </w:p>
          <w:p w14:paraId="71034AE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413AE55F" w14:textId="77777777" w:rsidR="001D17E4" w:rsidRPr="00D13509" w:rsidRDefault="001D17E4" w:rsidP="00B87AA8">
            <w:pPr>
              <w:spacing w:after="0" w:line="240" w:lineRule="auto"/>
              <w:rPr>
                <w:rFonts w:ascii="Times New Roman" w:hAnsi="Times New Roman"/>
                <w:sz w:val="28"/>
                <w:szCs w:val="28"/>
              </w:rPr>
            </w:pPr>
          </w:p>
          <w:p w14:paraId="0B7E573D" w14:textId="77777777" w:rsidR="001D17E4" w:rsidRPr="00D13509" w:rsidRDefault="001D17E4" w:rsidP="00B87AA8">
            <w:pPr>
              <w:spacing w:after="0" w:line="240" w:lineRule="auto"/>
              <w:rPr>
                <w:rFonts w:ascii="Times New Roman" w:hAnsi="Times New Roman"/>
                <w:sz w:val="28"/>
                <w:szCs w:val="28"/>
              </w:rPr>
            </w:pPr>
          </w:p>
          <w:p w14:paraId="265E736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71DB55B" w14:textId="77777777" w:rsidR="001D17E4" w:rsidRPr="00D13509" w:rsidRDefault="001D17E4" w:rsidP="00B87AA8">
            <w:pPr>
              <w:spacing w:after="0" w:line="240" w:lineRule="auto"/>
              <w:rPr>
                <w:rFonts w:ascii="Times New Roman" w:hAnsi="Times New Roman"/>
                <w:sz w:val="28"/>
                <w:szCs w:val="28"/>
              </w:rPr>
            </w:pPr>
          </w:p>
          <w:p w14:paraId="79C35B57" w14:textId="77777777" w:rsidR="001D17E4" w:rsidRPr="00D13509" w:rsidRDefault="001D17E4" w:rsidP="00B87AA8">
            <w:pPr>
              <w:spacing w:after="0" w:line="240" w:lineRule="auto"/>
              <w:rPr>
                <w:rFonts w:ascii="Times New Roman" w:hAnsi="Times New Roman"/>
                <w:sz w:val="28"/>
                <w:szCs w:val="28"/>
              </w:rPr>
            </w:pPr>
          </w:p>
          <w:p w14:paraId="56941F67" w14:textId="77777777" w:rsidR="001D17E4" w:rsidRPr="00D13509" w:rsidRDefault="001D17E4" w:rsidP="00B87AA8">
            <w:pPr>
              <w:spacing w:after="0" w:line="240" w:lineRule="auto"/>
              <w:rPr>
                <w:rFonts w:ascii="Times New Roman" w:hAnsi="Times New Roman"/>
                <w:sz w:val="28"/>
                <w:szCs w:val="28"/>
              </w:rPr>
            </w:pPr>
          </w:p>
          <w:p w14:paraId="0B858392" w14:textId="77777777" w:rsidR="001D17E4" w:rsidRPr="00D13509" w:rsidRDefault="001D17E4" w:rsidP="00B87AA8">
            <w:pPr>
              <w:spacing w:after="0" w:line="240" w:lineRule="auto"/>
              <w:rPr>
                <w:rFonts w:ascii="Times New Roman" w:hAnsi="Times New Roman"/>
                <w:sz w:val="28"/>
                <w:szCs w:val="28"/>
              </w:rPr>
            </w:pPr>
          </w:p>
          <w:p w14:paraId="1C1520A7" w14:textId="77777777" w:rsidR="001D17E4" w:rsidRPr="00D13509" w:rsidRDefault="001D17E4" w:rsidP="00B87AA8">
            <w:pPr>
              <w:spacing w:after="0" w:line="240" w:lineRule="auto"/>
              <w:rPr>
                <w:rFonts w:ascii="Times New Roman" w:hAnsi="Times New Roman"/>
                <w:sz w:val="28"/>
                <w:szCs w:val="28"/>
              </w:rPr>
            </w:pPr>
          </w:p>
          <w:p w14:paraId="71926B60" w14:textId="77777777" w:rsidR="001D17E4" w:rsidRPr="00D13509" w:rsidRDefault="001D17E4" w:rsidP="00B87AA8">
            <w:pPr>
              <w:spacing w:after="0" w:line="240" w:lineRule="auto"/>
              <w:rPr>
                <w:rFonts w:ascii="Times New Roman" w:hAnsi="Times New Roman"/>
                <w:sz w:val="28"/>
                <w:szCs w:val="28"/>
              </w:rPr>
            </w:pPr>
          </w:p>
          <w:p w14:paraId="192E315F" w14:textId="77777777" w:rsidR="001D17E4" w:rsidRPr="00D13509" w:rsidRDefault="001D17E4" w:rsidP="00B87AA8">
            <w:pPr>
              <w:spacing w:after="0" w:line="240" w:lineRule="auto"/>
              <w:rPr>
                <w:rFonts w:ascii="Times New Roman" w:hAnsi="Times New Roman"/>
                <w:sz w:val="28"/>
                <w:szCs w:val="28"/>
              </w:rPr>
            </w:pPr>
          </w:p>
          <w:p w14:paraId="107E732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384F4F5" w14:textId="77777777" w:rsidR="001D17E4" w:rsidRPr="00D13509" w:rsidRDefault="001D17E4" w:rsidP="00B87AA8">
            <w:pPr>
              <w:spacing w:after="0" w:line="240" w:lineRule="auto"/>
              <w:rPr>
                <w:rFonts w:ascii="Times New Roman" w:hAnsi="Times New Roman"/>
                <w:sz w:val="28"/>
                <w:szCs w:val="28"/>
              </w:rPr>
            </w:pPr>
          </w:p>
          <w:p w14:paraId="7EB648C5" w14:textId="77777777" w:rsidR="001D17E4" w:rsidRPr="00D13509" w:rsidRDefault="001D17E4" w:rsidP="00B87AA8">
            <w:pPr>
              <w:spacing w:after="0" w:line="240" w:lineRule="auto"/>
              <w:rPr>
                <w:rFonts w:ascii="Times New Roman" w:hAnsi="Times New Roman"/>
                <w:sz w:val="28"/>
                <w:szCs w:val="28"/>
              </w:rPr>
            </w:pPr>
          </w:p>
          <w:p w14:paraId="3212B1BE" w14:textId="77777777" w:rsidR="001D17E4" w:rsidRPr="00D13509" w:rsidRDefault="001D17E4" w:rsidP="00B87AA8">
            <w:pPr>
              <w:spacing w:after="0" w:line="240" w:lineRule="auto"/>
              <w:rPr>
                <w:rFonts w:ascii="Times New Roman" w:hAnsi="Times New Roman"/>
                <w:sz w:val="28"/>
                <w:szCs w:val="28"/>
              </w:rPr>
            </w:pPr>
          </w:p>
          <w:p w14:paraId="12398963" w14:textId="77777777" w:rsidR="001D17E4" w:rsidRPr="00D13509" w:rsidRDefault="001D17E4" w:rsidP="00B87AA8">
            <w:pPr>
              <w:spacing w:after="0" w:line="240" w:lineRule="auto"/>
              <w:rPr>
                <w:rFonts w:ascii="Times New Roman" w:hAnsi="Times New Roman"/>
                <w:sz w:val="28"/>
                <w:szCs w:val="28"/>
              </w:rPr>
            </w:pPr>
          </w:p>
          <w:p w14:paraId="445859C1" w14:textId="77777777" w:rsidR="001D17E4" w:rsidRPr="00D13509" w:rsidRDefault="001D17E4" w:rsidP="00B87AA8">
            <w:pPr>
              <w:spacing w:after="0" w:line="240" w:lineRule="auto"/>
              <w:rPr>
                <w:rFonts w:ascii="Times New Roman" w:hAnsi="Times New Roman"/>
                <w:sz w:val="28"/>
                <w:szCs w:val="28"/>
              </w:rPr>
            </w:pPr>
          </w:p>
          <w:p w14:paraId="0C782333" w14:textId="77777777" w:rsidR="001D17E4" w:rsidRPr="00D13509" w:rsidRDefault="001D17E4" w:rsidP="00B87AA8">
            <w:pPr>
              <w:spacing w:after="0" w:line="240" w:lineRule="auto"/>
              <w:rPr>
                <w:rFonts w:ascii="Times New Roman" w:hAnsi="Times New Roman"/>
                <w:sz w:val="28"/>
                <w:szCs w:val="28"/>
              </w:rPr>
            </w:pPr>
          </w:p>
          <w:p w14:paraId="77EB0615" w14:textId="77777777" w:rsidR="001D17E4" w:rsidRPr="00D13509" w:rsidRDefault="001D17E4" w:rsidP="00B87AA8">
            <w:pPr>
              <w:spacing w:after="0" w:line="240" w:lineRule="auto"/>
              <w:rPr>
                <w:rFonts w:ascii="Times New Roman" w:hAnsi="Times New Roman"/>
                <w:sz w:val="28"/>
                <w:szCs w:val="28"/>
              </w:rPr>
            </w:pPr>
          </w:p>
          <w:p w14:paraId="0E555A6E" w14:textId="77777777" w:rsidR="001D17E4" w:rsidRPr="00D13509" w:rsidRDefault="001D17E4" w:rsidP="00B87AA8">
            <w:pPr>
              <w:spacing w:after="0" w:line="240" w:lineRule="auto"/>
              <w:rPr>
                <w:rFonts w:ascii="Times New Roman" w:hAnsi="Times New Roman"/>
                <w:sz w:val="28"/>
                <w:szCs w:val="28"/>
              </w:rPr>
            </w:pPr>
          </w:p>
          <w:p w14:paraId="5E14DAF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32D9E65D" w14:textId="77777777" w:rsidR="001D17E4" w:rsidRPr="00D13509" w:rsidRDefault="001D17E4" w:rsidP="00B87AA8">
            <w:pPr>
              <w:spacing w:after="0" w:line="240" w:lineRule="auto"/>
              <w:rPr>
                <w:rFonts w:ascii="Times New Roman" w:hAnsi="Times New Roman"/>
                <w:sz w:val="28"/>
                <w:szCs w:val="28"/>
              </w:rPr>
            </w:pPr>
          </w:p>
          <w:p w14:paraId="61200A5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DCC1A5D" w14:textId="77777777" w:rsidR="001D17E4" w:rsidRPr="00D13509" w:rsidRDefault="001D17E4" w:rsidP="00B87AA8">
            <w:pPr>
              <w:spacing w:after="0" w:line="240" w:lineRule="auto"/>
              <w:rPr>
                <w:rFonts w:ascii="Times New Roman" w:hAnsi="Times New Roman"/>
                <w:sz w:val="28"/>
                <w:szCs w:val="28"/>
              </w:rPr>
            </w:pPr>
          </w:p>
          <w:p w14:paraId="0A1C20E1" w14:textId="77777777" w:rsidR="001D17E4" w:rsidRPr="00D13509" w:rsidRDefault="001D17E4" w:rsidP="00B87AA8">
            <w:pPr>
              <w:spacing w:after="0" w:line="240" w:lineRule="auto"/>
              <w:rPr>
                <w:rFonts w:ascii="Times New Roman" w:hAnsi="Times New Roman"/>
                <w:sz w:val="28"/>
                <w:szCs w:val="28"/>
              </w:rPr>
            </w:pPr>
          </w:p>
          <w:p w14:paraId="253AA88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232D288" w14:textId="77777777" w:rsidR="001D17E4" w:rsidRPr="00D13509" w:rsidRDefault="001D17E4"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C38D57" w14:textId="77777777" w:rsidR="001D17E4" w:rsidRPr="00D13509" w:rsidRDefault="001D17E4" w:rsidP="00B87AA8">
            <w:pPr>
              <w:spacing w:after="0" w:line="240" w:lineRule="auto"/>
              <w:rPr>
                <w:rFonts w:ascii="Times New Roman" w:hAnsi="Times New Roman"/>
                <w:sz w:val="28"/>
                <w:szCs w:val="28"/>
              </w:rPr>
            </w:pPr>
          </w:p>
          <w:p w14:paraId="431205AB" w14:textId="77777777" w:rsidR="001D17E4" w:rsidRPr="00D13509" w:rsidRDefault="001D17E4" w:rsidP="00B87AA8">
            <w:pPr>
              <w:spacing w:after="0" w:line="240" w:lineRule="auto"/>
              <w:rPr>
                <w:rFonts w:ascii="Times New Roman" w:hAnsi="Times New Roman"/>
                <w:sz w:val="28"/>
                <w:szCs w:val="28"/>
              </w:rPr>
            </w:pPr>
          </w:p>
          <w:p w14:paraId="25703A67" w14:textId="77777777" w:rsidR="001D17E4" w:rsidRPr="00D13509" w:rsidRDefault="001D17E4" w:rsidP="00B87AA8">
            <w:pPr>
              <w:spacing w:after="0" w:line="240" w:lineRule="auto"/>
              <w:rPr>
                <w:rFonts w:ascii="Times New Roman" w:hAnsi="Times New Roman"/>
                <w:sz w:val="28"/>
                <w:szCs w:val="28"/>
              </w:rPr>
            </w:pPr>
          </w:p>
          <w:p w14:paraId="5D7D4D9E" w14:textId="77777777" w:rsidR="001D17E4" w:rsidRPr="00D13509" w:rsidRDefault="001D17E4" w:rsidP="00B87AA8">
            <w:pPr>
              <w:spacing w:after="0" w:line="240" w:lineRule="auto"/>
              <w:rPr>
                <w:rFonts w:ascii="Times New Roman" w:hAnsi="Times New Roman"/>
                <w:sz w:val="28"/>
                <w:szCs w:val="28"/>
              </w:rPr>
            </w:pPr>
          </w:p>
          <w:p w14:paraId="2B179C30" w14:textId="77777777" w:rsidR="001D17E4" w:rsidRPr="00D13509" w:rsidRDefault="001D17E4" w:rsidP="00B87AA8">
            <w:pPr>
              <w:spacing w:after="0" w:line="240" w:lineRule="auto"/>
              <w:rPr>
                <w:rFonts w:ascii="Times New Roman" w:hAnsi="Times New Roman"/>
                <w:sz w:val="28"/>
                <w:szCs w:val="28"/>
              </w:rPr>
            </w:pPr>
          </w:p>
          <w:p w14:paraId="43CFA598" w14:textId="77777777" w:rsidR="001D17E4" w:rsidRPr="00D13509" w:rsidRDefault="001D17E4" w:rsidP="00B87AA8">
            <w:pPr>
              <w:spacing w:after="0" w:line="240" w:lineRule="auto"/>
              <w:rPr>
                <w:rFonts w:ascii="Times New Roman" w:hAnsi="Times New Roman"/>
                <w:sz w:val="28"/>
                <w:szCs w:val="28"/>
              </w:rPr>
            </w:pPr>
          </w:p>
          <w:p w14:paraId="10108EFD" w14:textId="77777777" w:rsidR="001D17E4" w:rsidRPr="00D13509" w:rsidRDefault="001D17E4" w:rsidP="00B87AA8">
            <w:pPr>
              <w:spacing w:after="0" w:line="240" w:lineRule="auto"/>
              <w:rPr>
                <w:rFonts w:ascii="Times New Roman" w:hAnsi="Times New Roman"/>
                <w:sz w:val="28"/>
                <w:szCs w:val="28"/>
              </w:rPr>
            </w:pPr>
          </w:p>
          <w:p w14:paraId="664A406C" w14:textId="77777777" w:rsidR="001D17E4" w:rsidRPr="00D13509" w:rsidRDefault="001D17E4" w:rsidP="00B87AA8">
            <w:pPr>
              <w:spacing w:after="0" w:line="240" w:lineRule="auto"/>
              <w:rPr>
                <w:rFonts w:ascii="Times New Roman" w:hAnsi="Times New Roman"/>
                <w:sz w:val="28"/>
                <w:szCs w:val="28"/>
              </w:rPr>
            </w:pPr>
          </w:p>
          <w:p w14:paraId="49965822" w14:textId="77777777" w:rsidR="001D17E4" w:rsidRPr="00D13509" w:rsidRDefault="001D17E4" w:rsidP="00B87AA8">
            <w:pPr>
              <w:spacing w:after="0" w:line="240" w:lineRule="auto"/>
              <w:rPr>
                <w:rFonts w:ascii="Times New Roman" w:hAnsi="Times New Roman"/>
                <w:sz w:val="28"/>
                <w:szCs w:val="28"/>
              </w:rPr>
            </w:pPr>
          </w:p>
          <w:p w14:paraId="27BFF595" w14:textId="77777777" w:rsidR="001D17E4" w:rsidRPr="00D13509" w:rsidRDefault="001D17E4" w:rsidP="00B87AA8">
            <w:pPr>
              <w:spacing w:after="0" w:line="240" w:lineRule="auto"/>
              <w:rPr>
                <w:rFonts w:ascii="Times New Roman" w:hAnsi="Times New Roman"/>
                <w:sz w:val="28"/>
                <w:szCs w:val="28"/>
              </w:rPr>
            </w:pPr>
          </w:p>
          <w:p w14:paraId="0A3D17D2" w14:textId="77777777" w:rsidR="001D17E4" w:rsidRPr="00D13509" w:rsidRDefault="001D17E4" w:rsidP="00B87AA8">
            <w:pPr>
              <w:spacing w:after="0" w:line="240" w:lineRule="auto"/>
              <w:rPr>
                <w:rFonts w:ascii="Times New Roman" w:hAnsi="Times New Roman"/>
                <w:sz w:val="28"/>
                <w:szCs w:val="28"/>
              </w:rPr>
            </w:pPr>
          </w:p>
          <w:p w14:paraId="64C779B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395B560" w14:textId="77777777" w:rsidR="001D17E4" w:rsidRPr="00D13509" w:rsidRDefault="001D17E4" w:rsidP="00B87AA8">
            <w:pPr>
              <w:spacing w:after="0" w:line="240" w:lineRule="auto"/>
              <w:rPr>
                <w:rFonts w:ascii="Times New Roman" w:hAnsi="Times New Roman"/>
                <w:sz w:val="28"/>
                <w:szCs w:val="28"/>
              </w:rPr>
            </w:pPr>
          </w:p>
          <w:p w14:paraId="315C17CA" w14:textId="77777777" w:rsidR="001D17E4" w:rsidRPr="00D13509" w:rsidRDefault="001D17E4" w:rsidP="00B87AA8">
            <w:pPr>
              <w:spacing w:after="0" w:line="240" w:lineRule="auto"/>
              <w:rPr>
                <w:rFonts w:ascii="Times New Roman" w:hAnsi="Times New Roman"/>
                <w:sz w:val="28"/>
                <w:szCs w:val="28"/>
              </w:rPr>
            </w:pPr>
          </w:p>
          <w:p w14:paraId="35097A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79FCE82" w14:textId="77777777" w:rsidR="001D17E4" w:rsidRPr="00D13509" w:rsidRDefault="001D17E4" w:rsidP="00B87AA8">
            <w:pPr>
              <w:spacing w:after="0" w:line="240" w:lineRule="auto"/>
              <w:rPr>
                <w:rFonts w:ascii="Times New Roman" w:hAnsi="Times New Roman"/>
                <w:sz w:val="28"/>
                <w:szCs w:val="28"/>
              </w:rPr>
            </w:pPr>
          </w:p>
          <w:p w14:paraId="58C22EB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w:t>
            </w:r>
          </w:p>
          <w:p w14:paraId="723D2EDC" w14:textId="77777777" w:rsidR="001D17E4" w:rsidRPr="00D13509" w:rsidRDefault="001D17E4" w:rsidP="00B87AA8">
            <w:pPr>
              <w:spacing w:after="0" w:line="240" w:lineRule="auto"/>
              <w:rPr>
                <w:rFonts w:ascii="Times New Roman" w:hAnsi="Times New Roman"/>
                <w:sz w:val="28"/>
                <w:szCs w:val="28"/>
              </w:rPr>
            </w:pPr>
          </w:p>
          <w:p w14:paraId="303BB4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D9687BB" w14:textId="77777777" w:rsidR="001D17E4" w:rsidRPr="00D13509" w:rsidRDefault="001D17E4" w:rsidP="00B87AA8">
            <w:pPr>
              <w:spacing w:after="0" w:line="240" w:lineRule="auto"/>
              <w:rPr>
                <w:rFonts w:ascii="Times New Roman" w:hAnsi="Times New Roman"/>
                <w:sz w:val="28"/>
                <w:szCs w:val="28"/>
              </w:rPr>
            </w:pPr>
          </w:p>
          <w:p w14:paraId="12E1FE08" w14:textId="77777777" w:rsidR="001D17E4" w:rsidRPr="00D13509" w:rsidRDefault="001D17E4" w:rsidP="00B87AA8">
            <w:pPr>
              <w:spacing w:after="0" w:line="240" w:lineRule="auto"/>
              <w:rPr>
                <w:rFonts w:ascii="Times New Roman" w:hAnsi="Times New Roman"/>
                <w:sz w:val="28"/>
                <w:szCs w:val="28"/>
              </w:rPr>
            </w:pPr>
          </w:p>
          <w:p w14:paraId="02DB3E5E" w14:textId="77777777" w:rsidR="001D17E4" w:rsidRPr="00D13509" w:rsidRDefault="001D17E4" w:rsidP="00B87AA8">
            <w:pPr>
              <w:spacing w:after="0" w:line="240" w:lineRule="auto"/>
              <w:rPr>
                <w:rFonts w:ascii="Times New Roman" w:hAnsi="Times New Roman"/>
                <w:sz w:val="28"/>
                <w:szCs w:val="28"/>
              </w:rPr>
            </w:pPr>
          </w:p>
          <w:p w14:paraId="2FF45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CD00595" w14:textId="77777777" w:rsidR="001D17E4" w:rsidRPr="00D13509" w:rsidRDefault="001D17E4" w:rsidP="00B87AA8">
            <w:pPr>
              <w:spacing w:after="0" w:line="240" w:lineRule="auto"/>
              <w:rPr>
                <w:rFonts w:ascii="Times New Roman" w:hAnsi="Times New Roman"/>
                <w:sz w:val="28"/>
                <w:szCs w:val="28"/>
              </w:rPr>
            </w:pPr>
          </w:p>
          <w:p w14:paraId="6372F12E" w14:textId="77777777" w:rsidR="001D17E4" w:rsidRPr="00D13509" w:rsidRDefault="001D17E4" w:rsidP="00B87AA8">
            <w:pPr>
              <w:spacing w:after="0" w:line="240" w:lineRule="auto"/>
              <w:rPr>
                <w:rFonts w:ascii="Times New Roman" w:hAnsi="Times New Roman"/>
                <w:sz w:val="28"/>
                <w:szCs w:val="28"/>
              </w:rPr>
            </w:pPr>
          </w:p>
          <w:p w14:paraId="4B9B5990" w14:textId="77777777" w:rsidR="001D17E4" w:rsidRPr="00D13509" w:rsidRDefault="001D17E4" w:rsidP="00B87AA8">
            <w:pPr>
              <w:spacing w:after="0" w:line="240" w:lineRule="auto"/>
              <w:rPr>
                <w:rFonts w:ascii="Times New Roman" w:hAnsi="Times New Roman"/>
                <w:sz w:val="28"/>
                <w:szCs w:val="28"/>
              </w:rPr>
            </w:pPr>
          </w:p>
          <w:p w14:paraId="21C7B9B6" w14:textId="77777777" w:rsidR="001D17E4" w:rsidRPr="00D13509" w:rsidRDefault="001D17E4" w:rsidP="00B87AA8">
            <w:pPr>
              <w:spacing w:after="0" w:line="240" w:lineRule="auto"/>
              <w:rPr>
                <w:rFonts w:ascii="Times New Roman" w:hAnsi="Times New Roman"/>
                <w:sz w:val="28"/>
                <w:szCs w:val="28"/>
              </w:rPr>
            </w:pPr>
          </w:p>
          <w:p w14:paraId="062C512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D317345" w14:textId="77777777" w:rsidR="001D17E4" w:rsidRPr="00D13509" w:rsidRDefault="001D17E4" w:rsidP="00B87AA8">
            <w:pPr>
              <w:spacing w:after="0" w:line="240" w:lineRule="auto"/>
              <w:rPr>
                <w:rFonts w:ascii="Times New Roman" w:hAnsi="Times New Roman"/>
                <w:sz w:val="28"/>
                <w:szCs w:val="28"/>
              </w:rPr>
            </w:pPr>
          </w:p>
          <w:p w14:paraId="1D2009D1" w14:textId="77777777" w:rsidR="001D17E4" w:rsidRPr="00D13509" w:rsidRDefault="001D17E4" w:rsidP="00B87AA8">
            <w:pPr>
              <w:spacing w:after="0" w:line="240" w:lineRule="auto"/>
              <w:rPr>
                <w:rFonts w:ascii="Times New Roman" w:hAnsi="Times New Roman"/>
                <w:sz w:val="28"/>
                <w:szCs w:val="28"/>
              </w:rPr>
            </w:pPr>
          </w:p>
          <w:p w14:paraId="71255231" w14:textId="77777777" w:rsidR="001D17E4" w:rsidRPr="00D13509" w:rsidRDefault="001D17E4" w:rsidP="00B87AA8">
            <w:pPr>
              <w:spacing w:after="0" w:line="240" w:lineRule="auto"/>
              <w:rPr>
                <w:rFonts w:ascii="Times New Roman" w:hAnsi="Times New Roman"/>
                <w:sz w:val="28"/>
                <w:szCs w:val="28"/>
              </w:rPr>
            </w:pPr>
          </w:p>
          <w:p w14:paraId="3FCF15A4" w14:textId="77777777" w:rsidR="001D17E4" w:rsidRPr="00D13509" w:rsidRDefault="001D17E4" w:rsidP="00B87AA8">
            <w:pPr>
              <w:spacing w:after="0" w:line="240" w:lineRule="auto"/>
              <w:rPr>
                <w:rFonts w:ascii="Times New Roman" w:hAnsi="Times New Roman"/>
                <w:sz w:val="28"/>
                <w:szCs w:val="28"/>
              </w:rPr>
            </w:pPr>
          </w:p>
          <w:p w14:paraId="067E0787" w14:textId="77777777" w:rsidR="001D17E4" w:rsidRPr="00D13509" w:rsidRDefault="001D17E4" w:rsidP="00B87AA8">
            <w:pPr>
              <w:spacing w:after="0" w:line="240" w:lineRule="auto"/>
              <w:rPr>
                <w:rFonts w:ascii="Times New Roman" w:hAnsi="Times New Roman"/>
                <w:sz w:val="28"/>
                <w:szCs w:val="28"/>
              </w:rPr>
            </w:pPr>
          </w:p>
          <w:p w14:paraId="2BF37C71" w14:textId="77777777" w:rsidR="001D17E4" w:rsidRPr="00D13509" w:rsidRDefault="001D17E4" w:rsidP="00B87AA8">
            <w:pPr>
              <w:spacing w:after="0" w:line="240" w:lineRule="auto"/>
              <w:rPr>
                <w:rFonts w:ascii="Times New Roman" w:hAnsi="Times New Roman"/>
                <w:sz w:val="28"/>
                <w:szCs w:val="28"/>
              </w:rPr>
            </w:pPr>
          </w:p>
          <w:p w14:paraId="36F9CFF2" w14:textId="77777777" w:rsidR="001D17E4" w:rsidRPr="00D13509" w:rsidRDefault="001D17E4" w:rsidP="00B87AA8">
            <w:pPr>
              <w:spacing w:after="0" w:line="240" w:lineRule="auto"/>
              <w:rPr>
                <w:rFonts w:ascii="Times New Roman" w:hAnsi="Times New Roman"/>
                <w:sz w:val="28"/>
                <w:szCs w:val="28"/>
              </w:rPr>
            </w:pPr>
          </w:p>
          <w:p w14:paraId="28AB490A" w14:textId="77777777" w:rsidR="001D17E4" w:rsidRPr="00D13509" w:rsidRDefault="001D17E4" w:rsidP="00B87AA8">
            <w:pPr>
              <w:spacing w:after="0" w:line="240" w:lineRule="auto"/>
              <w:rPr>
                <w:rFonts w:ascii="Times New Roman" w:hAnsi="Times New Roman"/>
                <w:sz w:val="28"/>
                <w:szCs w:val="28"/>
              </w:rPr>
            </w:pPr>
          </w:p>
          <w:p w14:paraId="4E1DBB1B" w14:textId="77777777" w:rsidR="001D17E4" w:rsidRPr="00D13509" w:rsidRDefault="001D17E4" w:rsidP="00B87AA8">
            <w:pPr>
              <w:spacing w:after="0" w:line="240" w:lineRule="auto"/>
              <w:rPr>
                <w:rFonts w:ascii="Times New Roman" w:hAnsi="Times New Roman"/>
                <w:sz w:val="28"/>
                <w:szCs w:val="28"/>
              </w:rPr>
            </w:pPr>
          </w:p>
          <w:p w14:paraId="659FD6AB" w14:textId="77777777" w:rsidR="001D17E4" w:rsidRPr="00D13509" w:rsidRDefault="001D17E4" w:rsidP="00B87AA8">
            <w:pPr>
              <w:spacing w:after="0" w:line="240" w:lineRule="auto"/>
              <w:rPr>
                <w:rFonts w:ascii="Times New Roman" w:hAnsi="Times New Roman"/>
                <w:sz w:val="28"/>
                <w:szCs w:val="28"/>
              </w:rPr>
            </w:pPr>
          </w:p>
          <w:p w14:paraId="3FFB527C" w14:textId="77777777" w:rsidR="001D17E4" w:rsidRPr="00D13509" w:rsidRDefault="001D17E4" w:rsidP="00B87AA8">
            <w:pPr>
              <w:spacing w:after="0" w:line="240" w:lineRule="auto"/>
              <w:rPr>
                <w:rFonts w:ascii="Times New Roman" w:hAnsi="Times New Roman"/>
                <w:sz w:val="28"/>
                <w:szCs w:val="28"/>
              </w:rPr>
            </w:pPr>
          </w:p>
          <w:p w14:paraId="27983C42" w14:textId="77777777" w:rsidR="001D17E4" w:rsidRPr="00D13509" w:rsidRDefault="001D17E4" w:rsidP="00B87AA8">
            <w:pPr>
              <w:spacing w:after="0" w:line="240" w:lineRule="auto"/>
              <w:rPr>
                <w:rFonts w:ascii="Times New Roman" w:hAnsi="Times New Roman"/>
                <w:sz w:val="28"/>
                <w:szCs w:val="28"/>
              </w:rPr>
            </w:pPr>
          </w:p>
          <w:p w14:paraId="351EA7EC" w14:textId="77777777" w:rsidR="008425B0" w:rsidRPr="00D13509" w:rsidRDefault="008425B0" w:rsidP="00B87AA8">
            <w:pPr>
              <w:spacing w:after="0" w:line="240" w:lineRule="auto"/>
              <w:rPr>
                <w:rFonts w:ascii="Times New Roman" w:hAnsi="Times New Roman"/>
                <w:sz w:val="28"/>
                <w:szCs w:val="28"/>
              </w:rPr>
            </w:pPr>
          </w:p>
          <w:p w14:paraId="164C8852" w14:textId="38E7F13E"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1166B30" w14:textId="77777777" w:rsidR="001D17E4" w:rsidRPr="00D13509" w:rsidRDefault="001D17E4" w:rsidP="00B87AA8">
            <w:pPr>
              <w:spacing w:after="0" w:line="240" w:lineRule="auto"/>
              <w:rPr>
                <w:rFonts w:ascii="Times New Roman" w:hAnsi="Times New Roman"/>
                <w:sz w:val="28"/>
                <w:szCs w:val="28"/>
              </w:rPr>
            </w:pPr>
          </w:p>
          <w:p w14:paraId="241AC929" w14:textId="77777777" w:rsidR="001D17E4" w:rsidRPr="00D13509" w:rsidRDefault="001D17E4" w:rsidP="00B87AA8">
            <w:pPr>
              <w:spacing w:after="0" w:line="240" w:lineRule="auto"/>
              <w:rPr>
                <w:rFonts w:ascii="Times New Roman" w:hAnsi="Times New Roman"/>
                <w:sz w:val="28"/>
                <w:szCs w:val="28"/>
              </w:rPr>
            </w:pPr>
          </w:p>
          <w:p w14:paraId="32A3F0A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65315F2" w14:textId="77777777" w:rsidR="001D17E4" w:rsidRPr="00D13509" w:rsidRDefault="001D17E4" w:rsidP="00B87AA8">
            <w:pPr>
              <w:spacing w:after="0" w:line="240" w:lineRule="auto"/>
              <w:rPr>
                <w:rFonts w:ascii="Times New Roman" w:hAnsi="Times New Roman"/>
                <w:sz w:val="28"/>
                <w:szCs w:val="28"/>
              </w:rPr>
            </w:pPr>
          </w:p>
          <w:p w14:paraId="4C7DCD5D" w14:textId="77777777" w:rsidR="001D17E4" w:rsidRPr="00D13509" w:rsidRDefault="001D17E4" w:rsidP="00B87AA8">
            <w:pPr>
              <w:spacing w:after="0" w:line="240" w:lineRule="auto"/>
              <w:rPr>
                <w:rFonts w:ascii="Times New Roman" w:hAnsi="Times New Roman"/>
                <w:sz w:val="28"/>
                <w:szCs w:val="28"/>
              </w:rPr>
            </w:pPr>
          </w:p>
          <w:p w14:paraId="113C4A92" w14:textId="77777777" w:rsidR="001D17E4" w:rsidRPr="00D13509" w:rsidRDefault="001D17E4" w:rsidP="00B87AA8">
            <w:pPr>
              <w:spacing w:after="0" w:line="240" w:lineRule="auto"/>
              <w:rPr>
                <w:rFonts w:ascii="Times New Roman" w:hAnsi="Times New Roman"/>
                <w:sz w:val="28"/>
                <w:szCs w:val="28"/>
              </w:rPr>
            </w:pPr>
          </w:p>
          <w:p w14:paraId="51057816" w14:textId="77777777" w:rsidR="001D17E4" w:rsidRPr="00D13509" w:rsidRDefault="001D17E4" w:rsidP="00B87AA8">
            <w:pPr>
              <w:spacing w:after="0" w:line="240" w:lineRule="auto"/>
              <w:rPr>
                <w:rFonts w:ascii="Times New Roman" w:hAnsi="Times New Roman"/>
                <w:sz w:val="28"/>
                <w:szCs w:val="28"/>
              </w:rPr>
            </w:pPr>
          </w:p>
          <w:p w14:paraId="59DCD4E8" w14:textId="77777777" w:rsidR="001D17E4" w:rsidRPr="00D13509" w:rsidRDefault="001D17E4" w:rsidP="00B87AA8">
            <w:pPr>
              <w:spacing w:after="0" w:line="240" w:lineRule="auto"/>
              <w:rPr>
                <w:rFonts w:ascii="Times New Roman" w:hAnsi="Times New Roman"/>
                <w:sz w:val="28"/>
                <w:szCs w:val="28"/>
              </w:rPr>
            </w:pPr>
          </w:p>
          <w:p w14:paraId="07E0BE39" w14:textId="77777777" w:rsidR="001D17E4" w:rsidRPr="00D13509" w:rsidRDefault="001D17E4" w:rsidP="00B87AA8">
            <w:pPr>
              <w:spacing w:after="0" w:line="240" w:lineRule="auto"/>
              <w:rPr>
                <w:rFonts w:ascii="Times New Roman" w:hAnsi="Times New Roman"/>
                <w:sz w:val="28"/>
                <w:szCs w:val="28"/>
              </w:rPr>
            </w:pPr>
          </w:p>
          <w:p w14:paraId="53EE406F" w14:textId="77777777" w:rsidR="001D17E4" w:rsidRPr="00D13509" w:rsidRDefault="001D17E4" w:rsidP="00B87AA8">
            <w:pPr>
              <w:spacing w:after="0" w:line="240" w:lineRule="auto"/>
              <w:rPr>
                <w:rFonts w:ascii="Times New Roman" w:hAnsi="Times New Roman"/>
                <w:sz w:val="28"/>
                <w:szCs w:val="28"/>
              </w:rPr>
            </w:pPr>
          </w:p>
          <w:p w14:paraId="648F1A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0EE9E74" w14:textId="77777777" w:rsidR="001D17E4" w:rsidRPr="00D13509" w:rsidRDefault="001D17E4" w:rsidP="00B87AA8">
            <w:pPr>
              <w:spacing w:after="0" w:line="240" w:lineRule="auto"/>
              <w:rPr>
                <w:rFonts w:ascii="Times New Roman" w:hAnsi="Times New Roman"/>
                <w:sz w:val="28"/>
                <w:szCs w:val="28"/>
              </w:rPr>
            </w:pPr>
          </w:p>
          <w:p w14:paraId="3D41B17E" w14:textId="77777777" w:rsidR="001D17E4" w:rsidRPr="00D13509" w:rsidRDefault="001D17E4" w:rsidP="00B87AA8">
            <w:pPr>
              <w:spacing w:after="0" w:line="240" w:lineRule="auto"/>
              <w:rPr>
                <w:rFonts w:ascii="Times New Roman" w:hAnsi="Times New Roman"/>
                <w:sz w:val="28"/>
                <w:szCs w:val="28"/>
              </w:rPr>
            </w:pPr>
          </w:p>
          <w:p w14:paraId="1C42F116" w14:textId="77777777" w:rsidR="001D17E4" w:rsidRPr="00D13509" w:rsidRDefault="001D17E4" w:rsidP="00B87AA8">
            <w:pPr>
              <w:spacing w:after="0" w:line="240" w:lineRule="auto"/>
              <w:rPr>
                <w:rFonts w:ascii="Times New Roman" w:hAnsi="Times New Roman"/>
                <w:sz w:val="28"/>
                <w:szCs w:val="28"/>
              </w:rPr>
            </w:pPr>
          </w:p>
          <w:p w14:paraId="4F27A951" w14:textId="77777777" w:rsidR="001D17E4" w:rsidRPr="00D13509" w:rsidRDefault="001D17E4" w:rsidP="00B87AA8">
            <w:pPr>
              <w:spacing w:after="0" w:line="240" w:lineRule="auto"/>
              <w:rPr>
                <w:rFonts w:ascii="Times New Roman" w:hAnsi="Times New Roman"/>
                <w:sz w:val="28"/>
                <w:szCs w:val="28"/>
              </w:rPr>
            </w:pPr>
          </w:p>
          <w:p w14:paraId="3F97577A" w14:textId="77777777" w:rsidR="001D17E4" w:rsidRPr="00D13509" w:rsidRDefault="001D17E4" w:rsidP="00B87AA8">
            <w:pPr>
              <w:spacing w:after="0" w:line="240" w:lineRule="auto"/>
              <w:rPr>
                <w:rFonts w:ascii="Times New Roman" w:hAnsi="Times New Roman"/>
                <w:sz w:val="28"/>
                <w:szCs w:val="28"/>
              </w:rPr>
            </w:pPr>
          </w:p>
          <w:p w14:paraId="2C03AF00" w14:textId="77777777" w:rsidR="001D17E4" w:rsidRPr="00D13509" w:rsidRDefault="001D17E4" w:rsidP="00B87AA8">
            <w:pPr>
              <w:spacing w:after="0" w:line="240" w:lineRule="auto"/>
              <w:rPr>
                <w:rFonts w:ascii="Times New Roman" w:hAnsi="Times New Roman"/>
                <w:sz w:val="28"/>
                <w:szCs w:val="28"/>
              </w:rPr>
            </w:pPr>
          </w:p>
          <w:p w14:paraId="245D5803" w14:textId="77777777" w:rsidR="001D17E4" w:rsidRPr="00D13509" w:rsidRDefault="001D17E4" w:rsidP="00B87AA8">
            <w:pPr>
              <w:spacing w:after="0" w:line="240" w:lineRule="auto"/>
              <w:rPr>
                <w:rFonts w:ascii="Times New Roman" w:hAnsi="Times New Roman"/>
                <w:sz w:val="28"/>
                <w:szCs w:val="28"/>
              </w:rPr>
            </w:pPr>
          </w:p>
          <w:p w14:paraId="2C0629BB" w14:textId="77777777" w:rsidR="001D17E4" w:rsidRPr="00D13509" w:rsidRDefault="001D17E4" w:rsidP="00B87AA8">
            <w:pPr>
              <w:spacing w:after="0" w:line="240" w:lineRule="auto"/>
              <w:rPr>
                <w:rFonts w:ascii="Times New Roman" w:hAnsi="Times New Roman"/>
                <w:sz w:val="28"/>
                <w:szCs w:val="28"/>
              </w:rPr>
            </w:pPr>
          </w:p>
          <w:p w14:paraId="037BBF15" w14:textId="77777777" w:rsidR="001D17E4" w:rsidRPr="00D13509" w:rsidRDefault="001D17E4" w:rsidP="00B87AA8">
            <w:pPr>
              <w:spacing w:after="0" w:line="240" w:lineRule="auto"/>
              <w:rPr>
                <w:rFonts w:ascii="Times New Roman" w:hAnsi="Times New Roman"/>
                <w:sz w:val="28"/>
                <w:szCs w:val="28"/>
              </w:rPr>
            </w:pPr>
          </w:p>
          <w:p w14:paraId="3D5E3B6E" w14:textId="77777777" w:rsidR="001D17E4" w:rsidRPr="00D13509" w:rsidRDefault="001D17E4" w:rsidP="00B87AA8">
            <w:pPr>
              <w:spacing w:after="0" w:line="240" w:lineRule="auto"/>
              <w:rPr>
                <w:rFonts w:ascii="Times New Roman" w:hAnsi="Times New Roman"/>
                <w:sz w:val="28"/>
                <w:szCs w:val="28"/>
              </w:rPr>
            </w:pPr>
          </w:p>
          <w:p w14:paraId="631ACAA4" w14:textId="77777777" w:rsidR="001D17E4" w:rsidRPr="00D13509" w:rsidRDefault="001D17E4" w:rsidP="00B87AA8">
            <w:pPr>
              <w:spacing w:after="0" w:line="240" w:lineRule="auto"/>
              <w:rPr>
                <w:rFonts w:ascii="Times New Roman" w:hAnsi="Times New Roman"/>
                <w:sz w:val="28"/>
                <w:szCs w:val="28"/>
              </w:rPr>
            </w:pPr>
          </w:p>
          <w:p w14:paraId="15DCF40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88BAE4D" w14:textId="77777777" w:rsidR="001D17E4" w:rsidRPr="00D13509" w:rsidRDefault="001D17E4" w:rsidP="00B87AA8">
            <w:pPr>
              <w:spacing w:after="0" w:line="240" w:lineRule="auto"/>
              <w:rPr>
                <w:rFonts w:ascii="Times New Roman" w:hAnsi="Times New Roman"/>
                <w:sz w:val="28"/>
                <w:szCs w:val="28"/>
              </w:rPr>
            </w:pPr>
          </w:p>
          <w:p w14:paraId="01AAAB6D" w14:textId="77777777" w:rsidR="001D17E4" w:rsidRPr="00D13509" w:rsidRDefault="001D17E4" w:rsidP="00B87AA8">
            <w:pPr>
              <w:spacing w:after="0" w:line="240" w:lineRule="auto"/>
              <w:rPr>
                <w:rFonts w:ascii="Times New Roman" w:hAnsi="Times New Roman"/>
                <w:sz w:val="28"/>
                <w:szCs w:val="28"/>
              </w:rPr>
            </w:pPr>
          </w:p>
          <w:p w14:paraId="0B7F13D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529157F" w14:textId="77777777" w:rsidR="001D17E4" w:rsidRPr="00D13509" w:rsidRDefault="001D17E4" w:rsidP="00B87AA8">
            <w:pPr>
              <w:spacing w:after="0" w:line="240" w:lineRule="auto"/>
              <w:rPr>
                <w:rFonts w:ascii="Times New Roman" w:hAnsi="Times New Roman"/>
                <w:sz w:val="28"/>
                <w:szCs w:val="28"/>
              </w:rPr>
            </w:pPr>
          </w:p>
          <w:p w14:paraId="342A734F" w14:textId="77777777" w:rsidR="001D17E4" w:rsidRPr="00D13509" w:rsidRDefault="001D17E4" w:rsidP="00B87AA8">
            <w:pPr>
              <w:spacing w:after="0" w:line="240" w:lineRule="auto"/>
              <w:rPr>
                <w:rFonts w:ascii="Times New Roman" w:hAnsi="Times New Roman"/>
                <w:sz w:val="28"/>
                <w:szCs w:val="28"/>
              </w:rPr>
            </w:pPr>
          </w:p>
          <w:p w14:paraId="5B96618C" w14:textId="77777777" w:rsidR="001D17E4" w:rsidRPr="00D13509" w:rsidRDefault="001D17E4" w:rsidP="00B87AA8">
            <w:pPr>
              <w:spacing w:after="0" w:line="240" w:lineRule="auto"/>
              <w:rPr>
                <w:rFonts w:ascii="Times New Roman" w:hAnsi="Times New Roman"/>
                <w:sz w:val="28"/>
                <w:szCs w:val="28"/>
              </w:rPr>
            </w:pPr>
          </w:p>
          <w:p w14:paraId="332910C3" w14:textId="77777777" w:rsidR="001D17E4" w:rsidRPr="00D13509" w:rsidRDefault="001D17E4" w:rsidP="00B87AA8">
            <w:pPr>
              <w:spacing w:after="0" w:line="240" w:lineRule="auto"/>
              <w:rPr>
                <w:rFonts w:ascii="Times New Roman" w:hAnsi="Times New Roman"/>
                <w:sz w:val="28"/>
                <w:szCs w:val="28"/>
              </w:rPr>
            </w:pPr>
          </w:p>
          <w:p w14:paraId="4974E35A" w14:textId="77777777" w:rsidR="001D17E4" w:rsidRPr="00D13509" w:rsidRDefault="001D17E4" w:rsidP="00B87AA8">
            <w:pPr>
              <w:spacing w:after="0" w:line="240" w:lineRule="auto"/>
              <w:rPr>
                <w:rFonts w:ascii="Times New Roman" w:hAnsi="Times New Roman"/>
                <w:sz w:val="28"/>
                <w:szCs w:val="28"/>
              </w:rPr>
            </w:pPr>
          </w:p>
          <w:p w14:paraId="2442DD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440B682" w14:textId="77777777" w:rsidR="001D17E4" w:rsidRPr="00D13509" w:rsidRDefault="001D17E4" w:rsidP="00B87AA8">
            <w:pPr>
              <w:spacing w:after="0" w:line="240" w:lineRule="auto"/>
              <w:rPr>
                <w:rFonts w:ascii="Times New Roman" w:hAnsi="Times New Roman"/>
                <w:sz w:val="28"/>
                <w:szCs w:val="28"/>
              </w:rPr>
            </w:pPr>
          </w:p>
          <w:p w14:paraId="31A66AD3" w14:textId="77777777" w:rsidR="001D17E4" w:rsidRPr="00D13509" w:rsidRDefault="001D17E4" w:rsidP="00B87AA8">
            <w:pPr>
              <w:spacing w:after="0" w:line="240" w:lineRule="auto"/>
              <w:rPr>
                <w:rFonts w:ascii="Times New Roman" w:hAnsi="Times New Roman"/>
                <w:sz w:val="28"/>
                <w:szCs w:val="28"/>
              </w:rPr>
            </w:pPr>
          </w:p>
          <w:p w14:paraId="585CF313" w14:textId="77777777" w:rsidR="001D17E4" w:rsidRPr="00D13509" w:rsidRDefault="001D17E4" w:rsidP="00B87AA8">
            <w:pPr>
              <w:spacing w:after="0" w:line="240" w:lineRule="auto"/>
              <w:rPr>
                <w:rFonts w:ascii="Times New Roman" w:hAnsi="Times New Roman"/>
                <w:sz w:val="28"/>
                <w:szCs w:val="28"/>
              </w:rPr>
            </w:pPr>
          </w:p>
          <w:p w14:paraId="00E5F241" w14:textId="77777777" w:rsidR="001D17E4" w:rsidRPr="00D13509" w:rsidRDefault="001D17E4" w:rsidP="00B87AA8">
            <w:pPr>
              <w:spacing w:after="0" w:line="240" w:lineRule="auto"/>
              <w:rPr>
                <w:rFonts w:ascii="Times New Roman" w:hAnsi="Times New Roman"/>
                <w:sz w:val="28"/>
                <w:szCs w:val="28"/>
              </w:rPr>
            </w:pPr>
          </w:p>
          <w:p w14:paraId="108B4C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B078BFD" w14:textId="77777777" w:rsidR="001D17E4" w:rsidRPr="00D13509" w:rsidRDefault="001D17E4" w:rsidP="00B87AA8">
            <w:pPr>
              <w:spacing w:after="0" w:line="240" w:lineRule="auto"/>
              <w:rPr>
                <w:rFonts w:ascii="Times New Roman" w:hAnsi="Times New Roman"/>
                <w:sz w:val="28"/>
                <w:szCs w:val="28"/>
              </w:rPr>
            </w:pPr>
          </w:p>
          <w:p w14:paraId="7B924388" w14:textId="77777777" w:rsidR="001D17E4" w:rsidRPr="00D13509" w:rsidRDefault="001D17E4" w:rsidP="00B87AA8">
            <w:pPr>
              <w:spacing w:after="0" w:line="240" w:lineRule="auto"/>
              <w:rPr>
                <w:rFonts w:ascii="Times New Roman" w:hAnsi="Times New Roman"/>
                <w:sz w:val="28"/>
                <w:szCs w:val="28"/>
              </w:rPr>
            </w:pPr>
          </w:p>
          <w:p w14:paraId="3535C007" w14:textId="77777777" w:rsidR="001D17E4" w:rsidRPr="00D13509" w:rsidRDefault="001D17E4" w:rsidP="00B87AA8">
            <w:pPr>
              <w:spacing w:after="0" w:line="240" w:lineRule="auto"/>
              <w:rPr>
                <w:rFonts w:ascii="Times New Roman" w:hAnsi="Times New Roman"/>
                <w:sz w:val="28"/>
                <w:szCs w:val="28"/>
              </w:rPr>
            </w:pPr>
          </w:p>
          <w:p w14:paraId="6A149DB0" w14:textId="77777777" w:rsidR="001D17E4" w:rsidRPr="00D13509" w:rsidRDefault="001D17E4" w:rsidP="00B87AA8">
            <w:pPr>
              <w:spacing w:after="0" w:line="240" w:lineRule="auto"/>
              <w:rPr>
                <w:rFonts w:ascii="Times New Roman" w:hAnsi="Times New Roman"/>
                <w:sz w:val="28"/>
                <w:szCs w:val="28"/>
              </w:rPr>
            </w:pPr>
          </w:p>
          <w:p w14:paraId="33F25E47" w14:textId="77777777" w:rsidR="001D17E4" w:rsidRPr="00D13509" w:rsidRDefault="001D17E4" w:rsidP="00B87AA8">
            <w:pPr>
              <w:spacing w:after="0" w:line="240" w:lineRule="auto"/>
              <w:rPr>
                <w:rFonts w:ascii="Times New Roman" w:hAnsi="Times New Roman"/>
                <w:sz w:val="28"/>
                <w:szCs w:val="28"/>
              </w:rPr>
            </w:pPr>
          </w:p>
          <w:p w14:paraId="74178E80" w14:textId="77777777" w:rsidR="001D17E4" w:rsidRPr="00D13509" w:rsidRDefault="001D17E4" w:rsidP="00B87AA8">
            <w:pPr>
              <w:spacing w:after="0" w:line="240" w:lineRule="auto"/>
              <w:rPr>
                <w:rFonts w:ascii="Times New Roman" w:hAnsi="Times New Roman"/>
                <w:sz w:val="28"/>
                <w:szCs w:val="28"/>
              </w:rPr>
            </w:pPr>
          </w:p>
          <w:p w14:paraId="46C2B3FE" w14:textId="77777777" w:rsidR="001D17E4" w:rsidRPr="00D13509" w:rsidRDefault="001D17E4" w:rsidP="00B87AA8">
            <w:pPr>
              <w:spacing w:after="0" w:line="240" w:lineRule="auto"/>
              <w:rPr>
                <w:rFonts w:ascii="Times New Roman" w:hAnsi="Times New Roman"/>
                <w:sz w:val="28"/>
                <w:szCs w:val="28"/>
              </w:rPr>
            </w:pPr>
          </w:p>
          <w:p w14:paraId="367FFBE7" w14:textId="77777777" w:rsidR="001D17E4" w:rsidRPr="00D13509" w:rsidRDefault="001D17E4" w:rsidP="00B87AA8">
            <w:pPr>
              <w:spacing w:after="0" w:line="240" w:lineRule="auto"/>
              <w:rPr>
                <w:rFonts w:ascii="Times New Roman" w:hAnsi="Times New Roman"/>
                <w:sz w:val="28"/>
                <w:szCs w:val="28"/>
              </w:rPr>
            </w:pPr>
          </w:p>
          <w:p w14:paraId="66EFA495" w14:textId="77777777" w:rsidR="001D17E4" w:rsidRPr="00D13509" w:rsidRDefault="001D17E4" w:rsidP="00B87AA8">
            <w:pPr>
              <w:spacing w:after="0" w:line="240" w:lineRule="auto"/>
              <w:rPr>
                <w:rFonts w:ascii="Times New Roman" w:hAnsi="Times New Roman"/>
                <w:sz w:val="28"/>
                <w:szCs w:val="28"/>
              </w:rPr>
            </w:pPr>
          </w:p>
          <w:p w14:paraId="1289D5E7" w14:textId="77777777" w:rsidR="001D17E4" w:rsidRPr="00D13509" w:rsidRDefault="001D17E4" w:rsidP="00B87AA8">
            <w:pPr>
              <w:spacing w:after="0" w:line="240" w:lineRule="auto"/>
              <w:rPr>
                <w:rFonts w:ascii="Times New Roman" w:hAnsi="Times New Roman"/>
                <w:sz w:val="28"/>
                <w:szCs w:val="28"/>
              </w:rPr>
            </w:pPr>
          </w:p>
          <w:p w14:paraId="4CDFB65D" w14:textId="77777777" w:rsidR="001D17E4" w:rsidRPr="00D13509" w:rsidRDefault="001D17E4" w:rsidP="00B87AA8">
            <w:pPr>
              <w:spacing w:after="0" w:line="240" w:lineRule="auto"/>
              <w:rPr>
                <w:rFonts w:ascii="Times New Roman" w:hAnsi="Times New Roman"/>
                <w:sz w:val="28"/>
                <w:szCs w:val="28"/>
              </w:rPr>
            </w:pPr>
          </w:p>
          <w:p w14:paraId="3D63F7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F1B1B61" w14:textId="77777777" w:rsidR="001D17E4" w:rsidRPr="00D13509" w:rsidRDefault="001D17E4" w:rsidP="00B87AA8">
            <w:pPr>
              <w:spacing w:after="0" w:line="240" w:lineRule="auto"/>
              <w:rPr>
                <w:rFonts w:ascii="Times New Roman" w:hAnsi="Times New Roman"/>
                <w:sz w:val="28"/>
                <w:szCs w:val="28"/>
              </w:rPr>
            </w:pPr>
          </w:p>
          <w:p w14:paraId="0DF63A53" w14:textId="77777777" w:rsidR="001D17E4" w:rsidRPr="00D13509" w:rsidRDefault="001D17E4" w:rsidP="00B87AA8">
            <w:pPr>
              <w:spacing w:after="0" w:line="240" w:lineRule="auto"/>
              <w:rPr>
                <w:rFonts w:ascii="Times New Roman" w:hAnsi="Times New Roman"/>
                <w:sz w:val="28"/>
                <w:szCs w:val="28"/>
              </w:rPr>
            </w:pPr>
          </w:p>
          <w:p w14:paraId="3A282CB6" w14:textId="77777777" w:rsidR="001D17E4" w:rsidRPr="00D13509" w:rsidRDefault="001D17E4" w:rsidP="00B87AA8">
            <w:pPr>
              <w:spacing w:after="0" w:line="240" w:lineRule="auto"/>
              <w:rPr>
                <w:rFonts w:ascii="Times New Roman" w:hAnsi="Times New Roman"/>
                <w:sz w:val="28"/>
                <w:szCs w:val="28"/>
              </w:rPr>
            </w:pPr>
          </w:p>
          <w:p w14:paraId="324822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4624C4C" w14:textId="77777777" w:rsidR="001D17E4" w:rsidRPr="00D13509" w:rsidRDefault="001D17E4" w:rsidP="00B87AA8">
            <w:pPr>
              <w:spacing w:after="0" w:line="240" w:lineRule="auto"/>
              <w:rPr>
                <w:rFonts w:ascii="Times New Roman" w:hAnsi="Times New Roman"/>
                <w:sz w:val="28"/>
                <w:szCs w:val="28"/>
              </w:rPr>
            </w:pPr>
          </w:p>
          <w:p w14:paraId="1A15C79E" w14:textId="77777777" w:rsidR="001D17E4" w:rsidRPr="00D13509" w:rsidRDefault="001D17E4" w:rsidP="00B87AA8">
            <w:pPr>
              <w:spacing w:after="0" w:line="240" w:lineRule="auto"/>
              <w:rPr>
                <w:rFonts w:ascii="Times New Roman" w:hAnsi="Times New Roman"/>
                <w:sz w:val="28"/>
                <w:szCs w:val="28"/>
              </w:rPr>
            </w:pPr>
          </w:p>
          <w:p w14:paraId="5097C13A" w14:textId="77777777" w:rsidR="001D17E4" w:rsidRPr="00D13509" w:rsidRDefault="001D17E4" w:rsidP="00B87AA8">
            <w:pPr>
              <w:spacing w:after="0" w:line="240" w:lineRule="auto"/>
              <w:rPr>
                <w:rFonts w:ascii="Times New Roman" w:hAnsi="Times New Roman"/>
                <w:sz w:val="28"/>
                <w:szCs w:val="28"/>
              </w:rPr>
            </w:pPr>
          </w:p>
          <w:p w14:paraId="68DCBD30" w14:textId="77777777" w:rsidR="001D17E4" w:rsidRPr="00D13509" w:rsidRDefault="001D17E4" w:rsidP="00B87AA8">
            <w:pPr>
              <w:spacing w:after="0" w:line="240" w:lineRule="auto"/>
              <w:rPr>
                <w:rFonts w:ascii="Times New Roman" w:hAnsi="Times New Roman"/>
                <w:sz w:val="28"/>
                <w:szCs w:val="28"/>
              </w:rPr>
            </w:pPr>
          </w:p>
          <w:p w14:paraId="7752C296" w14:textId="77777777" w:rsidR="001D17E4" w:rsidRPr="00D13509" w:rsidRDefault="001D17E4" w:rsidP="00B87AA8">
            <w:pPr>
              <w:spacing w:after="0" w:line="240" w:lineRule="auto"/>
              <w:rPr>
                <w:rFonts w:ascii="Times New Roman" w:hAnsi="Times New Roman"/>
                <w:sz w:val="28"/>
                <w:szCs w:val="28"/>
              </w:rPr>
            </w:pPr>
          </w:p>
          <w:p w14:paraId="3CFFE0C4" w14:textId="77777777" w:rsidR="001D17E4" w:rsidRPr="00D13509" w:rsidRDefault="001D17E4" w:rsidP="00B87AA8">
            <w:pPr>
              <w:spacing w:after="0" w:line="240" w:lineRule="auto"/>
              <w:rPr>
                <w:rFonts w:ascii="Times New Roman" w:hAnsi="Times New Roman"/>
                <w:sz w:val="28"/>
                <w:szCs w:val="28"/>
              </w:rPr>
            </w:pPr>
          </w:p>
          <w:p w14:paraId="3F5E84D0" w14:textId="77777777" w:rsidR="001D17E4" w:rsidRPr="00D13509" w:rsidRDefault="001D17E4" w:rsidP="00B87AA8">
            <w:pPr>
              <w:spacing w:after="0" w:line="240" w:lineRule="auto"/>
              <w:rPr>
                <w:rFonts w:ascii="Times New Roman" w:hAnsi="Times New Roman"/>
                <w:sz w:val="28"/>
                <w:szCs w:val="28"/>
              </w:rPr>
            </w:pPr>
          </w:p>
          <w:p w14:paraId="2819EF96" w14:textId="77777777" w:rsidR="001D17E4" w:rsidRPr="00D13509" w:rsidRDefault="001D17E4" w:rsidP="00B87AA8">
            <w:pPr>
              <w:spacing w:after="0" w:line="240" w:lineRule="auto"/>
              <w:rPr>
                <w:rFonts w:ascii="Times New Roman" w:hAnsi="Times New Roman"/>
                <w:sz w:val="28"/>
                <w:szCs w:val="28"/>
              </w:rPr>
            </w:pPr>
          </w:p>
          <w:p w14:paraId="56D90663" w14:textId="77777777" w:rsidR="00E85402" w:rsidRPr="00D13509" w:rsidRDefault="00E85402" w:rsidP="00B87AA8">
            <w:pPr>
              <w:spacing w:after="0" w:line="240" w:lineRule="auto"/>
              <w:rPr>
                <w:rFonts w:ascii="Times New Roman" w:hAnsi="Times New Roman"/>
                <w:sz w:val="28"/>
                <w:szCs w:val="28"/>
              </w:rPr>
            </w:pPr>
          </w:p>
          <w:p w14:paraId="06092709" w14:textId="1CDFF57A"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82B3A12" w14:textId="77777777" w:rsidR="001D17E4" w:rsidRPr="00D13509" w:rsidRDefault="001D17E4" w:rsidP="00B87AA8">
            <w:pPr>
              <w:spacing w:after="0" w:line="240" w:lineRule="auto"/>
              <w:rPr>
                <w:rFonts w:ascii="Times New Roman" w:hAnsi="Times New Roman"/>
                <w:sz w:val="28"/>
                <w:szCs w:val="28"/>
              </w:rPr>
            </w:pPr>
          </w:p>
          <w:p w14:paraId="1D5F880D" w14:textId="77777777" w:rsidR="001D17E4" w:rsidRPr="00D13509" w:rsidRDefault="001D17E4" w:rsidP="00B87AA8">
            <w:pPr>
              <w:spacing w:after="0" w:line="240" w:lineRule="auto"/>
              <w:rPr>
                <w:rFonts w:ascii="Times New Roman" w:hAnsi="Times New Roman"/>
                <w:sz w:val="28"/>
                <w:szCs w:val="28"/>
              </w:rPr>
            </w:pPr>
          </w:p>
          <w:p w14:paraId="2F3D409E" w14:textId="77777777" w:rsidR="001D17E4" w:rsidRPr="00D13509" w:rsidRDefault="001D17E4" w:rsidP="00B87AA8">
            <w:pPr>
              <w:spacing w:after="0" w:line="240" w:lineRule="auto"/>
              <w:rPr>
                <w:rFonts w:ascii="Times New Roman" w:hAnsi="Times New Roman"/>
                <w:sz w:val="28"/>
                <w:szCs w:val="28"/>
              </w:rPr>
            </w:pPr>
          </w:p>
          <w:p w14:paraId="5BE4BF2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185CECC" w14:textId="77777777" w:rsidR="001D17E4" w:rsidRPr="00D13509" w:rsidRDefault="001D17E4" w:rsidP="00B87AA8">
            <w:pPr>
              <w:spacing w:after="0" w:line="240" w:lineRule="auto"/>
              <w:rPr>
                <w:rFonts w:ascii="Times New Roman" w:hAnsi="Times New Roman"/>
                <w:sz w:val="28"/>
                <w:szCs w:val="28"/>
              </w:rPr>
            </w:pPr>
          </w:p>
          <w:p w14:paraId="355B5894" w14:textId="77777777" w:rsidR="001D17E4" w:rsidRPr="00D13509" w:rsidRDefault="001D17E4" w:rsidP="00B87AA8">
            <w:pPr>
              <w:spacing w:after="0" w:line="240" w:lineRule="auto"/>
              <w:rPr>
                <w:rFonts w:ascii="Times New Roman" w:hAnsi="Times New Roman"/>
                <w:sz w:val="28"/>
                <w:szCs w:val="28"/>
              </w:rPr>
            </w:pPr>
          </w:p>
          <w:p w14:paraId="0C61F1F9" w14:textId="77777777" w:rsidR="001D17E4" w:rsidRPr="00D13509" w:rsidRDefault="001D17E4" w:rsidP="00B87AA8">
            <w:pPr>
              <w:spacing w:after="0" w:line="240" w:lineRule="auto"/>
              <w:rPr>
                <w:rFonts w:ascii="Times New Roman" w:hAnsi="Times New Roman"/>
                <w:sz w:val="28"/>
                <w:szCs w:val="28"/>
              </w:rPr>
            </w:pPr>
          </w:p>
          <w:p w14:paraId="248C8685" w14:textId="77777777" w:rsidR="001D17E4" w:rsidRPr="00D13509" w:rsidRDefault="001D17E4" w:rsidP="00B87AA8">
            <w:pPr>
              <w:spacing w:after="0" w:line="240" w:lineRule="auto"/>
              <w:rPr>
                <w:rFonts w:ascii="Times New Roman" w:hAnsi="Times New Roman"/>
                <w:sz w:val="28"/>
                <w:szCs w:val="28"/>
              </w:rPr>
            </w:pPr>
          </w:p>
          <w:p w14:paraId="3E116479" w14:textId="77777777" w:rsidR="001D17E4" w:rsidRPr="00D13509" w:rsidRDefault="001D17E4" w:rsidP="00B87AA8">
            <w:pPr>
              <w:spacing w:after="0" w:line="240" w:lineRule="auto"/>
              <w:rPr>
                <w:rFonts w:ascii="Times New Roman" w:hAnsi="Times New Roman"/>
                <w:sz w:val="28"/>
                <w:szCs w:val="28"/>
              </w:rPr>
            </w:pPr>
          </w:p>
          <w:p w14:paraId="3C484CB9" w14:textId="77777777" w:rsidR="001D17E4" w:rsidRPr="00D13509" w:rsidRDefault="001D17E4" w:rsidP="00B87AA8">
            <w:pPr>
              <w:spacing w:after="0" w:line="240" w:lineRule="auto"/>
              <w:rPr>
                <w:rFonts w:ascii="Times New Roman" w:hAnsi="Times New Roman"/>
                <w:sz w:val="28"/>
                <w:szCs w:val="28"/>
              </w:rPr>
            </w:pPr>
          </w:p>
          <w:p w14:paraId="3CB43C16" w14:textId="77777777" w:rsidR="001D17E4" w:rsidRPr="00D13509" w:rsidRDefault="001D17E4" w:rsidP="00B87AA8">
            <w:pPr>
              <w:spacing w:after="0" w:line="240" w:lineRule="auto"/>
              <w:rPr>
                <w:rFonts w:ascii="Times New Roman" w:hAnsi="Times New Roman"/>
                <w:sz w:val="28"/>
                <w:szCs w:val="28"/>
              </w:rPr>
            </w:pPr>
          </w:p>
          <w:p w14:paraId="6971DA8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FD95245" w14:textId="77777777" w:rsidR="001D17E4" w:rsidRPr="00D13509" w:rsidRDefault="001D17E4" w:rsidP="00B87AA8">
            <w:pPr>
              <w:spacing w:after="0" w:line="240" w:lineRule="auto"/>
              <w:rPr>
                <w:rFonts w:ascii="Times New Roman" w:hAnsi="Times New Roman"/>
                <w:sz w:val="28"/>
                <w:szCs w:val="28"/>
              </w:rPr>
            </w:pPr>
          </w:p>
          <w:p w14:paraId="5F360A1D" w14:textId="77777777" w:rsidR="001D17E4" w:rsidRPr="00D13509" w:rsidRDefault="001D17E4" w:rsidP="00B87AA8">
            <w:pPr>
              <w:spacing w:after="0" w:line="240" w:lineRule="auto"/>
              <w:rPr>
                <w:rFonts w:ascii="Times New Roman" w:hAnsi="Times New Roman"/>
                <w:sz w:val="28"/>
                <w:szCs w:val="28"/>
              </w:rPr>
            </w:pPr>
          </w:p>
          <w:p w14:paraId="372EEDB3" w14:textId="77777777" w:rsidR="001D17E4" w:rsidRPr="00D13509" w:rsidRDefault="001D17E4" w:rsidP="00B87AA8">
            <w:pPr>
              <w:spacing w:after="0" w:line="240" w:lineRule="auto"/>
              <w:rPr>
                <w:rFonts w:ascii="Times New Roman" w:hAnsi="Times New Roman"/>
                <w:sz w:val="28"/>
                <w:szCs w:val="28"/>
              </w:rPr>
            </w:pPr>
          </w:p>
          <w:p w14:paraId="1E61CCD6" w14:textId="77777777" w:rsidR="001D17E4" w:rsidRPr="00D13509" w:rsidRDefault="001D17E4" w:rsidP="00B87AA8">
            <w:pPr>
              <w:spacing w:after="0" w:line="240" w:lineRule="auto"/>
              <w:rPr>
                <w:rFonts w:ascii="Times New Roman" w:hAnsi="Times New Roman"/>
                <w:sz w:val="28"/>
                <w:szCs w:val="28"/>
              </w:rPr>
            </w:pPr>
          </w:p>
          <w:p w14:paraId="28FBFB4B" w14:textId="77777777" w:rsidR="001D17E4" w:rsidRPr="00D13509" w:rsidRDefault="001D17E4" w:rsidP="00B87AA8">
            <w:pPr>
              <w:spacing w:after="0" w:line="240" w:lineRule="auto"/>
              <w:rPr>
                <w:rFonts w:ascii="Times New Roman" w:hAnsi="Times New Roman"/>
                <w:sz w:val="28"/>
                <w:szCs w:val="28"/>
              </w:rPr>
            </w:pPr>
          </w:p>
          <w:p w14:paraId="65E44602" w14:textId="77777777" w:rsidR="001D17E4" w:rsidRPr="00D13509" w:rsidRDefault="001D17E4" w:rsidP="00B87AA8">
            <w:pPr>
              <w:spacing w:after="0" w:line="240" w:lineRule="auto"/>
              <w:rPr>
                <w:rFonts w:ascii="Times New Roman" w:hAnsi="Times New Roman"/>
                <w:sz w:val="28"/>
                <w:szCs w:val="28"/>
              </w:rPr>
            </w:pPr>
          </w:p>
          <w:p w14:paraId="015EABCC" w14:textId="77777777" w:rsidR="001D17E4" w:rsidRPr="00D13509" w:rsidRDefault="001D17E4" w:rsidP="00B87AA8">
            <w:pPr>
              <w:spacing w:after="0" w:line="240" w:lineRule="auto"/>
              <w:rPr>
                <w:rFonts w:ascii="Times New Roman" w:hAnsi="Times New Roman"/>
                <w:sz w:val="28"/>
                <w:szCs w:val="28"/>
              </w:rPr>
            </w:pPr>
          </w:p>
          <w:p w14:paraId="27F16842" w14:textId="5049FC8F" w:rsidR="001D17E4" w:rsidRPr="00D13509" w:rsidRDefault="001D17E4" w:rsidP="00B87AA8">
            <w:pPr>
              <w:spacing w:after="0" w:line="240" w:lineRule="auto"/>
              <w:rPr>
                <w:rFonts w:ascii="Times New Roman" w:hAnsi="Times New Roman"/>
                <w:sz w:val="28"/>
                <w:szCs w:val="28"/>
              </w:rPr>
            </w:pPr>
          </w:p>
          <w:p w14:paraId="416AD00B" w14:textId="77777777" w:rsidR="008425B0" w:rsidRPr="00D13509" w:rsidRDefault="008425B0" w:rsidP="00B87AA8">
            <w:pPr>
              <w:spacing w:after="0" w:line="240" w:lineRule="auto"/>
              <w:rPr>
                <w:rFonts w:ascii="Times New Roman" w:hAnsi="Times New Roman"/>
                <w:sz w:val="28"/>
                <w:szCs w:val="28"/>
              </w:rPr>
            </w:pPr>
          </w:p>
          <w:p w14:paraId="733979D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F0394CA" w14:textId="77777777" w:rsidR="001D17E4" w:rsidRPr="00D13509" w:rsidRDefault="001D17E4" w:rsidP="00B87AA8">
            <w:pPr>
              <w:spacing w:after="0" w:line="240" w:lineRule="auto"/>
              <w:rPr>
                <w:rFonts w:ascii="Times New Roman" w:hAnsi="Times New Roman"/>
                <w:sz w:val="28"/>
                <w:szCs w:val="28"/>
              </w:rPr>
            </w:pPr>
          </w:p>
          <w:p w14:paraId="476FF8A7" w14:textId="77777777" w:rsidR="001D17E4" w:rsidRPr="00D13509" w:rsidRDefault="001D17E4" w:rsidP="00B87AA8">
            <w:pPr>
              <w:spacing w:after="0" w:line="240" w:lineRule="auto"/>
              <w:rPr>
                <w:rFonts w:ascii="Times New Roman" w:hAnsi="Times New Roman"/>
                <w:sz w:val="28"/>
                <w:szCs w:val="28"/>
              </w:rPr>
            </w:pPr>
          </w:p>
          <w:p w14:paraId="5EA3363A" w14:textId="77777777" w:rsidR="001D17E4" w:rsidRPr="00D13509" w:rsidRDefault="001D17E4" w:rsidP="00B87AA8">
            <w:pPr>
              <w:spacing w:after="0" w:line="240" w:lineRule="auto"/>
              <w:rPr>
                <w:rFonts w:ascii="Times New Roman" w:hAnsi="Times New Roman"/>
                <w:sz w:val="28"/>
                <w:szCs w:val="28"/>
              </w:rPr>
            </w:pPr>
          </w:p>
          <w:p w14:paraId="515458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BCA2A60" w14:textId="77777777" w:rsidR="001D17E4" w:rsidRPr="00D13509" w:rsidRDefault="001D17E4" w:rsidP="00B87AA8">
            <w:pPr>
              <w:spacing w:after="0" w:line="240" w:lineRule="auto"/>
              <w:rPr>
                <w:rFonts w:ascii="Times New Roman" w:hAnsi="Times New Roman"/>
                <w:sz w:val="28"/>
                <w:szCs w:val="28"/>
              </w:rPr>
            </w:pPr>
          </w:p>
          <w:p w14:paraId="05C87547" w14:textId="77777777" w:rsidR="001D17E4" w:rsidRPr="00D13509" w:rsidRDefault="001D17E4" w:rsidP="00B87AA8">
            <w:pPr>
              <w:spacing w:after="0" w:line="240" w:lineRule="auto"/>
              <w:rPr>
                <w:rFonts w:ascii="Times New Roman" w:hAnsi="Times New Roman"/>
                <w:sz w:val="28"/>
                <w:szCs w:val="28"/>
              </w:rPr>
            </w:pPr>
          </w:p>
          <w:p w14:paraId="7B8C3D7D" w14:textId="77777777" w:rsidR="008425B0" w:rsidRPr="00D13509" w:rsidRDefault="008425B0" w:rsidP="00B87AA8">
            <w:pPr>
              <w:spacing w:after="0" w:line="240" w:lineRule="auto"/>
              <w:rPr>
                <w:rFonts w:ascii="Times New Roman" w:hAnsi="Times New Roman"/>
                <w:sz w:val="28"/>
                <w:szCs w:val="28"/>
              </w:rPr>
            </w:pPr>
          </w:p>
          <w:p w14:paraId="7B5C33B3" w14:textId="32838B8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B38427B" w14:textId="77777777" w:rsidR="001D17E4" w:rsidRPr="00D13509" w:rsidRDefault="001D17E4" w:rsidP="00B87AA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85B2440" w14:textId="77777777" w:rsidR="001D17E4" w:rsidRPr="00D13509" w:rsidRDefault="001D17E4" w:rsidP="00B87AA8">
            <w:pPr>
              <w:spacing w:after="0" w:line="240" w:lineRule="auto"/>
              <w:rPr>
                <w:rFonts w:ascii="Times New Roman" w:hAnsi="Times New Roman"/>
                <w:sz w:val="28"/>
                <w:szCs w:val="28"/>
              </w:rPr>
            </w:pPr>
          </w:p>
          <w:p w14:paraId="3B8A949A" w14:textId="77777777" w:rsidR="001D17E4" w:rsidRPr="00D13509" w:rsidRDefault="001D17E4" w:rsidP="00B87AA8">
            <w:pPr>
              <w:spacing w:after="0" w:line="240" w:lineRule="auto"/>
              <w:rPr>
                <w:rFonts w:ascii="Times New Roman" w:hAnsi="Times New Roman"/>
                <w:sz w:val="28"/>
                <w:szCs w:val="28"/>
              </w:rPr>
            </w:pPr>
          </w:p>
          <w:p w14:paraId="4E739A42" w14:textId="77777777" w:rsidR="001D17E4" w:rsidRPr="00D13509" w:rsidRDefault="001D17E4" w:rsidP="00B87AA8">
            <w:pPr>
              <w:spacing w:after="0" w:line="240" w:lineRule="auto"/>
              <w:rPr>
                <w:rFonts w:ascii="Times New Roman" w:hAnsi="Times New Roman"/>
                <w:sz w:val="28"/>
                <w:szCs w:val="28"/>
              </w:rPr>
            </w:pPr>
          </w:p>
          <w:p w14:paraId="43F1A64D" w14:textId="77777777" w:rsidR="001D17E4" w:rsidRPr="00D13509" w:rsidRDefault="001D17E4" w:rsidP="00B87AA8">
            <w:pPr>
              <w:spacing w:after="0" w:line="240" w:lineRule="auto"/>
              <w:rPr>
                <w:rFonts w:ascii="Times New Roman" w:hAnsi="Times New Roman"/>
                <w:sz w:val="28"/>
                <w:szCs w:val="28"/>
              </w:rPr>
            </w:pPr>
          </w:p>
          <w:p w14:paraId="2885A706" w14:textId="77777777" w:rsidR="001D17E4" w:rsidRPr="00D13509" w:rsidRDefault="001D17E4" w:rsidP="00B87AA8">
            <w:pPr>
              <w:spacing w:after="0" w:line="240" w:lineRule="auto"/>
              <w:rPr>
                <w:rFonts w:ascii="Times New Roman" w:hAnsi="Times New Roman"/>
                <w:sz w:val="28"/>
                <w:szCs w:val="28"/>
              </w:rPr>
            </w:pPr>
          </w:p>
          <w:p w14:paraId="2A655CDC" w14:textId="77777777" w:rsidR="001D17E4" w:rsidRPr="00D13509" w:rsidRDefault="001D17E4" w:rsidP="00B87AA8">
            <w:pPr>
              <w:spacing w:after="0" w:line="240" w:lineRule="auto"/>
              <w:rPr>
                <w:rFonts w:ascii="Times New Roman" w:hAnsi="Times New Roman"/>
                <w:sz w:val="28"/>
                <w:szCs w:val="28"/>
              </w:rPr>
            </w:pPr>
          </w:p>
          <w:p w14:paraId="0DA828EF" w14:textId="77777777" w:rsidR="001D17E4" w:rsidRPr="00D13509" w:rsidRDefault="001D17E4" w:rsidP="00B87AA8">
            <w:pPr>
              <w:spacing w:after="0" w:line="240" w:lineRule="auto"/>
              <w:rPr>
                <w:rFonts w:ascii="Times New Roman" w:hAnsi="Times New Roman"/>
                <w:sz w:val="28"/>
                <w:szCs w:val="28"/>
              </w:rPr>
            </w:pPr>
          </w:p>
          <w:p w14:paraId="07371778" w14:textId="77777777" w:rsidR="001D17E4" w:rsidRPr="00D13509" w:rsidRDefault="001D17E4" w:rsidP="00B87AA8">
            <w:pPr>
              <w:spacing w:after="0" w:line="240" w:lineRule="auto"/>
              <w:rPr>
                <w:rFonts w:ascii="Times New Roman" w:hAnsi="Times New Roman"/>
                <w:sz w:val="28"/>
                <w:szCs w:val="28"/>
              </w:rPr>
            </w:pPr>
          </w:p>
          <w:p w14:paraId="678C045F" w14:textId="77777777" w:rsidR="001D17E4" w:rsidRPr="00D13509" w:rsidRDefault="001D17E4" w:rsidP="00B87AA8">
            <w:pPr>
              <w:spacing w:after="0" w:line="240" w:lineRule="auto"/>
              <w:rPr>
                <w:rFonts w:ascii="Times New Roman" w:hAnsi="Times New Roman"/>
                <w:sz w:val="28"/>
                <w:szCs w:val="28"/>
              </w:rPr>
            </w:pPr>
          </w:p>
          <w:p w14:paraId="0190B00B" w14:textId="77777777" w:rsidR="001D17E4" w:rsidRPr="00D13509" w:rsidRDefault="001D17E4" w:rsidP="00B87AA8">
            <w:pPr>
              <w:spacing w:after="0" w:line="240" w:lineRule="auto"/>
              <w:rPr>
                <w:rFonts w:ascii="Times New Roman" w:hAnsi="Times New Roman"/>
                <w:sz w:val="28"/>
                <w:szCs w:val="28"/>
              </w:rPr>
            </w:pPr>
          </w:p>
          <w:p w14:paraId="26BE4F51" w14:textId="77777777" w:rsidR="001D17E4" w:rsidRPr="00D13509" w:rsidRDefault="001D17E4" w:rsidP="00B87AA8">
            <w:pPr>
              <w:spacing w:after="0" w:line="240" w:lineRule="auto"/>
              <w:rPr>
                <w:rFonts w:ascii="Times New Roman" w:hAnsi="Times New Roman"/>
                <w:sz w:val="28"/>
                <w:szCs w:val="28"/>
              </w:rPr>
            </w:pPr>
          </w:p>
          <w:p w14:paraId="6DF5AE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535E0DB" w14:textId="77777777" w:rsidR="001D17E4" w:rsidRPr="00D13509" w:rsidRDefault="001D17E4" w:rsidP="00B87AA8">
            <w:pPr>
              <w:spacing w:after="0" w:line="240" w:lineRule="auto"/>
              <w:rPr>
                <w:rFonts w:ascii="Times New Roman" w:hAnsi="Times New Roman"/>
                <w:sz w:val="28"/>
                <w:szCs w:val="28"/>
              </w:rPr>
            </w:pPr>
          </w:p>
          <w:p w14:paraId="7EFFDF09" w14:textId="77777777" w:rsidR="001D17E4" w:rsidRPr="00D13509" w:rsidRDefault="001D17E4" w:rsidP="00B87AA8">
            <w:pPr>
              <w:spacing w:after="0" w:line="240" w:lineRule="auto"/>
              <w:rPr>
                <w:rFonts w:ascii="Times New Roman" w:hAnsi="Times New Roman"/>
                <w:sz w:val="28"/>
                <w:szCs w:val="28"/>
              </w:rPr>
            </w:pPr>
          </w:p>
          <w:p w14:paraId="391C66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118CEED7" w14:textId="77777777" w:rsidR="001D17E4" w:rsidRPr="00D13509" w:rsidRDefault="001D17E4" w:rsidP="00B87AA8">
            <w:pPr>
              <w:spacing w:after="0" w:line="240" w:lineRule="auto"/>
              <w:rPr>
                <w:rFonts w:ascii="Times New Roman" w:hAnsi="Times New Roman"/>
                <w:sz w:val="28"/>
                <w:szCs w:val="28"/>
              </w:rPr>
            </w:pPr>
          </w:p>
          <w:p w14:paraId="66B36C4B" w14:textId="77777777" w:rsidR="001D17E4" w:rsidRPr="00D13509" w:rsidRDefault="001D17E4" w:rsidP="00B87AA8">
            <w:pPr>
              <w:spacing w:after="0" w:line="240" w:lineRule="auto"/>
              <w:rPr>
                <w:rFonts w:ascii="Times New Roman" w:hAnsi="Times New Roman"/>
                <w:sz w:val="28"/>
                <w:szCs w:val="28"/>
              </w:rPr>
            </w:pPr>
          </w:p>
          <w:p w14:paraId="3837523A" w14:textId="77777777" w:rsidR="001D17E4" w:rsidRPr="00D13509" w:rsidRDefault="001D17E4" w:rsidP="00B87AA8">
            <w:pPr>
              <w:spacing w:after="0" w:line="240" w:lineRule="auto"/>
              <w:rPr>
                <w:rFonts w:ascii="Times New Roman" w:hAnsi="Times New Roman"/>
                <w:sz w:val="28"/>
                <w:szCs w:val="28"/>
              </w:rPr>
            </w:pPr>
          </w:p>
          <w:p w14:paraId="3D5A58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4E023A1C" w14:textId="77777777" w:rsidR="001D17E4" w:rsidRPr="00D13509" w:rsidRDefault="001D17E4" w:rsidP="00B87AA8">
            <w:pPr>
              <w:spacing w:after="0" w:line="240" w:lineRule="auto"/>
              <w:rPr>
                <w:rFonts w:ascii="Times New Roman" w:hAnsi="Times New Roman"/>
                <w:sz w:val="28"/>
                <w:szCs w:val="28"/>
              </w:rPr>
            </w:pPr>
          </w:p>
          <w:p w14:paraId="467C1791" w14:textId="77777777" w:rsidR="001D17E4" w:rsidRPr="00D13509" w:rsidRDefault="001D17E4" w:rsidP="00B87AA8">
            <w:pPr>
              <w:spacing w:after="0" w:line="240" w:lineRule="auto"/>
              <w:rPr>
                <w:rFonts w:ascii="Times New Roman" w:hAnsi="Times New Roman"/>
                <w:sz w:val="28"/>
                <w:szCs w:val="28"/>
              </w:rPr>
            </w:pPr>
          </w:p>
          <w:p w14:paraId="21A0F5E3" w14:textId="77777777" w:rsidR="001D17E4" w:rsidRPr="00D13509" w:rsidRDefault="001D17E4" w:rsidP="00B87AA8">
            <w:pPr>
              <w:spacing w:after="0" w:line="240" w:lineRule="auto"/>
              <w:rPr>
                <w:rFonts w:ascii="Times New Roman" w:hAnsi="Times New Roman"/>
                <w:sz w:val="28"/>
                <w:szCs w:val="28"/>
              </w:rPr>
            </w:pPr>
          </w:p>
          <w:p w14:paraId="3705C1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12,0</w:t>
            </w:r>
          </w:p>
          <w:p w14:paraId="72E23838" w14:textId="77777777" w:rsidR="001D17E4" w:rsidRPr="00D13509" w:rsidRDefault="001D17E4" w:rsidP="00B87AA8">
            <w:pPr>
              <w:spacing w:after="0" w:line="240" w:lineRule="auto"/>
              <w:rPr>
                <w:rFonts w:ascii="Times New Roman" w:hAnsi="Times New Roman"/>
                <w:sz w:val="28"/>
                <w:szCs w:val="28"/>
              </w:rPr>
            </w:pPr>
          </w:p>
          <w:p w14:paraId="6B93AA69" w14:textId="77777777" w:rsidR="001D17E4" w:rsidRPr="00D13509" w:rsidRDefault="001D17E4" w:rsidP="00B87AA8">
            <w:pPr>
              <w:spacing w:after="0" w:line="240" w:lineRule="auto"/>
              <w:rPr>
                <w:rFonts w:ascii="Times New Roman" w:hAnsi="Times New Roman"/>
                <w:sz w:val="28"/>
                <w:szCs w:val="28"/>
              </w:rPr>
            </w:pPr>
          </w:p>
          <w:p w14:paraId="1AFD77E8" w14:textId="77777777" w:rsidR="001D17E4" w:rsidRPr="00D13509" w:rsidRDefault="001D17E4" w:rsidP="00B87AA8">
            <w:pPr>
              <w:spacing w:after="0" w:line="240" w:lineRule="auto"/>
              <w:rPr>
                <w:rFonts w:ascii="Times New Roman" w:hAnsi="Times New Roman"/>
                <w:sz w:val="28"/>
                <w:szCs w:val="28"/>
              </w:rPr>
            </w:pPr>
          </w:p>
          <w:p w14:paraId="08EDB934" w14:textId="77777777" w:rsidR="001D17E4" w:rsidRPr="00D13509" w:rsidRDefault="001D17E4" w:rsidP="00B87AA8">
            <w:pPr>
              <w:spacing w:after="0" w:line="240" w:lineRule="auto"/>
              <w:rPr>
                <w:rFonts w:ascii="Times New Roman" w:hAnsi="Times New Roman"/>
                <w:sz w:val="28"/>
                <w:szCs w:val="28"/>
              </w:rPr>
            </w:pPr>
          </w:p>
          <w:p w14:paraId="22E6C30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D4B3CB" w14:textId="77777777" w:rsidR="001D17E4" w:rsidRPr="00D13509" w:rsidRDefault="001D17E4" w:rsidP="00B87AA8">
            <w:pPr>
              <w:spacing w:after="0" w:line="240" w:lineRule="auto"/>
              <w:rPr>
                <w:rFonts w:ascii="Times New Roman" w:hAnsi="Times New Roman"/>
                <w:sz w:val="28"/>
                <w:szCs w:val="28"/>
              </w:rPr>
            </w:pPr>
          </w:p>
          <w:p w14:paraId="40023AD4" w14:textId="77777777" w:rsidR="001D17E4" w:rsidRPr="00D13509" w:rsidRDefault="001D17E4" w:rsidP="00B87AA8">
            <w:pPr>
              <w:spacing w:after="0" w:line="240" w:lineRule="auto"/>
              <w:rPr>
                <w:rFonts w:ascii="Times New Roman" w:hAnsi="Times New Roman"/>
                <w:sz w:val="28"/>
                <w:szCs w:val="28"/>
              </w:rPr>
            </w:pPr>
          </w:p>
          <w:p w14:paraId="3097A6D1" w14:textId="77777777" w:rsidR="001D17E4" w:rsidRPr="00D13509" w:rsidRDefault="001D17E4" w:rsidP="00B87AA8">
            <w:pPr>
              <w:spacing w:after="0" w:line="240" w:lineRule="auto"/>
              <w:rPr>
                <w:rFonts w:ascii="Times New Roman" w:hAnsi="Times New Roman"/>
                <w:sz w:val="28"/>
                <w:szCs w:val="28"/>
              </w:rPr>
            </w:pPr>
          </w:p>
          <w:p w14:paraId="44E7648F" w14:textId="77777777" w:rsidR="001D17E4" w:rsidRPr="00D13509" w:rsidRDefault="001D17E4" w:rsidP="00B87AA8">
            <w:pPr>
              <w:spacing w:after="0" w:line="240" w:lineRule="auto"/>
              <w:rPr>
                <w:rFonts w:ascii="Times New Roman" w:hAnsi="Times New Roman"/>
                <w:sz w:val="28"/>
                <w:szCs w:val="28"/>
              </w:rPr>
            </w:pPr>
          </w:p>
          <w:p w14:paraId="7C09AA79" w14:textId="77777777" w:rsidR="001D17E4" w:rsidRPr="00D13509" w:rsidRDefault="001D17E4" w:rsidP="00B87AA8">
            <w:pPr>
              <w:spacing w:after="0" w:line="240" w:lineRule="auto"/>
              <w:rPr>
                <w:rFonts w:ascii="Times New Roman" w:hAnsi="Times New Roman"/>
                <w:sz w:val="28"/>
                <w:szCs w:val="28"/>
              </w:rPr>
            </w:pPr>
          </w:p>
          <w:p w14:paraId="19DDCCB6" w14:textId="77777777" w:rsidR="001D17E4" w:rsidRPr="00D13509" w:rsidRDefault="001D17E4" w:rsidP="00B87AA8">
            <w:pPr>
              <w:spacing w:after="0" w:line="240" w:lineRule="auto"/>
              <w:rPr>
                <w:rFonts w:ascii="Times New Roman" w:hAnsi="Times New Roman"/>
                <w:sz w:val="28"/>
                <w:szCs w:val="28"/>
              </w:rPr>
            </w:pPr>
          </w:p>
          <w:p w14:paraId="6D031331" w14:textId="77777777" w:rsidR="001D17E4" w:rsidRPr="00D13509" w:rsidRDefault="001D17E4" w:rsidP="00B87AA8">
            <w:pPr>
              <w:spacing w:after="0" w:line="240" w:lineRule="auto"/>
              <w:rPr>
                <w:rFonts w:ascii="Times New Roman" w:hAnsi="Times New Roman"/>
                <w:sz w:val="28"/>
                <w:szCs w:val="28"/>
              </w:rPr>
            </w:pPr>
          </w:p>
          <w:p w14:paraId="2A043E08" w14:textId="77777777" w:rsidR="001D17E4" w:rsidRPr="00D13509" w:rsidRDefault="001D17E4" w:rsidP="00B87AA8">
            <w:pPr>
              <w:spacing w:after="0" w:line="240" w:lineRule="auto"/>
              <w:rPr>
                <w:rFonts w:ascii="Times New Roman" w:hAnsi="Times New Roman"/>
                <w:sz w:val="28"/>
                <w:szCs w:val="28"/>
              </w:rPr>
            </w:pPr>
          </w:p>
          <w:p w14:paraId="7FCC7CDD" w14:textId="77777777" w:rsidR="001D17E4" w:rsidRPr="00D13509" w:rsidRDefault="001D17E4" w:rsidP="00B87AA8">
            <w:pPr>
              <w:spacing w:after="0" w:line="240" w:lineRule="auto"/>
              <w:rPr>
                <w:rFonts w:ascii="Times New Roman" w:hAnsi="Times New Roman"/>
                <w:sz w:val="28"/>
                <w:szCs w:val="28"/>
              </w:rPr>
            </w:pPr>
          </w:p>
          <w:p w14:paraId="62DF20D2" w14:textId="77777777" w:rsidR="001D17E4" w:rsidRPr="00D13509" w:rsidRDefault="001D17E4" w:rsidP="00B87AA8">
            <w:pPr>
              <w:spacing w:after="0" w:line="240" w:lineRule="auto"/>
              <w:rPr>
                <w:rFonts w:ascii="Times New Roman" w:hAnsi="Times New Roman"/>
                <w:sz w:val="28"/>
                <w:szCs w:val="28"/>
              </w:rPr>
            </w:pPr>
          </w:p>
          <w:p w14:paraId="24FAFFEB" w14:textId="77777777" w:rsidR="001D17E4" w:rsidRPr="00D13509" w:rsidRDefault="001D17E4" w:rsidP="00B87AA8">
            <w:pPr>
              <w:spacing w:after="0" w:line="240" w:lineRule="auto"/>
              <w:rPr>
                <w:rFonts w:ascii="Times New Roman" w:hAnsi="Times New Roman"/>
                <w:sz w:val="28"/>
                <w:szCs w:val="28"/>
              </w:rPr>
            </w:pPr>
          </w:p>
          <w:p w14:paraId="4C3895DD" w14:textId="77777777" w:rsidR="001D17E4" w:rsidRPr="00D13509" w:rsidRDefault="001D17E4" w:rsidP="00B87AA8">
            <w:pPr>
              <w:spacing w:after="0" w:line="240" w:lineRule="auto"/>
              <w:rPr>
                <w:rFonts w:ascii="Times New Roman" w:hAnsi="Times New Roman"/>
                <w:sz w:val="28"/>
                <w:szCs w:val="28"/>
              </w:rPr>
            </w:pPr>
          </w:p>
          <w:p w14:paraId="129A59AC" w14:textId="77777777" w:rsidR="008425B0" w:rsidRPr="00D13509" w:rsidRDefault="008425B0" w:rsidP="00B87AA8">
            <w:pPr>
              <w:spacing w:after="0" w:line="240" w:lineRule="auto"/>
              <w:rPr>
                <w:rFonts w:ascii="Times New Roman" w:hAnsi="Times New Roman"/>
                <w:sz w:val="28"/>
                <w:szCs w:val="28"/>
              </w:rPr>
            </w:pPr>
          </w:p>
          <w:p w14:paraId="31DA21AB" w14:textId="741CDEC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80,0</w:t>
            </w:r>
          </w:p>
          <w:p w14:paraId="184A638E" w14:textId="77777777" w:rsidR="001D17E4" w:rsidRPr="00D13509" w:rsidRDefault="001D17E4" w:rsidP="00B87AA8">
            <w:pPr>
              <w:spacing w:after="0" w:line="240" w:lineRule="auto"/>
              <w:rPr>
                <w:rFonts w:ascii="Times New Roman" w:hAnsi="Times New Roman"/>
                <w:sz w:val="28"/>
                <w:szCs w:val="28"/>
              </w:rPr>
            </w:pPr>
          </w:p>
          <w:p w14:paraId="78DA0E88" w14:textId="77777777" w:rsidR="001D17E4" w:rsidRPr="00D13509" w:rsidRDefault="001D17E4" w:rsidP="00B87AA8">
            <w:pPr>
              <w:spacing w:after="0" w:line="240" w:lineRule="auto"/>
              <w:rPr>
                <w:rFonts w:ascii="Times New Roman" w:hAnsi="Times New Roman"/>
                <w:sz w:val="28"/>
                <w:szCs w:val="28"/>
              </w:rPr>
            </w:pPr>
          </w:p>
          <w:p w14:paraId="606C705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3B1E9A0A" w14:textId="77777777" w:rsidR="001D17E4" w:rsidRPr="00D13509" w:rsidRDefault="001D17E4" w:rsidP="00B87AA8">
            <w:pPr>
              <w:spacing w:after="0" w:line="240" w:lineRule="auto"/>
              <w:rPr>
                <w:rFonts w:ascii="Times New Roman" w:hAnsi="Times New Roman"/>
                <w:sz w:val="28"/>
                <w:szCs w:val="28"/>
              </w:rPr>
            </w:pPr>
          </w:p>
          <w:p w14:paraId="200842B5" w14:textId="77777777" w:rsidR="001D17E4" w:rsidRPr="00D13509" w:rsidRDefault="001D17E4" w:rsidP="00B87AA8">
            <w:pPr>
              <w:spacing w:after="0" w:line="240" w:lineRule="auto"/>
              <w:rPr>
                <w:rFonts w:ascii="Times New Roman" w:hAnsi="Times New Roman"/>
                <w:sz w:val="28"/>
                <w:szCs w:val="28"/>
              </w:rPr>
            </w:pPr>
          </w:p>
          <w:p w14:paraId="77F3E1C2" w14:textId="77777777" w:rsidR="001D17E4" w:rsidRPr="00D13509" w:rsidRDefault="001D17E4" w:rsidP="00B87AA8">
            <w:pPr>
              <w:spacing w:after="0" w:line="240" w:lineRule="auto"/>
              <w:rPr>
                <w:rFonts w:ascii="Times New Roman" w:hAnsi="Times New Roman"/>
                <w:sz w:val="28"/>
                <w:szCs w:val="28"/>
              </w:rPr>
            </w:pPr>
          </w:p>
          <w:p w14:paraId="6228BEAB" w14:textId="77777777" w:rsidR="001D17E4" w:rsidRPr="00D13509" w:rsidRDefault="001D17E4" w:rsidP="00B87AA8">
            <w:pPr>
              <w:spacing w:after="0" w:line="240" w:lineRule="auto"/>
              <w:rPr>
                <w:rFonts w:ascii="Times New Roman" w:hAnsi="Times New Roman"/>
                <w:sz w:val="28"/>
                <w:szCs w:val="28"/>
              </w:rPr>
            </w:pPr>
          </w:p>
          <w:p w14:paraId="5027953D" w14:textId="77777777" w:rsidR="001D17E4" w:rsidRPr="00D13509" w:rsidRDefault="001D17E4" w:rsidP="00B87AA8">
            <w:pPr>
              <w:spacing w:after="0" w:line="240" w:lineRule="auto"/>
              <w:rPr>
                <w:rFonts w:ascii="Times New Roman" w:hAnsi="Times New Roman"/>
                <w:sz w:val="28"/>
                <w:szCs w:val="28"/>
              </w:rPr>
            </w:pPr>
          </w:p>
          <w:p w14:paraId="19952D50" w14:textId="77777777" w:rsidR="001D17E4" w:rsidRPr="00D13509" w:rsidRDefault="001D17E4" w:rsidP="00B87AA8">
            <w:pPr>
              <w:spacing w:after="0" w:line="240" w:lineRule="auto"/>
              <w:rPr>
                <w:rFonts w:ascii="Times New Roman" w:hAnsi="Times New Roman"/>
                <w:sz w:val="28"/>
                <w:szCs w:val="28"/>
              </w:rPr>
            </w:pPr>
          </w:p>
          <w:p w14:paraId="0AF81BF9" w14:textId="77777777" w:rsidR="001D17E4" w:rsidRPr="00D13509" w:rsidRDefault="001D17E4" w:rsidP="00B87AA8">
            <w:pPr>
              <w:spacing w:after="0" w:line="240" w:lineRule="auto"/>
              <w:rPr>
                <w:rFonts w:ascii="Times New Roman" w:hAnsi="Times New Roman"/>
                <w:sz w:val="28"/>
                <w:szCs w:val="28"/>
              </w:rPr>
            </w:pPr>
          </w:p>
          <w:p w14:paraId="593EAD5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100,0</w:t>
            </w:r>
          </w:p>
          <w:p w14:paraId="548C4D40" w14:textId="77777777" w:rsidR="001D17E4" w:rsidRPr="00D13509" w:rsidRDefault="001D17E4" w:rsidP="00B87AA8">
            <w:pPr>
              <w:spacing w:after="0" w:line="240" w:lineRule="auto"/>
              <w:rPr>
                <w:rFonts w:ascii="Times New Roman" w:hAnsi="Times New Roman"/>
                <w:sz w:val="28"/>
                <w:szCs w:val="28"/>
              </w:rPr>
            </w:pPr>
          </w:p>
          <w:p w14:paraId="257C7302" w14:textId="77777777" w:rsidR="001D17E4" w:rsidRPr="00D13509" w:rsidRDefault="001D17E4" w:rsidP="00B87AA8">
            <w:pPr>
              <w:spacing w:after="0" w:line="240" w:lineRule="auto"/>
              <w:rPr>
                <w:rFonts w:ascii="Times New Roman" w:hAnsi="Times New Roman"/>
                <w:sz w:val="28"/>
                <w:szCs w:val="28"/>
              </w:rPr>
            </w:pPr>
          </w:p>
          <w:p w14:paraId="3254D6A4" w14:textId="77777777" w:rsidR="001D17E4" w:rsidRPr="00D13509" w:rsidRDefault="001D17E4" w:rsidP="00B87AA8">
            <w:pPr>
              <w:spacing w:after="0" w:line="240" w:lineRule="auto"/>
              <w:rPr>
                <w:rFonts w:ascii="Times New Roman" w:hAnsi="Times New Roman"/>
                <w:sz w:val="28"/>
                <w:szCs w:val="28"/>
              </w:rPr>
            </w:pPr>
          </w:p>
          <w:p w14:paraId="7BBB0CEB" w14:textId="77777777" w:rsidR="001D17E4" w:rsidRPr="00D13509" w:rsidRDefault="001D17E4" w:rsidP="00B87AA8">
            <w:pPr>
              <w:spacing w:after="0" w:line="240" w:lineRule="auto"/>
              <w:rPr>
                <w:rFonts w:ascii="Times New Roman" w:hAnsi="Times New Roman"/>
                <w:sz w:val="28"/>
                <w:szCs w:val="28"/>
              </w:rPr>
            </w:pPr>
          </w:p>
          <w:p w14:paraId="51EB8E2E" w14:textId="77777777" w:rsidR="001D17E4" w:rsidRPr="00D13509" w:rsidRDefault="001D17E4" w:rsidP="00B87AA8">
            <w:pPr>
              <w:spacing w:after="0" w:line="240" w:lineRule="auto"/>
              <w:rPr>
                <w:rFonts w:ascii="Times New Roman" w:hAnsi="Times New Roman"/>
                <w:sz w:val="28"/>
                <w:szCs w:val="28"/>
              </w:rPr>
            </w:pPr>
          </w:p>
          <w:p w14:paraId="54BA4976" w14:textId="77777777" w:rsidR="001D17E4" w:rsidRPr="00D13509" w:rsidRDefault="001D17E4" w:rsidP="00B87AA8">
            <w:pPr>
              <w:spacing w:after="0" w:line="240" w:lineRule="auto"/>
              <w:rPr>
                <w:rFonts w:ascii="Times New Roman" w:hAnsi="Times New Roman"/>
                <w:sz w:val="28"/>
                <w:szCs w:val="28"/>
              </w:rPr>
            </w:pPr>
          </w:p>
          <w:p w14:paraId="09A10A0A" w14:textId="77777777" w:rsidR="001D17E4" w:rsidRPr="00D13509" w:rsidRDefault="001D17E4" w:rsidP="00B87AA8">
            <w:pPr>
              <w:spacing w:after="0" w:line="240" w:lineRule="auto"/>
              <w:rPr>
                <w:rFonts w:ascii="Times New Roman" w:hAnsi="Times New Roman"/>
                <w:sz w:val="28"/>
                <w:szCs w:val="28"/>
              </w:rPr>
            </w:pPr>
          </w:p>
          <w:p w14:paraId="020AD0C4" w14:textId="77777777" w:rsidR="001D17E4" w:rsidRPr="00D13509" w:rsidRDefault="001D17E4" w:rsidP="00B87AA8">
            <w:pPr>
              <w:spacing w:after="0" w:line="240" w:lineRule="auto"/>
              <w:rPr>
                <w:rFonts w:ascii="Times New Roman" w:hAnsi="Times New Roman"/>
                <w:sz w:val="28"/>
                <w:szCs w:val="28"/>
              </w:rPr>
            </w:pPr>
          </w:p>
          <w:p w14:paraId="73F7AC57" w14:textId="77777777" w:rsidR="001D17E4" w:rsidRPr="00D13509" w:rsidRDefault="001D17E4" w:rsidP="00B87AA8">
            <w:pPr>
              <w:spacing w:after="0" w:line="240" w:lineRule="auto"/>
              <w:rPr>
                <w:rFonts w:ascii="Times New Roman" w:hAnsi="Times New Roman"/>
                <w:sz w:val="28"/>
                <w:szCs w:val="28"/>
              </w:rPr>
            </w:pPr>
          </w:p>
          <w:p w14:paraId="7F9B8E33" w14:textId="77777777" w:rsidR="001D17E4" w:rsidRPr="00D13509" w:rsidRDefault="001D17E4" w:rsidP="00B87AA8">
            <w:pPr>
              <w:spacing w:after="0" w:line="240" w:lineRule="auto"/>
              <w:rPr>
                <w:rFonts w:ascii="Times New Roman" w:hAnsi="Times New Roman"/>
                <w:sz w:val="28"/>
                <w:szCs w:val="28"/>
              </w:rPr>
            </w:pPr>
          </w:p>
          <w:p w14:paraId="0DAB3065" w14:textId="77777777" w:rsidR="001D17E4" w:rsidRPr="00D13509" w:rsidRDefault="001D17E4" w:rsidP="00B87AA8">
            <w:pPr>
              <w:spacing w:after="0" w:line="240" w:lineRule="auto"/>
              <w:rPr>
                <w:rFonts w:ascii="Times New Roman" w:hAnsi="Times New Roman"/>
                <w:sz w:val="28"/>
                <w:szCs w:val="28"/>
              </w:rPr>
            </w:pPr>
          </w:p>
          <w:p w14:paraId="7B6C3B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23483A9" w14:textId="77777777" w:rsidR="001D17E4" w:rsidRPr="00D13509" w:rsidRDefault="001D17E4" w:rsidP="00B87AA8">
            <w:pPr>
              <w:spacing w:after="0" w:line="240" w:lineRule="auto"/>
              <w:rPr>
                <w:rFonts w:ascii="Times New Roman" w:hAnsi="Times New Roman"/>
                <w:sz w:val="28"/>
                <w:szCs w:val="28"/>
              </w:rPr>
            </w:pPr>
          </w:p>
          <w:p w14:paraId="33ABA72A" w14:textId="77777777" w:rsidR="001D17E4" w:rsidRPr="00D13509" w:rsidRDefault="001D17E4" w:rsidP="00B87AA8">
            <w:pPr>
              <w:spacing w:after="0" w:line="240" w:lineRule="auto"/>
              <w:rPr>
                <w:rFonts w:ascii="Times New Roman" w:hAnsi="Times New Roman"/>
                <w:sz w:val="28"/>
                <w:szCs w:val="28"/>
              </w:rPr>
            </w:pPr>
          </w:p>
          <w:p w14:paraId="5B38B5A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299D8569" w14:textId="77777777" w:rsidR="001D17E4" w:rsidRPr="00D13509" w:rsidRDefault="001D17E4" w:rsidP="00B87AA8">
            <w:pPr>
              <w:spacing w:after="0" w:line="240" w:lineRule="auto"/>
              <w:rPr>
                <w:rFonts w:ascii="Times New Roman" w:hAnsi="Times New Roman"/>
                <w:sz w:val="28"/>
                <w:szCs w:val="28"/>
              </w:rPr>
            </w:pPr>
          </w:p>
          <w:p w14:paraId="1B13DA66" w14:textId="77777777" w:rsidR="001D17E4" w:rsidRPr="00D13509" w:rsidRDefault="001D17E4" w:rsidP="00B87AA8">
            <w:pPr>
              <w:spacing w:after="0" w:line="240" w:lineRule="auto"/>
              <w:rPr>
                <w:rFonts w:ascii="Times New Roman" w:hAnsi="Times New Roman"/>
                <w:sz w:val="28"/>
                <w:szCs w:val="28"/>
              </w:rPr>
            </w:pPr>
          </w:p>
          <w:p w14:paraId="63AE38F2" w14:textId="77777777" w:rsidR="001D17E4" w:rsidRPr="00D13509" w:rsidRDefault="001D17E4" w:rsidP="00B87AA8">
            <w:pPr>
              <w:spacing w:after="0" w:line="240" w:lineRule="auto"/>
              <w:rPr>
                <w:rFonts w:ascii="Times New Roman" w:hAnsi="Times New Roman"/>
                <w:sz w:val="28"/>
                <w:szCs w:val="28"/>
              </w:rPr>
            </w:pPr>
          </w:p>
          <w:p w14:paraId="2DCB771A" w14:textId="77777777" w:rsidR="001D17E4" w:rsidRPr="00D13509" w:rsidRDefault="001D17E4" w:rsidP="00B87AA8">
            <w:pPr>
              <w:spacing w:after="0" w:line="240" w:lineRule="auto"/>
              <w:rPr>
                <w:rFonts w:ascii="Times New Roman" w:hAnsi="Times New Roman"/>
                <w:sz w:val="28"/>
                <w:szCs w:val="28"/>
              </w:rPr>
            </w:pPr>
          </w:p>
          <w:p w14:paraId="71A4FC74" w14:textId="77777777" w:rsidR="001D17E4" w:rsidRPr="00D13509" w:rsidRDefault="001D17E4" w:rsidP="00B87AA8">
            <w:pPr>
              <w:spacing w:after="0" w:line="240" w:lineRule="auto"/>
              <w:rPr>
                <w:rFonts w:ascii="Times New Roman" w:hAnsi="Times New Roman"/>
                <w:sz w:val="28"/>
                <w:szCs w:val="28"/>
              </w:rPr>
            </w:pPr>
          </w:p>
          <w:p w14:paraId="6175F07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0495F419" w14:textId="77777777" w:rsidR="001D17E4" w:rsidRPr="00D13509" w:rsidRDefault="001D17E4" w:rsidP="00B87AA8">
            <w:pPr>
              <w:spacing w:after="0" w:line="240" w:lineRule="auto"/>
              <w:rPr>
                <w:rFonts w:ascii="Times New Roman" w:hAnsi="Times New Roman"/>
                <w:sz w:val="28"/>
                <w:szCs w:val="28"/>
              </w:rPr>
            </w:pPr>
          </w:p>
          <w:p w14:paraId="07C21CC8" w14:textId="77777777" w:rsidR="001D17E4" w:rsidRPr="00D13509" w:rsidRDefault="001D17E4" w:rsidP="00B87AA8">
            <w:pPr>
              <w:spacing w:after="0" w:line="240" w:lineRule="auto"/>
              <w:rPr>
                <w:rFonts w:ascii="Times New Roman" w:hAnsi="Times New Roman"/>
                <w:sz w:val="28"/>
                <w:szCs w:val="28"/>
              </w:rPr>
            </w:pPr>
          </w:p>
          <w:p w14:paraId="3CD6D2E3" w14:textId="77777777" w:rsidR="001D17E4" w:rsidRPr="00D13509" w:rsidRDefault="001D17E4" w:rsidP="00B87AA8">
            <w:pPr>
              <w:spacing w:after="0" w:line="240" w:lineRule="auto"/>
              <w:rPr>
                <w:rFonts w:ascii="Times New Roman" w:hAnsi="Times New Roman"/>
                <w:sz w:val="28"/>
                <w:szCs w:val="28"/>
              </w:rPr>
            </w:pPr>
          </w:p>
          <w:p w14:paraId="18652B14" w14:textId="77777777" w:rsidR="001D17E4" w:rsidRPr="00D13509" w:rsidRDefault="001D17E4" w:rsidP="00B87AA8">
            <w:pPr>
              <w:tabs>
                <w:tab w:val="left" w:pos="720"/>
              </w:tabs>
              <w:spacing w:after="0" w:line="240" w:lineRule="auto"/>
              <w:rPr>
                <w:rFonts w:ascii="Times New Roman" w:hAnsi="Times New Roman"/>
                <w:sz w:val="28"/>
                <w:szCs w:val="28"/>
              </w:rPr>
            </w:pPr>
          </w:p>
          <w:p w14:paraId="7C32653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4621612" w14:textId="77777777" w:rsidR="001D17E4" w:rsidRPr="00D13509" w:rsidRDefault="001D17E4" w:rsidP="00B87AA8">
            <w:pPr>
              <w:tabs>
                <w:tab w:val="left" w:pos="720"/>
              </w:tabs>
              <w:spacing w:after="0" w:line="240" w:lineRule="auto"/>
              <w:rPr>
                <w:rFonts w:ascii="Times New Roman" w:hAnsi="Times New Roman"/>
                <w:sz w:val="28"/>
                <w:szCs w:val="28"/>
              </w:rPr>
            </w:pPr>
          </w:p>
          <w:p w14:paraId="31F58CC7" w14:textId="77777777" w:rsidR="001D17E4" w:rsidRPr="00D13509" w:rsidRDefault="001D17E4" w:rsidP="00B87AA8">
            <w:pPr>
              <w:tabs>
                <w:tab w:val="left" w:pos="720"/>
              </w:tabs>
              <w:spacing w:after="0" w:line="240" w:lineRule="auto"/>
              <w:rPr>
                <w:rFonts w:ascii="Times New Roman" w:hAnsi="Times New Roman"/>
                <w:sz w:val="28"/>
                <w:szCs w:val="28"/>
              </w:rPr>
            </w:pPr>
          </w:p>
          <w:p w14:paraId="342678C6" w14:textId="77777777" w:rsidR="001D17E4" w:rsidRPr="00D13509" w:rsidRDefault="001D17E4" w:rsidP="00B87AA8">
            <w:pPr>
              <w:tabs>
                <w:tab w:val="left" w:pos="720"/>
              </w:tabs>
              <w:spacing w:after="0" w:line="240" w:lineRule="auto"/>
              <w:rPr>
                <w:rFonts w:ascii="Times New Roman" w:hAnsi="Times New Roman"/>
                <w:sz w:val="28"/>
                <w:szCs w:val="28"/>
              </w:rPr>
            </w:pPr>
          </w:p>
          <w:p w14:paraId="42F40C89" w14:textId="77777777" w:rsidR="001D17E4" w:rsidRPr="00D13509" w:rsidRDefault="001D17E4" w:rsidP="00B87AA8">
            <w:pPr>
              <w:tabs>
                <w:tab w:val="left" w:pos="720"/>
              </w:tabs>
              <w:spacing w:after="0" w:line="240" w:lineRule="auto"/>
              <w:rPr>
                <w:rFonts w:ascii="Times New Roman" w:hAnsi="Times New Roman"/>
                <w:sz w:val="28"/>
                <w:szCs w:val="28"/>
              </w:rPr>
            </w:pPr>
          </w:p>
          <w:p w14:paraId="2791BDFC" w14:textId="77777777" w:rsidR="001D17E4" w:rsidRPr="00D13509" w:rsidRDefault="001D17E4" w:rsidP="00B87AA8">
            <w:pPr>
              <w:tabs>
                <w:tab w:val="left" w:pos="720"/>
              </w:tabs>
              <w:spacing w:after="0" w:line="240" w:lineRule="auto"/>
              <w:rPr>
                <w:rFonts w:ascii="Times New Roman" w:hAnsi="Times New Roman"/>
                <w:sz w:val="28"/>
                <w:szCs w:val="28"/>
              </w:rPr>
            </w:pPr>
          </w:p>
          <w:p w14:paraId="1D323AB3" w14:textId="77777777" w:rsidR="001D17E4" w:rsidRPr="00D13509" w:rsidRDefault="001D17E4" w:rsidP="00B87AA8">
            <w:pPr>
              <w:tabs>
                <w:tab w:val="left" w:pos="720"/>
              </w:tabs>
              <w:spacing w:after="0" w:line="240" w:lineRule="auto"/>
              <w:rPr>
                <w:rFonts w:ascii="Times New Roman" w:hAnsi="Times New Roman"/>
                <w:sz w:val="28"/>
                <w:szCs w:val="28"/>
              </w:rPr>
            </w:pPr>
          </w:p>
          <w:p w14:paraId="2B02A9D0" w14:textId="77777777" w:rsidR="001D17E4" w:rsidRPr="00D13509" w:rsidRDefault="001D17E4" w:rsidP="00B87AA8">
            <w:pPr>
              <w:tabs>
                <w:tab w:val="left" w:pos="720"/>
              </w:tabs>
              <w:spacing w:after="0" w:line="240" w:lineRule="auto"/>
              <w:rPr>
                <w:rFonts w:ascii="Times New Roman" w:hAnsi="Times New Roman"/>
                <w:sz w:val="28"/>
                <w:szCs w:val="28"/>
              </w:rPr>
            </w:pPr>
          </w:p>
          <w:p w14:paraId="203960AA" w14:textId="77777777" w:rsidR="001D17E4" w:rsidRPr="00D13509" w:rsidRDefault="001D17E4" w:rsidP="00B87AA8">
            <w:pPr>
              <w:tabs>
                <w:tab w:val="left" w:pos="720"/>
              </w:tabs>
              <w:spacing w:after="0" w:line="240" w:lineRule="auto"/>
              <w:rPr>
                <w:rFonts w:ascii="Times New Roman" w:hAnsi="Times New Roman"/>
                <w:sz w:val="28"/>
                <w:szCs w:val="28"/>
              </w:rPr>
            </w:pPr>
          </w:p>
          <w:p w14:paraId="543E13E7" w14:textId="77777777" w:rsidR="001D17E4" w:rsidRPr="00D13509" w:rsidRDefault="001D17E4" w:rsidP="00B87AA8">
            <w:pPr>
              <w:tabs>
                <w:tab w:val="left" w:pos="720"/>
              </w:tabs>
              <w:spacing w:after="0" w:line="240" w:lineRule="auto"/>
              <w:rPr>
                <w:rFonts w:ascii="Times New Roman" w:hAnsi="Times New Roman"/>
                <w:sz w:val="28"/>
                <w:szCs w:val="28"/>
              </w:rPr>
            </w:pPr>
          </w:p>
          <w:p w14:paraId="6C8E5CF5" w14:textId="77777777" w:rsidR="001D17E4" w:rsidRPr="00D13509" w:rsidRDefault="001D17E4" w:rsidP="00B87AA8">
            <w:pPr>
              <w:tabs>
                <w:tab w:val="left" w:pos="720"/>
              </w:tabs>
              <w:spacing w:after="0" w:line="240" w:lineRule="auto"/>
              <w:rPr>
                <w:rFonts w:ascii="Times New Roman" w:hAnsi="Times New Roman"/>
                <w:sz w:val="28"/>
                <w:szCs w:val="28"/>
              </w:rPr>
            </w:pPr>
          </w:p>
          <w:p w14:paraId="2C910D41" w14:textId="77777777" w:rsidR="001D17E4" w:rsidRPr="00D13509" w:rsidRDefault="001D17E4" w:rsidP="00B87AA8">
            <w:pPr>
              <w:tabs>
                <w:tab w:val="left" w:pos="720"/>
              </w:tabs>
              <w:spacing w:after="0" w:line="240" w:lineRule="auto"/>
              <w:rPr>
                <w:rFonts w:ascii="Times New Roman" w:hAnsi="Times New Roman"/>
                <w:sz w:val="28"/>
                <w:szCs w:val="28"/>
              </w:rPr>
            </w:pPr>
          </w:p>
          <w:p w14:paraId="53B63FF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11C0E044" w14:textId="77777777" w:rsidR="001D17E4" w:rsidRPr="00D13509" w:rsidRDefault="001D17E4" w:rsidP="00B87AA8">
            <w:pPr>
              <w:tabs>
                <w:tab w:val="left" w:pos="720"/>
              </w:tabs>
              <w:spacing w:after="0" w:line="240" w:lineRule="auto"/>
              <w:rPr>
                <w:rFonts w:ascii="Times New Roman" w:hAnsi="Times New Roman"/>
                <w:sz w:val="28"/>
                <w:szCs w:val="28"/>
              </w:rPr>
            </w:pPr>
          </w:p>
          <w:p w14:paraId="2F685C02" w14:textId="77777777" w:rsidR="001D17E4" w:rsidRPr="00D13509" w:rsidRDefault="001D17E4" w:rsidP="00B87AA8">
            <w:pPr>
              <w:tabs>
                <w:tab w:val="left" w:pos="720"/>
              </w:tabs>
              <w:spacing w:after="0" w:line="240" w:lineRule="auto"/>
              <w:rPr>
                <w:rFonts w:ascii="Times New Roman" w:hAnsi="Times New Roman"/>
                <w:sz w:val="28"/>
                <w:szCs w:val="28"/>
              </w:rPr>
            </w:pPr>
          </w:p>
          <w:p w14:paraId="519E8142" w14:textId="77777777" w:rsidR="001D17E4" w:rsidRPr="00D13509" w:rsidRDefault="001D17E4" w:rsidP="00B87AA8">
            <w:pPr>
              <w:tabs>
                <w:tab w:val="left" w:pos="720"/>
              </w:tabs>
              <w:spacing w:after="0" w:line="240" w:lineRule="auto"/>
              <w:rPr>
                <w:rFonts w:ascii="Times New Roman" w:hAnsi="Times New Roman"/>
                <w:sz w:val="28"/>
                <w:szCs w:val="28"/>
              </w:rPr>
            </w:pPr>
          </w:p>
          <w:p w14:paraId="48D19439"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2B3020FB" w14:textId="77777777" w:rsidR="001D17E4" w:rsidRPr="00D13509" w:rsidRDefault="001D17E4" w:rsidP="00B87AA8">
            <w:pPr>
              <w:tabs>
                <w:tab w:val="left" w:pos="720"/>
              </w:tabs>
              <w:spacing w:after="0" w:line="240" w:lineRule="auto"/>
              <w:rPr>
                <w:rFonts w:ascii="Times New Roman" w:hAnsi="Times New Roman"/>
                <w:sz w:val="28"/>
                <w:szCs w:val="28"/>
              </w:rPr>
            </w:pPr>
          </w:p>
          <w:p w14:paraId="706E0197" w14:textId="77777777" w:rsidR="001D17E4" w:rsidRPr="00D13509" w:rsidRDefault="001D17E4" w:rsidP="00B87AA8">
            <w:pPr>
              <w:tabs>
                <w:tab w:val="left" w:pos="720"/>
              </w:tabs>
              <w:spacing w:after="0" w:line="240" w:lineRule="auto"/>
              <w:rPr>
                <w:rFonts w:ascii="Times New Roman" w:hAnsi="Times New Roman"/>
                <w:sz w:val="28"/>
                <w:szCs w:val="28"/>
              </w:rPr>
            </w:pPr>
          </w:p>
          <w:p w14:paraId="473FF7D7" w14:textId="77777777" w:rsidR="001D17E4" w:rsidRPr="00D13509" w:rsidRDefault="001D17E4" w:rsidP="00B87AA8">
            <w:pPr>
              <w:tabs>
                <w:tab w:val="left" w:pos="720"/>
              </w:tabs>
              <w:spacing w:after="0" w:line="240" w:lineRule="auto"/>
              <w:rPr>
                <w:rFonts w:ascii="Times New Roman" w:hAnsi="Times New Roman"/>
                <w:sz w:val="28"/>
                <w:szCs w:val="28"/>
              </w:rPr>
            </w:pPr>
          </w:p>
          <w:p w14:paraId="7C13C1DA" w14:textId="77777777" w:rsidR="001D17E4" w:rsidRPr="00D13509" w:rsidRDefault="001D17E4" w:rsidP="00B87AA8">
            <w:pPr>
              <w:tabs>
                <w:tab w:val="left" w:pos="720"/>
              </w:tabs>
              <w:spacing w:after="0" w:line="240" w:lineRule="auto"/>
              <w:rPr>
                <w:rFonts w:ascii="Times New Roman" w:hAnsi="Times New Roman"/>
                <w:sz w:val="28"/>
                <w:szCs w:val="28"/>
              </w:rPr>
            </w:pPr>
          </w:p>
          <w:p w14:paraId="1D00C4BB" w14:textId="77777777" w:rsidR="001D17E4" w:rsidRPr="00D13509" w:rsidRDefault="001D17E4" w:rsidP="00B87AA8">
            <w:pPr>
              <w:tabs>
                <w:tab w:val="left" w:pos="720"/>
              </w:tabs>
              <w:spacing w:after="0" w:line="240" w:lineRule="auto"/>
              <w:rPr>
                <w:rFonts w:ascii="Times New Roman" w:hAnsi="Times New Roman"/>
                <w:sz w:val="28"/>
                <w:szCs w:val="28"/>
              </w:rPr>
            </w:pPr>
          </w:p>
          <w:p w14:paraId="4187E937" w14:textId="77777777" w:rsidR="001D17E4" w:rsidRPr="00D13509" w:rsidRDefault="001D17E4" w:rsidP="00B87AA8">
            <w:pPr>
              <w:tabs>
                <w:tab w:val="left" w:pos="720"/>
              </w:tabs>
              <w:spacing w:after="0" w:line="240" w:lineRule="auto"/>
              <w:rPr>
                <w:rFonts w:ascii="Times New Roman" w:hAnsi="Times New Roman"/>
                <w:sz w:val="28"/>
                <w:szCs w:val="28"/>
              </w:rPr>
            </w:pPr>
          </w:p>
          <w:p w14:paraId="160AAE10" w14:textId="77777777" w:rsidR="001D17E4" w:rsidRPr="00D13509" w:rsidRDefault="001D17E4" w:rsidP="00B87AA8">
            <w:pPr>
              <w:tabs>
                <w:tab w:val="left" w:pos="720"/>
              </w:tabs>
              <w:spacing w:after="0" w:line="240" w:lineRule="auto"/>
              <w:rPr>
                <w:rFonts w:ascii="Times New Roman" w:hAnsi="Times New Roman"/>
                <w:sz w:val="28"/>
                <w:szCs w:val="28"/>
              </w:rPr>
            </w:pPr>
          </w:p>
          <w:p w14:paraId="32C44F70" w14:textId="77777777" w:rsidR="001D17E4" w:rsidRPr="00D13509" w:rsidRDefault="001D17E4" w:rsidP="00B87AA8">
            <w:pPr>
              <w:tabs>
                <w:tab w:val="left" w:pos="720"/>
              </w:tabs>
              <w:spacing w:after="0" w:line="240" w:lineRule="auto"/>
              <w:rPr>
                <w:rFonts w:ascii="Times New Roman" w:hAnsi="Times New Roman"/>
                <w:sz w:val="28"/>
                <w:szCs w:val="28"/>
              </w:rPr>
            </w:pPr>
          </w:p>
          <w:p w14:paraId="30285B4C" w14:textId="77777777" w:rsidR="001D17E4" w:rsidRPr="00D13509" w:rsidRDefault="001D17E4" w:rsidP="00B87AA8">
            <w:pPr>
              <w:tabs>
                <w:tab w:val="left" w:pos="720"/>
              </w:tabs>
              <w:spacing w:after="0" w:line="240" w:lineRule="auto"/>
              <w:rPr>
                <w:rFonts w:ascii="Times New Roman" w:hAnsi="Times New Roman"/>
                <w:sz w:val="28"/>
                <w:szCs w:val="28"/>
              </w:rPr>
            </w:pPr>
          </w:p>
          <w:p w14:paraId="174343C2"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56</w:t>
            </w:r>
          </w:p>
          <w:p w14:paraId="0A8B3874" w14:textId="77777777" w:rsidR="001D17E4" w:rsidRPr="00D13509" w:rsidRDefault="001D17E4" w:rsidP="00B87AA8">
            <w:pPr>
              <w:tabs>
                <w:tab w:val="left" w:pos="720"/>
              </w:tabs>
              <w:spacing w:after="0" w:line="240" w:lineRule="auto"/>
              <w:rPr>
                <w:rFonts w:ascii="Times New Roman" w:hAnsi="Times New Roman"/>
                <w:sz w:val="28"/>
                <w:szCs w:val="28"/>
              </w:rPr>
            </w:pPr>
          </w:p>
          <w:p w14:paraId="1A017EDA" w14:textId="77777777" w:rsidR="001D17E4" w:rsidRPr="00D13509" w:rsidRDefault="001D17E4" w:rsidP="00B87AA8">
            <w:pPr>
              <w:tabs>
                <w:tab w:val="left" w:pos="720"/>
              </w:tabs>
              <w:spacing w:after="0" w:line="240" w:lineRule="auto"/>
              <w:rPr>
                <w:rFonts w:ascii="Times New Roman" w:hAnsi="Times New Roman"/>
                <w:sz w:val="28"/>
                <w:szCs w:val="28"/>
              </w:rPr>
            </w:pPr>
          </w:p>
          <w:p w14:paraId="410666C8" w14:textId="77777777" w:rsidR="001D17E4" w:rsidRPr="00D13509" w:rsidRDefault="001D17E4" w:rsidP="00B87AA8">
            <w:pPr>
              <w:tabs>
                <w:tab w:val="left" w:pos="720"/>
              </w:tabs>
              <w:spacing w:after="0" w:line="240" w:lineRule="auto"/>
              <w:rPr>
                <w:rFonts w:ascii="Times New Roman" w:hAnsi="Times New Roman"/>
                <w:sz w:val="28"/>
                <w:szCs w:val="28"/>
              </w:rPr>
            </w:pPr>
          </w:p>
          <w:p w14:paraId="2DA1DE53"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35DADD8F" w14:textId="77777777" w:rsidR="001D17E4" w:rsidRPr="00D13509" w:rsidRDefault="001D17E4" w:rsidP="00B87AA8">
            <w:pPr>
              <w:tabs>
                <w:tab w:val="left" w:pos="720"/>
              </w:tabs>
              <w:spacing w:after="0" w:line="240" w:lineRule="auto"/>
              <w:rPr>
                <w:rFonts w:ascii="Times New Roman" w:hAnsi="Times New Roman"/>
                <w:sz w:val="28"/>
                <w:szCs w:val="28"/>
              </w:rPr>
            </w:pPr>
          </w:p>
          <w:p w14:paraId="287294C3" w14:textId="77777777" w:rsidR="001D17E4" w:rsidRPr="00D13509" w:rsidRDefault="001D17E4" w:rsidP="00B87AA8">
            <w:pPr>
              <w:tabs>
                <w:tab w:val="left" w:pos="720"/>
              </w:tabs>
              <w:spacing w:after="0" w:line="240" w:lineRule="auto"/>
              <w:rPr>
                <w:rFonts w:ascii="Times New Roman" w:hAnsi="Times New Roman"/>
                <w:sz w:val="28"/>
                <w:szCs w:val="28"/>
              </w:rPr>
            </w:pPr>
          </w:p>
          <w:p w14:paraId="4EC1C033" w14:textId="77777777" w:rsidR="001D17E4" w:rsidRPr="00D13509" w:rsidRDefault="001D17E4" w:rsidP="00B87AA8">
            <w:pPr>
              <w:tabs>
                <w:tab w:val="left" w:pos="720"/>
              </w:tabs>
              <w:spacing w:after="0" w:line="240" w:lineRule="auto"/>
              <w:rPr>
                <w:rFonts w:ascii="Times New Roman" w:hAnsi="Times New Roman"/>
                <w:sz w:val="28"/>
                <w:szCs w:val="28"/>
              </w:rPr>
            </w:pPr>
          </w:p>
          <w:p w14:paraId="79F749AD" w14:textId="77777777" w:rsidR="001D17E4" w:rsidRPr="00D13509" w:rsidRDefault="001D17E4" w:rsidP="00B87AA8">
            <w:pPr>
              <w:tabs>
                <w:tab w:val="left" w:pos="720"/>
              </w:tabs>
              <w:spacing w:after="0" w:line="240" w:lineRule="auto"/>
              <w:rPr>
                <w:rFonts w:ascii="Times New Roman" w:hAnsi="Times New Roman"/>
                <w:sz w:val="28"/>
                <w:szCs w:val="28"/>
              </w:rPr>
            </w:pPr>
          </w:p>
          <w:p w14:paraId="1ED27A4B" w14:textId="77777777" w:rsidR="001D17E4" w:rsidRPr="00D13509" w:rsidRDefault="001D17E4" w:rsidP="00B87AA8">
            <w:pPr>
              <w:tabs>
                <w:tab w:val="left" w:pos="720"/>
              </w:tabs>
              <w:spacing w:after="0" w:line="240" w:lineRule="auto"/>
              <w:rPr>
                <w:rFonts w:ascii="Times New Roman" w:hAnsi="Times New Roman"/>
                <w:sz w:val="28"/>
                <w:szCs w:val="28"/>
              </w:rPr>
            </w:pPr>
          </w:p>
          <w:p w14:paraId="0BAA603F" w14:textId="5ED6DF3A" w:rsidR="001D17E4" w:rsidRPr="00D13509" w:rsidRDefault="001D17E4" w:rsidP="00B87AA8">
            <w:pPr>
              <w:tabs>
                <w:tab w:val="left" w:pos="720"/>
              </w:tabs>
              <w:spacing w:after="0" w:line="240" w:lineRule="auto"/>
              <w:rPr>
                <w:rFonts w:ascii="Times New Roman" w:hAnsi="Times New Roman"/>
                <w:sz w:val="28"/>
                <w:szCs w:val="28"/>
              </w:rPr>
            </w:pPr>
          </w:p>
          <w:p w14:paraId="743E970C" w14:textId="77777777" w:rsidR="00E85402" w:rsidRPr="00D13509" w:rsidRDefault="00E85402" w:rsidP="00B87AA8">
            <w:pPr>
              <w:tabs>
                <w:tab w:val="left" w:pos="720"/>
              </w:tabs>
              <w:spacing w:after="0" w:line="240" w:lineRule="auto"/>
              <w:rPr>
                <w:rFonts w:ascii="Times New Roman" w:hAnsi="Times New Roman"/>
                <w:sz w:val="28"/>
                <w:szCs w:val="28"/>
              </w:rPr>
            </w:pPr>
          </w:p>
          <w:p w14:paraId="4F2B7E0C"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20,0</w:t>
            </w:r>
          </w:p>
          <w:p w14:paraId="528F811A" w14:textId="77777777" w:rsidR="001D17E4" w:rsidRPr="00D13509" w:rsidRDefault="001D17E4" w:rsidP="00B87AA8">
            <w:pPr>
              <w:tabs>
                <w:tab w:val="left" w:pos="720"/>
              </w:tabs>
              <w:spacing w:after="0" w:line="240" w:lineRule="auto"/>
              <w:rPr>
                <w:rFonts w:ascii="Times New Roman" w:hAnsi="Times New Roman"/>
                <w:sz w:val="28"/>
                <w:szCs w:val="28"/>
              </w:rPr>
            </w:pPr>
          </w:p>
          <w:p w14:paraId="6658AE1E" w14:textId="77777777" w:rsidR="001D17E4" w:rsidRPr="00D13509" w:rsidRDefault="001D17E4" w:rsidP="00B87AA8">
            <w:pPr>
              <w:tabs>
                <w:tab w:val="left" w:pos="720"/>
              </w:tabs>
              <w:spacing w:after="0" w:line="240" w:lineRule="auto"/>
              <w:rPr>
                <w:rFonts w:ascii="Times New Roman" w:hAnsi="Times New Roman"/>
                <w:sz w:val="28"/>
                <w:szCs w:val="28"/>
              </w:rPr>
            </w:pPr>
          </w:p>
          <w:p w14:paraId="731C8F69" w14:textId="77777777" w:rsidR="001D17E4" w:rsidRPr="00D13509" w:rsidRDefault="001D17E4" w:rsidP="00B87AA8">
            <w:pPr>
              <w:tabs>
                <w:tab w:val="left" w:pos="720"/>
              </w:tabs>
              <w:spacing w:after="0" w:line="240" w:lineRule="auto"/>
              <w:rPr>
                <w:rFonts w:ascii="Times New Roman" w:hAnsi="Times New Roman"/>
                <w:sz w:val="28"/>
                <w:szCs w:val="28"/>
              </w:rPr>
            </w:pPr>
          </w:p>
          <w:p w14:paraId="29B6992B" w14:textId="77777777" w:rsidR="001D17E4" w:rsidRPr="00D13509" w:rsidRDefault="001D17E4" w:rsidP="00B87AA8">
            <w:pPr>
              <w:tabs>
                <w:tab w:val="left" w:pos="720"/>
              </w:tabs>
              <w:spacing w:after="0" w:line="240" w:lineRule="auto"/>
              <w:rPr>
                <w:rFonts w:ascii="Times New Roman" w:hAnsi="Times New Roman"/>
                <w:sz w:val="28"/>
                <w:szCs w:val="28"/>
              </w:rPr>
            </w:pPr>
          </w:p>
          <w:p w14:paraId="5D1EE15C" w14:textId="77777777" w:rsidR="001D17E4" w:rsidRPr="00D13509" w:rsidRDefault="001D17E4" w:rsidP="00B87AA8">
            <w:pPr>
              <w:tabs>
                <w:tab w:val="left" w:pos="720"/>
              </w:tabs>
              <w:spacing w:after="0" w:line="240" w:lineRule="auto"/>
              <w:rPr>
                <w:rFonts w:ascii="Times New Roman" w:hAnsi="Times New Roman"/>
                <w:sz w:val="28"/>
                <w:szCs w:val="28"/>
              </w:rPr>
            </w:pPr>
          </w:p>
          <w:p w14:paraId="04B85EFE" w14:textId="77777777" w:rsidR="001D17E4" w:rsidRPr="00D13509" w:rsidRDefault="001D17E4" w:rsidP="00B87AA8">
            <w:pPr>
              <w:tabs>
                <w:tab w:val="left" w:pos="720"/>
              </w:tabs>
              <w:spacing w:after="0" w:line="240" w:lineRule="auto"/>
              <w:rPr>
                <w:rFonts w:ascii="Times New Roman" w:hAnsi="Times New Roman"/>
                <w:sz w:val="28"/>
                <w:szCs w:val="28"/>
              </w:rPr>
            </w:pPr>
          </w:p>
          <w:p w14:paraId="7EBE1627" w14:textId="77777777" w:rsidR="008425B0" w:rsidRPr="00D13509" w:rsidRDefault="008425B0" w:rsidP="00B87AA8">
            <w:pPr>
              <w:tabs>
                <w:tab w:val="left" w:pos="720"/>
              </w:tabs>
              <w:spacing w:after="0" w:line="240" w:lineRule="auto"/>
              <w:rPr>
                <w:rFonts w:ascii="Times New Roman" w:hAnsi="Times New Roman"/>
                <w:sz w:val="28"/>
                <w:szCs w:val="28"/>
              </w:rPr>
            </w:pPr>
          </w:p>
          <w:p w14:paraId="7F335B42" w14:textId="77777777" w:rsidR="008425B0" w:rsidRPr="00D13509" w:rsidRDefault="008425B0" w:rsidP="00B87AA8">
            <w:pPr>
              <w:tabs>
                <w:tab w:val="left" w:pos="720"/>
              </w:tabs>
              <w:spacing w:after="0" w:line="240" w:lineRule="auto"/>
              <w:rPr>
                <w:rFonts w:ascii="Times New Roman" w:hAnsi="Times New Roman"/>
                <w:sz w:val="28"/>
                <w:szCs w:val="28"/>
              </w:rPr>
            </w:pPr>
          </w:p>
          <w:p w14:paraId="049EB5FB" w14:textId="77777777" w:rsidR="008425B0" w:rsidRPr="00D13509" w:rsidRDefault="008425B0" w:rsidP="00B87AA8">
            <w:pPr>
              <w:tabs>
                <w:tab w:val="left" w:pos="720"/>
              </w:tabs>
              <w:spacing w:after="0" w:line="240" w:lineRule="auto"/>
              <w:rPr>
                <w:rFonts w:ascii="Times New Roman" w:hAnsi="Times New Roman"/>
                <w:sz w:val="28"/>
                <w:szCs w:val="28"/>
              </w:rPr>
            </w:pPr>
          </w:p>
          <w:p w14:paraId="77F99056" w14:textId="7040E504"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C232176" w14:textId="77777777" w:rsidR="001D17E4" w:rsidRPr="00D13509" w:rsidRDefault="001D17E4" w:rsidP="00B87AA8">
            <w:pPr>
              <w:tabs>
                <w:tab w:val="left" w:pos="720"/>
              </w:tabs>
              <w:spacing w:after="0" w:line="240" w:lineRule="auto"/>
              <w:rPr>
                <w:rFonts w:ascii="Times New Roman" w:hAnsi="Times New Roman"/>
                <w:sz w:val="28"/>
                <w:szCs w:val="28"/>
              </w:rPr>
            </w:pPr>
          </w:p>
          <w:p w14:paraId="2AC78D33" w14:textId="77777777" w:rsidR="001D17E4" w:rsidRPr="00D13509" w:rsidRDefault="001D17E4" w:rsidP="00B87AA8">
            <w:pPr>
              <w:tabs>
                <w:tab w:val="left" w:pos="720"/>
              </w:tabs>
              <w:spacing w:after="0" w:line="240" w:lineRule="auto"/>
              <w:rPr>
                <w:rFonts w:ascii="Times New Roman" w:hAnsi="Times New Roman"/>
                <w:sz w:val="28"/>
                <w:szCs w:val="28"/>
              </w:rPr>
            </w:pPr>
          </w:p>
          <w:p w14:paraId="18BF860E" w14:textId="77777777" w:rsidR="001D17E4" w:rsidRPr="00D13509" w:rsidRDefault="001D17E4" w:rsidP="00B87AA8">
            <w:pPr>
              <w:tabs>
                <w:tab w:val="left" w:pos="720"/>
              </w:tabs>
              <w:spacing w:after="0" w:line="240" w:lineRule="auto"/>
              <w:rPr>
                <w:rFonts w:ascii="Times New Roman" w:hAnsi="Times New Roman"/>
                <w:sz w:val="28"/>
                <w:szCs w:val="28"/>
              </w:rPr>
            </w:pPr>
          </w:p>
          <w:p w14:paraId="18364C4F" w14:textId="65A8A638"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319,0</w:t>
            </w:r>
          </w:p>
          <w:p w14:paraId="761A2AD1" w14:textId="77777777" w:rsidR="001D17E4" w:rsidRPr="00D13509" w:rsidRDefault="001D17E4" w:rsidP="00B87AA8">
            <w:pPr>
              <w:spacing w:after="0" w:line="240" w:lineRule="auto"/>
              <w:rPr>
                <w:rFonts w:ascii="Times New Roman" w:hAnsi="Times New Roman"/>
                <w:sz w:val="28"/>
                <w:szCs w:val="28"/>
              </w:rPr>
            </w:pPr>
          </w:p>
          <w:p w14:paraId="64E99600" w14:textId="77777777" w:rsidR="001D17E4" w:rsidRPr="00D13509" w:rsidRDefault="001D17E4" w:rsidP="00B87AA8">
            <w:pPr>
              <w:spacing w:after="0" w:line="240" w:lineRule="auto"/>
              <w:rPr>
                <w:rFonts w:ascii="Times New Roman" w:hAnsi="Times New Roman"/>
                <w:sz w:val="28"/>
                <w:szCs w:val="28"/>
              </w:rPr>
            </w:pPr>
          </w:p>
          <w:p w14:paraId="72158F0C" w14:textId="3723D01D" w:rsidR="001D17E4" w:rsidRPr="00D13509" w:rsidRDefault="001D17E4" w:rsidP="00B87AA8">
            <w:pPr>
              <w:spacing w:after="0" w:line="240" w:lineRule="auto"/>
              <w:rPr>
                <w:rFonts w:ascii="Times New Roman" w:hAnsi="Times New Roman"/>
                <w:sz w:val="28"/>
                <w:szCs w:val="28"/>
              </w:rPr>
            </w:pPr>
          </w:p>
          <w:p w14:paraId="401DBD77" w14:textId="0DD8B9CF"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600,0</w:t>
            </w:r>
          </w:p>
        </w:tc>
        <w:tc>
          <w:tcPr>
            <w:tcW w:w="1701" w:type="dxa"/>
            <w:tcBorders>
              <w:top w:val="single" w:sz="4" w:space="0" w:color="auto"/>
              <w:left w:val="single" w:sz="4" w:space="0" w:color="auto"/>
              <w:bottom w:val="single" w:sz="4" w:space="0" w:color="auto"/>
            </w:tcBorders>
          </w:tcPr>
          <w:p w14:paraId="5B3D21AF" w14:textId="77777777" w:rsidR="001D17E4" w:rsidRPr="00D13509" w:rsidRDefault="001D17E4" w:rsidP="00B87AA8">
            <w:pPr>
              <w:spacing w:after="0" w:line="240" w:lineRule="auto"/>
              <w:rPr>
                <w:rFonts w:ascii="Times New Roman" w:hAnsi="Times New Roman"/>
                <w:sz w:val="28"/>
                <w:szCs w:val="28"/>
              </w:rPr>
            </w:pPr>
          </w:p>
          <w:p w14:paraId="53422B9D" w14:textId="77777777" w:rsidR="001D17E4" w:rsidRPr="00D13509" w:rsidRDefault="001D17E4" w:rsidP="00B87AA8">
            <w:pPr>
              <w:spacing w:after="0" w:line="240" w:lineRule="auto"/>
              <w:rPr>
                <w:rFonts w:ascii="Times New Roman" w:hAnsi="Times New Roman"/>
                <w:sz w:val="28"/>
                <w:szCs w:val="28"/>
              </w:rPr>
            </w:pPr>
          </w:p>
          <w:p w14:paraId="2C8FF53C" w14:textId="77777777" w:rsidR="001D17E4" w:rsidRPr="00D13509" w:rsidRDefault="001D17E4" w:rsidP="00B87AA8">
            <w:pPr>
              <w:spacing w:after="0" w:line="240" w:lineRule="auto"/>
              <w:rPr>
                <w:rFonts w:ascii="Times New Roman" w:hAnsi="Times New Roman"/>
                <w:sz w:val="28"/>
                <w:szCs w:val="28"/>
              </w:rPr>
            </w:pPr>
          </w:p>
          <w:p w14:paraId="29BFD86A" w14:textId="77777777" w:rsidR="001D17E4" w:rsidRPr="00D13509" w:rsidRDefault="001D17E4" w:rsidP="00B87AA8">
            <w:pPr>
              <w:spacing w:after="0" w:line="240" w:lineRule="auto"/>
              <w:rPr>
                <w:rFonts w:ascii="Times New Roman" w:hAnsi="Times New Roman"/>
                <w:sz w:val="28"/>
                <w:szCs w:val="28"/>
              </w:rPr>
            </w:pPr>
          </w:p>
          <w:p w14:paraId="3FDE1746" w14:textId="77777777" w:rsidR="001D17E4" w:rsidRPr="00D13509" w:rsidRDefault="001D17E4" w:rsidP="00B87AA8">
            <w:pPr>
              <w:spacing w:after="0" w:line="240" w:lineRule="auto"/>
              <w:rPr>
                <w:rFonts w:ascii="Times New Roman" w:hAnsi="Times New Roman"/>
                <w:sz w:val="28"/>
                <w:szCs w:val="28"/>
              </w:rPr>
            </w:pPr>
          </w:p>
          <w:p w14:paraId="462FBE2F" w14:textId="77777777" w:rsidR="001D17E4" w:rsidRPr="00D13509" w:rsidRDefault="001D17E4" w:rsidP="00B87AA8">
            <w:pPr>
              <w:spacing w:after="0" w:line="240" w:lineRule="auto"/>
              <w:rPr>
                <w:rFonts w:ascii="Times New Roman" w:hAnsi="Times New Roman"/>
                <w:sz w:val="28"/>
                <w:szCs w:val="28"/>
              </w:rPr>
            </w:pPr>
          </w:p>
          <w:p w14:paraId="309FDE2D" w14:textId="77777777" w:rsidR="001D17E4" w:rsidRPr="00D13509" w:rsidRDefault="001D17E4" w:rsidP="00B87AA8">
            <w:pPr>
              <w:spacing w:after="0" w:line="240" w:lineRule="auto"/>
              <w:rPr>
                <w:rFonts w:ascii="Times New Roman" w:hAnsi="Times New Roman"/>
                <w:sz w:val="28"/>
                <w:szCs w:val="28"/>
              </w:rPr>
            </w:pPr>
          </w:p>
          <w:p w14:paraId="001B3AAB" w14:textId="77777777" w:rsidR="001D17E4" w:rsidRPr="00D13509" w:rsidRDefault="001D17E4" w:rsidP="00B87AA8">
            <w:pPr>
              <w:spacing w:after="0" w:line="240" w:lineRule="auto"/>
              <w:rPr>
                <w:rFonts w:ascii="Times New Roman" w:hAnsi="Times New Roman"/>
                <w:sz w:val="28"/>
                <w:szCs w:val="28"/>
              </w:rPr>
            </w:pPr>
          </w:p>
          <w:p w14:paraId="2FA66F30" w14:textId="77777777" w:rsidR="001D17E4" w:rsidRPr="00D13509" w:rsidRDefault="001D17E4" w:rsidP="00B87AA8">
            <w:pPr>
              <w:spacing w:after="0" w:line="240" w:lineRule="auto"/>
              <w:rPr>
                <w:rFonts w:ascii="Times New Roman" w:hAnsi="Times New Roman"/>
                <w:sz w:val="28"/>
                <w:szCs w:val="28"/>
              </w:rPr>
            </w:pPr>
          </w:p>
          <w:p w14:paraId="1F045FB4" w14:textId="77777777" w:rsidR="001D17E4" w:rsidRPr="00D13509" w:rsidRDefault="001D17E4" w:rsidP="00B87AA8">
            <w:pPr>
              <w:spacing w:after="0" w:line="240" w:lineRule="auto"/>
              <w:rPr>
                <w:rFonts w:ascii="Times New Roman" w:hAnsi="Times New Roman"/>
                <w:sz w:val="28"/>
                <w:szCs w:val="28"/>
              </w:rPr>
            </w:pPr>
          </w:p>
          <w:p w14:paraId="05D84766" w14:textId="77777777" w:rsidR="001D17E4" w:rsidRPr="00D13509" w:rsidRDefault="001D17E4" w:rsidP="00B87AA8">
            <w:pPr>
              <w:spacing w:after="0" w:line="240" w:lineRule="auto"/>
              <w:rPr>
                <w:rFonts w:ascii="Times New Roman" w:hAnsi="Times New Roman"/>
                <w:sz w:val="28"/>
                <w:szCs w:val="28"/>
              </w:rPr>
            </w:pPr>
          </w:p>
          <w:p w14:paraId="5537C0B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6E8E9D8" w14:textId="77777777" w:rsidR="001D17E4" w:rsidRPr="00D13509" w:rsidRDefault="001D17E4" w:rsidP="00B87AA8">
            <w:pPr>
              <w:spacing w:after="0" w:line="240" w:lineRule="auto"/>
              <w:rPr>
                <w:rFonts w:ascii="Times New Roman" w:hAnsi="Times New Roman"/>
                <w:sz w:val="28"/>
                <w:szCs w:val="28"/>
              </w:rPr>
            </w:pPr>
          </w:p>
          <w:p w14:paraId="405FFA9B" w14:textId="77777777" w:rsidR="001D17E4" w:rsidRPr="00D13509" w:rsidRDefault="001D17E4" w:rsidP="00B87AA8">
            <w:pPr>
              <w:spacing w:after="0" w:line="240" w:lineRule="auto"/>
              <w:rPr>
                <w:rFonts w:ascii="Times New Roman" w:hAnsi="Times New Roman"/>
                <w:sz w:val="28"/>
                <w:szCs w:val="28"/>
              </w:rPr>
            </w:pPr>
          </w:p>
          <w:p w14:paraId="3D1DDEC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DF95E27" w14:textId="77777777" w:rsidR="001D17E4" w:rsidRPr="00D13509" w:rsidRDefault="001D17E4" w:rsidP="00B87AA8">
            <w:pPr>
              <w:spacing w:after="0" w:line="240" w:lineRule="auto"/>
              <w:rPr>
                <w:rFonts w:ascii="Times New Roman" w:hAnsi="Times New Roman"/>
                <w:sz w:val="28"/>
                <w:szCs w:val="28"/>
              </w:rPr>
            </w:pPr>
          </w:p>
          <w:p w14:paraId="229DC56D" w14:textId="77777777" w:rsidR="001D17E4" w:rsidRPr="00D13509" w:rsidRDefault="001D17E4" w:rsidP="00B87AA8">
            <w:pPr>
              <w:spacing w:after="0" w:line="240" w:lineRule="auto"/>
              <w:rPr>
                <w:rFonts w:ascii="Times New Roman" w:hAnsi="Times New Roman"/>
                <w:sz w:val="28"/>
                <w:szCs w:val="28"/>
              </w:rPr>
            </w:pPr>
          </w:p>
          <w:p w14:paraId="6B840B8F" w14:textId="77777777" w:rsidR="001D17E4" w:rsidRPr="00D13509" w:rsidRDefault="001D17E4" w:rsidP="00B87AA8">
            <w:pPr>
              <w:spacing w:after="0" w:line="240" w:lineRule="auto"/>
              <w:rPr>
                <w:rFonts w:ascii="Times New Roman" w:hAnsi="Times New Roman"/>
                <w:sz w:val="28"/>
                <w:szCs w:val="28"/>
              </w:rPr>
            </w:pPr>
          </w:p>
          <w:p w14:paraId="43BC515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89D2D2" w14:textId="77777777" w:rsidR="001D17E4" w:rsidRPr="00D13509" w:rsidRDefault="001D17E4" w:rsidP="00B87AA8">
            <w:pPr>
              <w:spacing w:after="0" w:line="240" w:lineRule="auto"/>
              <w:rPr>
                <w:rFonts w:ascii="Times New Roman" w:hAnsi="Times New Roman"/>
                <w:sz w:val="28"/>
                <w:szCs w:val="28"/>
              </w:rPr>
            </w:pPr>
          </w:p>
          <w:p w14:paraId="04699610" w14:textId="77777777" w:rsidR="001D17E4" w:rsidRPr="00D13509" w:rsidRDefault="001D17E4" w:rsidP="00B87AA8">
            <w:pPr>
              <w:spacing w:after="0" w:line="240" w:lineRule="auto"/>
              <w:rPr>
                <w:rFonts w:ascii="Times New Roman" w:hAnsi="Times New Roman"/>
                <w:sz w:val="28"/>
                <w:szCs w:val="28"/>
              </w:rPr>
            </w:pPr>
          </w:p>
          <w:p w14:paraId="61AE9A22" w14:textId="77777777" w:rsidR="001D17E4" w:rsidRPr="00D13509" w:rsidRDefault="001D17E4" w:rsidP="00B87AA8">
            <w:pPr>
              <w:spacing w:after="0" w:line="240" w:lineRule="auto"/>
              <w:rPr>
                <w:rFonts w:ascii="Times New Roman" w:hAnsi="Times New Roman"/>
                <w:sz w:val="28"/>
                <w:szCs w:val="28"/>
              </w:rPr>
            </w:pPr>
          </w:p>
          <w:p w14:paraId="025BFEA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1E44AFD3" w14:textId="77777777" w:rsidR="001D17E4" w:rsidRPr="00D13509" w:rsidRDefault="001D17E4" w:rsidP="00B87AA8">
            <w:pPr>
              <w:spacing w:after="0" w:line="240" w:lineRule="auto"/>
              <w:rPr>
                <w:rFonts w:ascii="Times New Roman" w:hAnsi="Times New Roman"/>
                <w:sz w:val="28"/>
                <w:szCs w:val="28"/>
              </w:rPr>
            </w:pPr>
          </w:p>
          <w:p w14:paraId="4C19E7C1" w14:textId="77777777" w:rsidR="001D17E4" w:rsidRPr="00D13509" w:rsidRDefault="001D17E4" w:rsidP="00B87AA8">
            <w:pPr>
              <w:spacing w:after="0" w:line="240" w:lineRule="auto"/>
              <w:rPr>
                <w:rFonts w:ascii="Times New Roman" w:hAnsi="Times New Roman"/>
                <w:sz w:val="28"/>
                <w:szCs w:val="28"/>
              </w:rPr>
            </w:pPr>
          </w:p>
          <w:p w14:paraId="18DCA724" w14:textId="77777777" w:rsidR="001D17E4" w:rsidRPr="00D13509" w:rsidRDefault="001D17E4" w:rsidP="00B87AA8">
            <w:pPr>
              <w:spacing w:after="0" w:line="240" w:lineRule="auto"/>
              <w:rPr>
                <w:rFonts w:ascii="Times New Roman" w:hAnsi="Times New Roman"/>
                <w:sz w:val="28"/>
                <w:szCs w:val="28"/>
              </w:rPr>
            </w:pPr>
          </w:p>
          <w:p w14:paraId="6404C341" w14:textId="77777777" w:rsidR="001D17E4" w:rsidRPr="00D13509" w:rsidRDefault="001D17E4" w:rsidP="00B87AA8">
            <w:pPr>
              <w:spacing w:after="0" w:line="240" w:lineRule="auto"/>
              <w:rPr>
                <w:rFonts w:ascii="Times New Roman" w:hAnsi="Times New Roman"/>
                <w:sz w:val="28"/>
                <w:szCs w:val="28"/>
              </w:rPr>
            </w:pPr>
          </w:p>
          <w:p w14:paraId="25C370C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55CA45CD" w14:textId="77777777" w:rsidR="001D17E4" w:rsidRPr="00D13509" w:rsidRDefault="001D17E4" w:rsidP="00B87AA8">
            <w:pPr>
              <w:spacing w:after="0" w:line="240" w:lineRule="auto"/>
              <w:rPr>
                <w:rFonts w:ascii="Times New Roman" w:hAnsi="Times New Roman"/>
                <w:sz w:val="28"/>
                <w:szCs w:val="28"/>
              </w:rPr>
            </w:pPr>
          </w:p>
          <w:p w14:paraId="4BE4BC90" w14:textId="77777777" w:rsidR="001D17E4" w:rsidRPr="00D13509" w:rsidRDefault="001D17E4" w:rsidP="00B87AA8">
            <w:pPr>
              <w:spacing w:after="0" w:line="240" w:lineRule="auto"/>
              <w:rPr>
                <w:rFonts w:ascii="Times New Roman" w:hAnsi="Times New Roman"/>
                <w:sz w:val="28"/>
                <w:szCs w:val="28"/>
              </w:rPr>
            </w:pPr>
          </w:p>
          <w:p w14:paraId="2122BA27" w14:textId="77777777" w:rsidR="001D17E4" w:rsidRPr="00D13509" w:rsidRDefault="001D17E4" w:rsidP="00B87AA8">
            <w:pPr>
              <w:spacing w:after="0" w:line="240" w:lineRule="auto"/>
              <w:rPr>
                <w:rFonts w:ascii="Times New Roman" w:hAnsi="Times New Roman"/>
                <w:sz w:val="28"/>
                <w:szCs w:val="28"/>
              </w:rPr>
            </w:pPr>
          </w:p>
          <w:p w14:paraId="4C4C3BD7" w14:textId="77777777" w:rsidR="001D17E4" w:rsidRPr="00D13509" w:rsidRDefault="001D17E4" w:rsidP="00B87AA8">
            <w:pPr>
              <w:spacing w:after="0" w:line="240" w:lineRule="auto"/>
              <w:rPr>
                <w:rFonts w:ascii="Times New Roman" w:hAnsi="Times New Roman"/>
                <w:sz w:val="28"/>
                <w:szCs w:val="28"/>
              </w:rPr>
            </w:pPr>
          </w:p>
          <w:p w14:paraId="23A0807F" w14:textId="77777777" w:rsidR="001D17E4" w:rsidRPr="00D13509" w:rsidRDefault="001D17E4" w:rsidP="00B87AA8">
            <w:pPr>
              <w:spacing w:after="0" w:line="240" w:lineRule="auto"/>
              <w:rPr>
                <w:rFonts w:ascii="Times New Roman" w:hAnsi="Times New Roman"/>
                <w:sz w:val="28"/>
                <w:szCs w:val="28"/>
              </w:rPr>
            </w:pPr>
          </w:p>
          <w:p w14:paraId="5F6E565C" w14:textId="77777777" w:rsidR="001D17E4" w:rsidRPr="00D13509" w:rsidRDefault="001D17E4" w:rsidP="00B87AA8">
            <w:pPr>
              <w:spacing w:after="0" w:line="240" w:lineRule="auto"/>
              <w:rPr>
                <w:rFonts w:ascii="Times New Roman" w:hAnsi="Times New Roman"/>
                <w:sz w:val="28"/>
                <w:szCs w:val="28"/>
              </w:rPr>
            </w:pPr>
          </w:p>
          <w:p w14:paraId="26F3F98A" w14:textId="77777777" w:rsidR="001D17E4" w:rsidRPr="00D13509" w:rsidRDefault="001D17E4" w:rsidP="00B87AA8">
            <w:pPr>
              <w:spacing w:after="0" w:line="240" w:lineRule="auto"/>
              <w:rPr>
                <w:rFonts w:ascii="Times New Roman" w:hAnsi="Times New Roman"/>
                <w:sz w:val="28"/>
                <w:szCs w:val="28"/>
              </w:rPr>
            </w:pPr>
          </w:p>
          <w:p w14:paraId="78B8EF1B" w14:textId="77777777" w:rsidR="001D17E4" w:rsidRPr="00D13509" w:rsidRDefault="001D17E4" w:rsidP="00B87AA8">
            <w:pPr>
              <w:spacing w:after="0" w:line="240" w:lineRule="auto"/>
              <w:rPr>
                <w:rFonts w:ascii="Times New Roman" w:hAnsi="Times New Roman"/>
                <w:sz w:val="28"/>
                <w:szCs w:val="28"/>
              </w:rPr>
            </w:pPr>
          </w:p>
          <w:p w14:paraId="69B9E60D" w14:textId="77777777" w:rsidR="001D17E4" w:rsidRPr="00D13509" w:rsidRDefault="001D17E4" w:rsidP="00B87AA8">
            <w:pPr>
              <w:spacing w:after="0" w:line="240" w:lineRule="auto"/>
              <w:rPr>
                <w:rFonts w:ascii="Times New Roman" w:hAnsi="Times New Roman"/>
                <w:sz w:val="28"/>
                <w:szCs w:val="28"/>
              </w:rPr>
            </w:pPr>
          </w:p>
          <w:p w14:paraId="1BBB7BAF" w14:textId="77777777" w:rsidR="001D17E4" w:rsidRPr="00D13509" w:rsidRDefault="001D17E4" w:rsidP="00B87AA8">
            <w:pPr>
              <w:spacing w:after="0" w:line="240" w:lineRule="auto"/>
              <w:rPr>
                <w:rFonts w:ascii="Times New Roman" w:hAnsi="Times New Roman"/>
                <w:sz w:val="28"/>
                <w:szCs w:val="28"/>
              </w:rPr>
            </w:pPr>
          </w:p>
          <w:p w14:paraId="02849ED4" w14:textId="77777777" w:rsidR="001D17E4" w:rsidRPr="00D13509" w:rsidRDefault="001D17E4" w:rsidP="00B87AA8">
            <w:pPr>
              <w:spacing w:after="0" w:line="240" w:lineRule="auto"/>
              <w:rPr>
                <w:rFonts w:ascii="Times New Roman" w:hAnsi="Times New Roman"/>
                <w:sz w:val="28"/>
                <w:szCs w:val="28"/>
              </w:rPr>
            </w:pPr>
          </w:p>
          <w:p w14:paraId="34CDCB9C" w14:textId="77777777" w:rsidR="001D17E4" w:rsidRPr="00D13509" w:rsidRDefault="001D17E4" w:rsidP="00B87AA8">
            <w:pPr>
              <w:spacing w:after="0" w:line="240" w:lineRule="auto"/>
              <w:rPr>
                <w:rFonts w:ascii="Times New Roman" w:hAnsi="Times New Roman"/>
                <w:sz w:val="28"/>
                <w:szCs w:val="28"/>
              </w:rPr>
            </w:pPr>
          </w:p>
          <w:p w14:paraId="26B86601" w14:textId="77777777" w:rsidR="008425B0" w:rsidRPr="00D13509" w:rsidRDefault="008425B0" w:rsidP="00B87AA8">
            <w:pPr>
              <w:spacing w:after="0" w:line="240" w:lineRule="auto"/>
              <w:rPr>
                <w:rFonts w:ascii="Times New Roman" w:hAnsi="Times New Roman"/>
                <w:sz w:val="28"/>
                <w:szCs w:val="28"/>
              </w:rPr>
            </w:pPr>
          </w:p>
          <w:p w14:paraId="5608FA09" w14:textId="466EE0F1"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16D1E5C" w14:textId="77777777" w:rsidR="001D17E4" w:rsidRPr="00D13509" w:rsidRDefault="001D17E4" w:rsidP="00B87AA8">
            <w:pPr>
              <w:spacing w:after="0" w:line="240" w:lineRule="auto"/>
              <w:rPr>
                <w:rFonts w:ascii="Times New Roman" w:hAnsi="Times New Roman"/>
                <w:sz w:val="28"/>
                <w:szCs w:val="28"/>
              </w:rPr>
            </w:pPr>
          </w:p>
          <w:p w14:paraId="42328943" w14:textId="77777777" w:rsidR="001D17E4" w:rsidRPr="00D13509" w:rsidRDefault="001D17E4" w:rsidP="00B87AA8">
            <w:pPr>
              <w:spacing w:after="0" w:line="240" w:lineRule="auto"/>
              <w:rPr>
                <w:rFonts w:ascii="Times New Roman" w:hAnsi="Times New Roman"/>
                <w:sz w:val="28"/>
                <w:szCs w:val="28"/>
              </w:rPr>
            </w:pPr>
          </w:p>
          <w:p w14:paraId="27C8A1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D5C97A" w14:textId="77777777" w:rsidR="001D17E4" w:rsidRPr="00D13509" w:rsidRDefault="001D17E4" w:rsidP="00B87AA8">
            <w:pPr>
              <w:spacing w:after="0" w:line="240" w:lineRule="auto"/>
              <w:rPr>
                <w:rFonts w:ascii="Times New Roman" w:hAnsi="Times New Roman"/>
                <w:sz w:val="28"/>
                <w:szCs w:val="28"/>
              </w:rPr>
            </w:pPr>
          </w:p>
          <w:p w14:paraId="629F41E8" w14:textId="77777777" w:rsidR="001D17E4" w:rsidRPr="00D13509" w:rsidRDefault="001D17E4" w:rsidP="00B87AA8">
            <w:pPr>
              <w:spacing w:after="0" w:line="240" w:lineRule="auto"/>
              <w:rPr>
                <w:rFonts w:ascii="Times New Roman" w:hAnsi="Times New Roman"/>
                <w:sz w:val="28"/>
                <w:szCs w:val="28"/>
              </w:rPr>
            </w:pPr>
          </w:p>
          <w:p w14:paraId="12B05366" w14:textId="77777777" w:rsidR="001D17E4" w:rsidRPr="00D13509" w:rsidRDefault="001D17E4" w:rsidP="00B87AA8">
            <w:pPr>
              <w:spacing w:after="0" w:line="240" w:lineRule="auto"/>
              <w:rPr>
                <w:rFonts w:ascii="Times New Roman" w:hAnsi="Times New Roman"/>
                <w:sz w:val="28"/>
                <w:szCs w:val="28"/>
              </w:rPr>
            </w:pPr>
          </w:p>
          <w:p w14:paraId="117C3C09" w14:textId="77777777" w:rsidR="001D17E4" w:rsidRPr="00D13509" w:rsidRDefault="001D17E4" w:rsidP="00B87AA8">
            <w:pPr>
              <w:spacing w:after="0" w:line="240" w:lineRule="auto"/>
              <w:rPr>
                <w:rFonts w:ascii="Times New Roman" w:hAnsi="Times New Roman"/>
                <w:sz w:val="28"/>
                <w:szCs w:val="28"/>
              </w:rPr>
            </w:pPr>
          </w:p>
          <w:p w14:paraId="6617DFC9" w14:textId="77777777" w:rsidR="001D17E4" w:rsidRPr="00D13509" w:rsidRDefault="001D17E4" w:rsidP="00B87AA8">
            <w:pPr>
              <w:spacing w:after="0" w:line="240" w:lineRule="auto"/>
              <w:rPr>
                <w:rFonts w:ascii="Times New Roman" w:hAnsi="Times New Roman"/>
                <w:sz w:val="28"/>
                <w:szCs w:val="28"/>
              </w:rPr>
            </w:pPr>
          </w:p>
          <w:p w14:paraId="3CF11CE7" w14:textId="77777777" w:rsidR="001D17E4" w:rsidRPr="00D13509" w:rsidRDefault="001D17E4" w:rsidP="00B87AA8">
            <w:pPr>
              <w:spacing w:after="0" w:line="240" w:lineRule="auto"/>
              <w:rPr>
                <w:rFonts w:ascii="Times New Roman" w:hAnsi="Times New Roman"/>
                <w:sz w:val="28"/>
                <w:szCs w:val="28"/>
              </w:rPr>
            </w:pPr>
          </w:p>
          <w:p w14:paraId="08EE9F91" w14:textId="77777777" w:rsidR="001D17E4" w:rsidRPr="00D13509" w:rsidRDefault="001D17E4" w:rsidP="00B87AA8">
            <w:pPr>
              <w:spacing w:after="0" w:line="240" w:lineRule="auto"/>
              <w:rPr>
                <w:rFonts w:ascii="Times New Roman" w:hAnsi="Times New Roman"/>
                <w:sz w:val="28"/>
                <w:szCs w:val="28"/>
              </w:rPr>
            </w:pPr>
          </w:p>
          <w:p w14:paraId="6070305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4AFA7309" w14:textId="77777777" w:rsidR="001D17E4" w:rsidRPr="00D13509" w:rsidRDefault="001D17E4" w:rsidP="00B87AA8">
            <w:pPr>
              <w:spacing w:after="0" w:line="240" w:lineRule="auto"/>
              <w:rPr>
                <w:rFonts w:ascii="Times New Roman" w:hAnsi="Times New Roman"/>
                <w:sz w:val="28"/>
                <w:szCs w:val="28"/>
              </w:rPr>
            </w:pPr>
          </w:p>
          <w:p w14:paraId="051BF16C" w14:textId="77777777" w:rsidR="001D17E4" w:rsidRPr="00D13509" w:rsidRDefault="001D17E4" w:rsidP="00B87AA8">
            <w:pPr>
              <w:spacing w:after="0" w:line="240" w:lineRule="auto"/>
              <w:rPr>
                <w:rFonts w:ascii="Times New Roman" w:hAnsi="Times New Roman"/>
                <w:sz w:val="28"/>
                <w:szCs w:val="28"/>
              </w:rPr>
            </w:pPr>
          </w:p>
          <w:p w14:paraId="1C0964D9" w14:textId="77777777" w:rsidR="001D17E4" w:rsidRPr="00D13509" w:rsidRDefault="001D17E4" w:rsidP="00B87AA8">
            <w:pPr>
              <w:spacing w:after="0" w:line="240" w:lineRule="auto"/>
              <w:rPr>
                <w:rFonts w:ascii="Times New Roman" w:hAnsi="Times New Roman"/>
                <w:sz w:val="28"/>
                <w:szCs w:val="28"/>
              </w:rPr>
            </w:pPr>
          </w:p>
          <w:p w14:paraId="2F6E9D8B" w14:textId="77777777" w:rsidR="001D17E4" w:rsidRPr="00D13509" w:rsidRDefault="001D17E4" w:rsidP="00B87AA8">
            <w:pPr>
              <w:spacing w:after="0" w:line="240" w:lineRule="auto"/>
              <w:rPr>
                <w:rFonts w:ascii="Times New Roman" w:hAnsi="Times New Roman"/>
                <w:sz w:val="28"/>
                <w:szCs w:val="28"/>
              </w:rPr>
            </w:pPr>
          </w:p>
          <w:p w14:paraId="419EA6A0" w14:textId="77777777" w:rsidR="001D17E4" w:rsidRPr="00D13509" w:rsidRDefault="001D17E4" w:rsidP="00B87AA8">
            <w:pPr>
              <w:spacing w:after="0" w:line="240" w:lineRule="auto"/>
              <w:rPr>
                <w:rFonts w:ascii="Times New Roman" w:hAnsi="Times New Roman"/>
                <w:sz w:val="28"/>
                <w:szCs w:val="28"/>
              </w:rPr>
            </w:pPr>
          </w:p>
          <w:p w14:paraId="7E6B2CC0" w14:textId="77777777" w:rsidR="001D17E4" w:rsidRPr="00D13509" w:rsidRDefault="001D17E4" w:rsidP="00B87AA8">
            <w:pPr>
              <w:spacing w:after="0" w:line="240" w:lineRule="auto"/>
              <w:rPr>
                <w:rFonts w:ascii="Times New Roman" w:hAnsi="Times New Roman"/>
                <w:sz w:val="28"/>
                <w:szCs w:val="28"/>
              </w:rPr>
            </w:pPr>
          </w:p>
          <w:p w14:paraId="70A0BFC7" w14:textId="77777777" w:rsidR="001D17E4" w:rsidRPr="00D13509" w:rsidRDefault="001D17E4" w:rsidP="00B87AA8">
            <w:pPr>
              <w:spacing w:after="0" w:line="240" w:lineRule="auto"/>
              <w:rPr>
                <w:rFonts w:ascii="Times New Roman" w:hAnsi="Times New Roman"/>
                <w:sz w:val="28"/>
                <w:szCs w:val="28"/>
              </w:rPr>
            </w:pPr>
          </w:p>
          <w:p w14:paraId="61EA2336" w14:textId="77777777" w:rsidR="001D17E4" w:rsidRPr="00D13509" w:rsidRDefault="001D17E4" w:rsidP="00B87AA8">
            <w:pPr>
              <w:spacing w:after="0" w:line="240" w:lineRule="auto"/>
              <w:rPr>
                <w:rFonts w:ascii="Times New Roman" w:hAnsi="Times New Roman"/>
                <w:sz w:val="28"/>
                <w:szCs w:val="28"/>
              </w:rPr>
            </w:pPr>
          </w:p>
          <w:p w14:paraId="6E55BA70" w14:textId="77777777" w:rsidR="001D17E4" w:rsidRPr="00D13509" w:rsidRDefault="001D17E4" w:rsidP="00B87AA8">
            <w:pPr>
              <w:spacing w:after="0" w:line="240" w:lineRule="auto"/>
              <w:rPr>
                <w:rFonts w:ascii="Times New Roman" w:hAnsi="Times New Roman"/>
                <w:sz w:val="28"/>
                <w:szCs w:val="28"/>
              </w:rPr>
            </w:pPr>
          </w:p>
          <w:p w14:paraId="69DE4323" w14:textId="77777777" w:rsidR="001D17E4" w:rsidRPr="00D13509" w:rsidRDefault="001D17E4" w:rsidP="00B87AA8">
            <w:pPr>
              <w:spacing w:after="0" w:line="240" w:lineRule="auto"/>
              <w:rPr>
                <w:rFonts w:ascii="Times New Roman" w:hAnsi="Times New Roman"/>
                <w:sz w:val="28"/>
                <w:szCs w:val="28"/>
              </w:rPr>
            </w:pPr>
          </w:p>
          <w:p w14:paraId="0EC277A6" w14:textId="77777777" w:rsidR="001D17E4" w:rsidRPr="00D13509" w:rsidRDefault="001D17E4" w:rsidP="00B87AA8">
            <w:pPr>
              <w:spacing w:after="0" w:line="240" w:lineRule="auto"/>
              <w:rPr>
                <w:rFonts w:ascii="Times New Roman" w:hAnsi="Times New Roman"/>
                <w:sz w:val="28"/>
                <w:szCs w:val="28"/>
              </w:rPr>
            </w:pPr>
          </w:p>
          <w:p w14:paraId="5574DE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F80A58E" w14:textId="77777777" w:rsidR="001D17E4" w:rsidRPr="00D13509" w:rsidRDefault="001D17E4" w:rsidP="00B87AA8">
            <w:pPr>
              <w:spacing w:after="0" w:line="240" w:lineRule="auto"/>
              <w:rPr>
                <w:rFonts w:ascii="Times New Roman" w:hAnsi="Times New Roman"/>
                <w:sz w:val="28"/>
                <w:szCs w:val="28"/>
              </w:rPr>
            </w:pPr>
          </w:p>
          <w:p w14:paraId="055C2F47" w14:textId="77777777" w:rsidR="001D17E4" w:rsidRPr="00D13509" w:rsidRDefault="001D17E4" w:rsidP="00B87AA8">
            <w:pPr>
              <w:spacing w:after="0" w:line="240" w:lineRule="auto"/>
              <w:rPr>
                <w:rFonts w:ascii="Times New Roman" w:hAnsi="Times New Roman"/>
                <w:sz w:val="28"/>
                <w:szCs w:val="28"/>
              </w:rPr>
            </w:pPr>
          </w:p>
          <w:p w14:paraId="3C8E5F7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CF1BD5D" w14:textId="77777777" w:rsidR="001D17E4" w:rsidRPr="00D13509" w:rsidRDefault="001D17E4" w:rsidP="00B87AA8">
            <w:pPr>
              <w:spacing w:after="0" w:line="240" w:lineRule="auto"/>
              <w:rPr>
                <w:rFonts w:ascii="Times New Roman" w:hAnsi="Times New Roman"/>
                <w:sz w:val="28"/>
                <w:szCs w:val="28"/>
              </w:rPr>
            </w:pPr>
          </w:p>
          <w:p w14:paraId="20FA5DCC" w14:textId="77777777" w:rsidR="001D17E4" w:rsidRPr="00D13509" w:rsidRDefault="001D17E4" w:rsidP="00B87AA8">
            <w:pPr>
              <w:spacing w:after="0" w:line="240" w:lineRule="auto"/>
              <w:rPr>
                <w:rFonts w:ascii="Times New Roman" w:hAnsi="Times New Roman"/>
                <w:sz w:val="28"/>
                <w:szCs w:val="28"/>
              </w:rPr>
            </w:pPr>
          </w:p>
          <w:p w14:paraId="3FED19C0" w14:textId="77777777" w:rsidR="001D17E4" w:rsidRPr="00D13509" w:rsidRDefault="001D17E4" w:rsidP="00B87AA8">
            <w:pPr>
              <w:spacing w:after="0" w:line="240" w:lineRule="auto"/>
              <w:rPr>
                <w:rFonts w:ascii="Times New Roman" w:hAnsi="Times New Roman"/>
                <w:sz w:val="28"/>
                <w:szCs w:val="28"/>
              </w:rPr>
            </w:pPr>
          </w:p>
          <w:p w14:paraId="0601AEE6" w14:textId="77777777" w:rsidR="001D17E4" w:rsidRPr="00D13509" w:rsidRDefault="001D17E4" w:rsidP="00B87AA8">
            <w:pPr>
              <w:spacing w:after="0" w:line="240" w:lineRule="auto"/>
              <w:rPr>
                <w:rFonts w:ascii="Times New Roman" w:hAnsi="Times New Roman"/>
                <w:sz w:val="28"/>
                <w:szCs w:val="28"/>
              </w:rPr>
            </w:pPr>
          </w:p>
          <w:p w14:paraId="099F605C" w14:textId="77777777" w:rsidR="001D17E4" w:rsidRPr="00D13509" w:rsidRDefault="001D17E4" w:rsidP="00B87AA8">
            <w:pPr>
              <w:spacing w:after="0" w:line="240" w:lineRule="auto"/>
              <w:rPr>
                <w:rFonts w:ascii="Times New Roman" w:hAnsi="Times New Roman"/>
                <w:sz w:val="28"/>
                <w:szCs w:val="28"/>
              </w:rPr>
            </w:pPr>
          </w:p>
          <w:p w14:paraId="424062B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B18EB24" w14:textId="77777777" w:rsidR="001D17E4" w:rsidRPr="00D13509" w:rsidRDefault="001D17E4" w:rsidP="00B87AA8">
            <w:pPr>
              <w:spacing w:after="0" w:line="240" w:lineRule="auto"/>
              <w:rPr>
                <w:rFonts w:ascii="Times New Roman" w:hAnsi="Times New Roman"/>
                <w:sz w:val="28"/>
                <w:szCs w:val="28"/>
              </w:rPr>
            </w:pPr>
          </w:p>
          <w:p w14:paraId="46018EEE" w14:textId="77777777" w:rsidR="001D17E4" w:rsidRPr="00D13509" w:rsidRDefault="001D17E4" w:rsidP="00B87AA8">
            <w:pPr>
              <w:spacing w:after="0" w:line="240" w:lineRule="auto"/>
              <w:rPr>
                <w:rFonts w:ascii="Times New Roman" w:hAnsi="Times New Roman"/>
                <w:sz w:val="28"/>
                <w:szCs w:val="28"/>
              </w:rPr>
            </w:pPr>
          </w:p>
          <w:p w14:paraId="44D52BE8" w14:textId="77777777" w:rsidR="001D17E4" w:rsidRPr="00D13509" w:rsidRDefault="001D17E4" w:rsidP="00B87AA8">
            <w:pPr>
              <w:spacing w:after="0" w:line="240" w:lineRule="auto"/>
              <w:rPr>
                <w:rFonts w:ascii="Times New Roman" w:hAnsi="Times New Roman"/>
                <w:sz w:val="28"/>
                <w:szCs w:val="28"/>
              </w:rPr>
            </w:pPr>
          </w:p>
          <w:p w14:paraId="41024F41" w14:textId="77777777" w:rsidR="001D17E4" w:rsidRPr="00D13509" w:rsidRDefault="001D17E4" w:rsidP="00B87AA8">
            <w:pPr>
              <w:spacing w:after="0" w:line="240" w:lineRule="auto"/>
              <w:rPr>
                <w:rFonts w:ascii="Times New Roman" w:hAnsi="Times New Roman"/>
                <w:sz w:val="28"/>
                <w:szCs w:val="28"/>
              </w:rPr>
            </w:pPr>
          </w:p>
          <w:p w14:paraId="10A740A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B6786C0" w14:textId="77777777" w:rsidR="001D17E4" w:rsidRPr="00D13509" w:rsidRDefault="001D17E4" w:rsidP="00B87AA8">
            <w:pPr>
              <w:spacing w:after="0" w:line="240" w:lineRule="auto"/>
              <w:rPr>
                <w:rFonts w:ascii="Times New Roman" w:hAnsi="Times New Roman"/>
                <w:sz w:val="28"/>
                <w:szCs w:val="28"/>
              </w:rPr>
            </w:pPr>
          </w:p>
          <w:p w14:paraId="4DA97646" w14:textId="77777777" w:rsidR="001D17E4" w:rsidRPr="00D13509" w:rsidRDefault="001D17E4" w:rsidP="00B87AA8">
            <w:pPr>
              <w:spacing w:after="0" w:line="240" w:lineRule="auto"/>
              <w:rPr>
                <w:rFonts w:ascii="Times New Roman" w:hAnsi="Times New Roman"/>
                <w:sz w:val="28"/>
                <w:szCs w:val="28"/>
              </w:rPr>
            </w:pPr>
          </w:p>
          <w:p w14:paraId="792B4573" w14:textId="77777777" w:rsidR="001D17E4" w:rsidRPr="00D13509" w:rsidRDefault="001D17E4" w:rsidP="00B87AA8">
            <w:pPr>
              <w:spacing w:after="0" w:line="240" w:lineRule="auto"/>
              <w:rPr>
                <w:rFonts w:ascii="Times New Roman" w:hAnsi="Times New Roman"/>
                <w:sz w:val="28"/>
                <w:szCs w:val="28"/>
              </w:rPr>
            </w:pPr>
          </w:p>
          <w:p w14:paraId="0C144DCF" w14:textId="77777777" w:rsidR="001D17E4" w:rsidRPr="00D13509" w:rsidRDefault="001D17E4" w:rsidP="00B87AA8">
            <w:pPr>
              <w:spacing w:after="0" w:line="240" w:lineRule="auto"/>
              <w:rPr>
                <w:rFonts w:ascii="Times New Roman" w:hAnsi="Times New Roman"/>
                <w:sz w:val="28"/>
                <w:szCs w:val="28"/>
              </w:rPr>
            </w:pPr>
          </w:p>
          <w:p w14:paraId="01F9A996" w14:textId="77777777" w:rsidR="001D17E4" w:rsidRPr="00D13509" w:rsidRDefault="001D17E4" w:rsidP="00B87AA8">
            <w:pPr>
              <w:spacing w:after="0" w:line="240" w:lineRule="auto"/>
              <w:rPr>
                <w:rFonts w:ascii="Times New Roman" w:hAnsi="Times New Roman"/>
                <w:sz w:val="28"/>
                <w:szCs w:val="28"/>
              </w:rPr>
            </w:pPr>
          </w:p>
          <w:p w14:paraId="61EB997C" w14:textId="77777777" w:rsidR="001D17E4" w:rsidRPr="00D13509" w:rsidRDefault="001D17E4" w:rsidP="00B87AA8">
            <w:pPr>
              <w:spacing w:after="0" w:line="240" w:lineRule="auto"/>
              <w:rPr>
                <w:rFonts w:ascii="Times New Roman" w:hAnsi="Times New Roman"/>
                <w:sz w:val="28"/>
                <w:szCs w:val="28"/>
              </w:rPr>
            </w:pPr>
          </w:p>
          <w:p w14:paraId="266C1A85" w14:textId="77777777" w:rsidR="001D17E4" w:rsidRPr="00D13509" w:rsidRDefault="001D17E4" w:rsidP="00B87AA8">
            <w:pPr>
              <w:spacing w:after="0" w:line="240" w:lineRule="auto"/>
              <w:rPr>
                <w:rFonts w:ascii="Times New Roman" w:hAnsi="Times New Roman"/>
                <w:sz w:val="28"/>
                <w:szCs w:val="28"/>
              </w:rPr>
            </w:pPr>
          </w:p>
          <w:p w14:paraId="1C421D16" w14:textId="77777777" w:rsidR="001D17E4" w:rsidRPr="00D13509" w:rsidRDefault="001D17E4" w:rsidP="00B87AA8">
            <w:pPr>
              <w:spacing w:after="0" w:line="240" w:lineRule="auto"/>
              <w:rPr>
                <w:rFonts w:ascii="Times New Roman" w:hAnsi="Times New Roman"/>
                <w:sz w:val="28"/>
                <w:szCs w:val="28"/>
              </w:rPr>
            </w:pPr>
          </w:p>
          <w:p w14:paraId="2F629462" w14:textId="77777777" w:rsidR="001D17E4" w:rsidRPr="00D13509" w:rsidRDefault="001D17E4" w:rsidP="00B87AA8">
            <w:pPr>
              <w:spacing w:after="0" w:line="240" w:lineRule="auto"/>
              <w:rPr>
                <w:rFonts w:ascii="Times New Roman" w:hAnsi="Times New Roman"/>
                <w:sz w:val="28"/>
                <w:szCs w:val="28"/>
              </w:rPr>
            </w:pPr>
          </w:p>
          <w:p w14:paraId="73E340B3" w14:textId="77777777" w:rsidR="001D17E4" w:rsidRPr="00D13509" w:rsidRDefault="001D17E4" w:rsidP="00B87AA8">
            <w:pPr>
              <w:spacing w:after="0" w:line="240" w:lineRule="auto"/>
              <w:rPr>
                <w:rFonts w:ascii="Times New Roman" w:hAnsi="Times New Roman"/>
                <w:sz w:val="28"/>
                <w:szCs w:val="28"/>
              </w:rPr>
            </w:pPr>
          </w:p>
          <w:p w14:paraId="70360FB5" w14:textId="77777777" w:rsidR="001D17E4" w:rsidRPr="00D13509" w:rsidRDefault="001D17E4" w:rsidP="00B87AA8">
            <w:pPr>
              <w:spacing w:after="0" w:line="240" w:lineRule="auto"/>
              <w:rPr>
                <w:rFonts w:ascii="Times New Roman" w:hAnsi="Times New Roman"/>
                <w:sz w:val="28"/>
                <w:szCs w:val="28"/>
              </w:rPr>
            </w:pPr>
          </w:p>
          <w:p w14:paraId="650576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D93C46A" w14:textId="77777777" w:rsidR="001D17E4" w:rsidRPr="00D13509" w:rsidRDefault="001D17E4" w:rsidP="00B87AA8">
            <w:pPr>
              <w:spacing w:after="0" w:line="240" w:lineRule="auto"/>
              <w:rPr>
                <w:rFonts w:ascii="Times New Roman" w:hAnsi="Times New Roman"/>
                <w:sz w:val="28"/>
                <w:szCs w:val="28"/>
              </w:rPr>
            </w:pPr>
          </w:p>
          <w:p w14:paraId="48E2DA18" w14:textId="77777777" w:rsidR="001D17E4" w:rsidRPr="00D13509" w:rsidRDefault="001D17E4" w:rsidP="00B87AA8">
            <w:pPr>
              <w:spacing w:after="0" w:line="240" w:lineRule="auto"/>
              <w:rPr>
                <w:rFonts w:ascii="Times New Roman" w:hAnsi="Times New Roman"/>
                <w:sz w:val="28"/>
                <w:szCs w:val="28"/>
              </w:rPr>
            </w:pPr>
          </w:p>
          <w:p w14:paraId="41D59E6A" w14:textId="77777777" w:rsidR="001D17E4" w:rsidRPr="00D13509" w:rsidRDefault="001D17E4" w:rsidP="00B87AA8">
            <w:pPr>
              <w:spacing w:after="0" w:line="240" w:lineRule="auto"/>
              <w:rPr>
                <w:rFonts w:ascii="Times New Roman" w:hAnsi="Times New Roman"/>
                <w:sz w:val="28"/>
                <w:szCs w:val="28"/>
              </w:rPr>
            </w:pPr>
          </w:p>
          <w:p w14:paraId="3B2B1E3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033691F" w14:textId="77777777" w:rsidR="001D17E4" w:rsidRPr="00D13509" w:rsidRDefault="001D17E4" w:rsidP="00B87AA8">
            <w:pPr>
              <w:spacing w:after="0" w:line="240" w:lineRule="auto"/>
              <w:rPr>
                <w:rFonts w:ascii="Times New Roman" w:hAnsi="Times New Roman"/>
                <w:sz w:val="28"/>
                <w:szCs w:val="28"/>
              </w:rPr>
            </w:pPr>
          </w:p>
          <w:p w14:paraId="4F5479C4" w14:textId="77777777" w:rsidR="001D17E4" w:rsidRPr="00D13509" w:rsidRDefault="001D17E4" w:rsidP="00B87AA8">
            <w:pPr>
              <w:spacing w:after="0" w:line="240" w:lineRule="auto"/>
              <w:rPr>
                <w:rFonts w:ascii="Times New Roman" w:hAnsi="Times New Roman"/>
                <w:sz w:val="28"/>
                <w:szCs w:val="28"/>
              </w:rPr>
            </w:pPr>
          </w:p>
          <w:p w14:paraId="76D0342F" w14:textId="77777777" w:rsidR="001D17E4" w:rsidRPr="00D13509" w:rsidRDefault="001D17E4" w:rsidP="00B87AA8">
            <w:pPr>
              <w:spacing w:after="0" w:line="240" w:lineRule="auto"/>
              <w:rPr>
                <w:rFonts w:ascii="Times New Roman" w:hAnsi="Times New Roman"/>
                <w:sz w:val="28"/>
                <w:szCs w:val="28"/>
              </w:rPr>
            </w:pPr>
          </w:p>
          <w:p w14:paraId="2C6EF173" w14:textId="77777777" w:rsidR="001D17E4" w:rsidRPr="00D13509" w:rsidRDefault="001D17E4" w:rsidP="00B87AA8">
            <w:pPr>
              <w:spacing w:after="0" w:line="240" w:lineRule="auto"/>
              <w:rPr>
                <w:rFonts w:ascii="Times New Roman" w:hAnsi="Times New Roman"/>
                <w:sz w:val="28"/>
                <w:szCs w:val="28"/>
              </w:rPr>
            </w:pPr>
          </w:p>
          <w:p w14:paraId="3731A4B7" w14:textId="77777777" w:rsidR="001D17E4" w:rsidRPr="00D13509" w:rsidRDefault="001D17E4" w:rsidP="00B87AA8">
            <w:pPr>
              <w:spacing w:after="0" w:line="240" w:lineRule="auto"/>
              <w:rPr>
                <w:rFonts w:ascii="Times New Roman" w:hAnsi="Times New Roman"/>
                <w:sz w:val="28"/>
                <w:szCs w:val="28"/>
              </w:rPr>
            </w:pPr>
          </w:p>
          <w:p w14:paraId="0688D574" w14:textId="77777777" w:rsidR="001D17E4" w:rsidRPr="00D13509" w:rsidRDefault="001D17E4" w:rsidP="00B87AA8">
            <w:pPr>
              <w:spacing w:after="0" w:line="240" w:lineRule="auto"/>
              <w:rPr>
                <w:rFonts w:ascii="Times New Roman" w:hAnsi="Times New Roman"/>
                <w:sz w:val="28"/>
                <w:szCs w:val="28"/>
              </w:rPr>
            </w:pPr>
          </w:p>
          <w:p w14:paraId="4A7175DE" w14:textId="77777777" w:rsidR="001D17E4" w:rsidRPr="00D13509" w:rsidRDefault="001D17E4" w:rsidP="00B87AA8">
            <w:pPr>
              <w:spacing w:after="0" w:line="240" w:lineRule="auto"/>
              <w:rPr>
                <w:rFonts w:ascii="Times New Roman" w:hAnsi="Times New Roman"/>
                <w:sz w:val="28"/>
                <w:szCs w:val="28"/>
              </w:rPr>
            </w:pPr>
          </w:p>
          <w:p w14:paraId="7DC39E5C" w14:textId="77777777" w:rsidR="001D17E4" w:rsidRPr="00D13509" w:rsidRDefault="001D17E4" w:rsidP="00B87AA8">
            <w:pPr>
              <w:spacing w:after="0" w:line="240" w:lineRule="auto"/>
              <w:rPr>
                <w:rFonts w:ascii="Times New Roman" w:hAnsi="Times New Roman"/>
                <w:sz w:val="28"/>
                <w:szCs w:val="28"/>
              </w:rPr>
            </w:pPr>
          </w:p>
          <w:p w14:paraId="549F3205" w14:textId="77777777" w:rsidR="001D17E4" w:rsidRPr="00D13509" w:rsidRDefault="001D17E4" w:rsidP="00B87AA8">
            <w:pPr>
              <w:spacing w:after="0" w:line="240" w:lineRule="auto"/>
              <w:rPr>
                <w:rFonts w:ascii="Times New Roman" w:hAnsi="Times New Roman"/>
                <w:sz w:val="28"/>
                <w:szCs w:val="28"/>
              </w:rPr>
            </w:pPr>
          </w:p>
          <w:p w14:paraId="7A4EDABB" w14:textId="0EAE8924"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2A2DDF" w14:textId="77777777" w:rsidR="001D17E4" w:rsidRPr="00D13509" w:rsidRDefault="001D17E4" w:rsidP="00B87AA8">
            <w:pPr>
              <w:spacing w:after="0" w:line="240" w:lineRule="auto"/>
              <w:rPr>
                <w:rFonts w:ascii="Times New Roman" w:hAnsi="Times New Roman"/>
                <w:sz w:val="28"/>
                <w:szCs w:val="28"/>
              </w:rPr>
            </w:pPr>
          </w:p>
          <w:p w14:paraId="732E9A40" w14:textId="77777777" w:rsidR="001D17E4" w:rsidRPr="00D13509" w:rsidRDefault="001D17E4" w:rsidP="00B87AA8">
            <w:pPr>
              <w:spacing w:after="0" w:line="240" w:lineRule="auto"/>
              <w:rPr>
                <w:rFonts w:ascii="Times New Roman" w:hAnsi="Times New Roman"/>
                <w:sz w:val="28"/>
                <w:szCs w:val="28"/>
              </w:rPr>
            </w:pPr>
          </w:p>
          <w:p w14:paraId="0A6A9471" w14:textId="77777777" w:rsidR="001D17E4" w:rsidRPr="00D13509" w:rsidRDefault="001D17E4" w:rsidP="00B87AA8">
            <w:pPr>
              <w:spacing w:after="0" w:line="240" w:lineRule="auto"/>
              <w:rPr>
                <w:rFonts w:ascii="Times New Roman" w:hAnsi="Times New Roman"/>
                <w:sz w:val="28"/>
                <w:szCs w:val="28"/>
              </w:rPr>
            </w:pPr>
          </w:p>
          <w:p w14:paraId="35CD56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18A55BF" w14:textId="77777777" w:rsidR="001D17E4" w:rsidRPr="00D13509" w:rsidRDefault="001D17E4" w:rsidP="00B87AA8">
            <w:pPr>
              <w:spacing w:after="0" w:line="240" w:lineRule="auto"/>
              <w:rPr>
                <w:rFonts w:ascii="Times New Roman" w:hAnsi="Times New Roman"/>
                <w:sz w:val="28"/>
                <w:szCs w:val="28"/>
              </w:rPr>
            </w:pPr>
          </w:p>
          <w:p w14:paraId="530844B8" w14:textId="77777777" w:rsidR="001D17E4" w:rsidRPr="00D13509" w:rsidRDefault="001D17E4" w:rsidP="00B87AA8">
            <w:pPr>
              <w:spacing w:after="0" w:line="240" w:lineRule="auto"/>
              <w:rPr>
                <w:rFonts w:ascii="Times New Roman" w:hAnsi="Times New Roman"/>
                <w:sz w:val="28"/>
                <w:szCs w:val="28"/>
              </w:rPr>
            </w:pPr>
          </w:p>
          <w:p w14:paraId="7F4139DB" w14:textId="77777777" w:rsidR="001D17E4" w:rsidRPr="00D13509" w:rsidRDefault="001D17E4" w:rsidP="00B87AA8">
            <w:pPr>
              <w:spacing w:after="0" w:line="240" w:lineRule="auto"/>
              <w:rPr>
                <w:rFonts w:ascii="Times New Roman" w:hAnsi="Times New Roman"/>
                <w:sz w:val="28"/>
                <w:szCs w:val="28"/>
              </w:rPr>
            </w:pPr>
          </w:p>
          <w:p w14:paraId="04557FCC" w14:textId="77777777" w:rsidR="001D17E4" w:rsidRPr="00D13509" w:rsidRDefault="001D17E4" w:rsidP="00B87AA8">
            <w:pPr>
              <w:spacing w:after="0" w:line="240" w:lineRule="auto"/>
              <w:rPr>
                <w:rFonts w:ascii="Times New Roman" w:hAnsi="Times New Roman"/>
                <w:sz w:val="28"/>
                <w:szCs w:val="28"/>
              </w:rPr>
            </w:pPr>
          </w:p>
          <w:p w14:paraId="5F1464B0" w14:textId="77777777" w:rsidR="001D17E4" w:rsidRPr="00D13509" w:rsidRDefault="001D17E4" w:rsidP="00B87AA8">
            <w:pPr>
              <w:spacing w:after="0" w:line="240" w:lineRule="auto"/>
              <w:rPr>
                <w:rFonts w:ascii="Times New Roman" w:hAnsi="Times New Roman"/>
                <w:sz w:val="28"/>
                <w:szCs w:val="28"/>
              </w:rPr>
            </w:pPr>
          </w:p>
          <w:p w14:paraId="2C679AE4" w14:textId="2035A58A" w:rsidR="001D17E4" w:rsidRPr="00D13509" w:rsidRDefault="001D17E4" w:rsidP="00B87AA8">
            <w:pPr>
              <w:spacing w:after="0" w:line="240" w:lineRule="auto"/>
              <w:rPr>
                <w:rFonts w:ascii="Times New Roman" w:hAnsi="Times New Roman"/>
                <w:sz w:val="28"/>
                <w:szCs w:val="28"/>
              </w:rPr>
            </w:pPr>
          </w:p>
          <w:p w14:paraId="451C747A" w14:textId="77777777" w:rsidR="00E85402" w:rsidRPr="00D13509" w:rsidRDefault="00E85402" w:rsidP="00B87AA8">
            <w:pPr>
              <w:spacing w:after="0" w:line="240" w:lineRule="auto"/>
              <w:rPr>
                <w:rFonts w:ascii="Times New Roman" w:hAnsi="Times New Roman"/>
                <w:sz w:val="28"/>
                <w:szCs w:val="28"/>
              </w:rPr>
            </w:pPr>
          </w:p>
          <w:p w14:paraId="336A2BF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0B264BF9" w14:textId="77777777" w:rsidR="001D17E4" w:rsidRPr="00D13509" w:rsidRDefault="001D17E4" w:rsidP="00B87AA8">
            <w:pPr>
              <w:spacing w:after="0" w:line="240" w:lineRule="auto"/>
              <w:rPr>
                <w:rFonts w:ascii="Times New Roman" w:hAnsi="Times New Roman"/>
                <w:sz w:val="28"/>
                <w:szCs w:val="28"/>
              </w:rPr>
            </w:pPr>
          </w:p>
          <w:p w14:paraId="573D58BC" w14:textId="77777777" w:rsidR="001D17E4" w:rsidRPr="00D13509" w:rsidRDefault="001D17E4" w:rsidP="00B87AA8">
            <w:pPr>
              <w:spacing w:after="0" w:line="240" w:lineRule="auto"/>
              <w:rPr>
                <w:rFonts w:ascii="Times New Roman" w:hAnsi="Times New Roman"/>
                <w:sz w:val="28"/>
                <w:szCs w:val="28"/>
              </w:rPr>
            </w:pPr>
          </w:p>
          <w:p w14:paraId="678216DC" w14:textId="77777777" w:rsidR="001D17E4" w:rsidRPr="00D13509" w:rsidRDefault="001D17E4" w:rsidP="00B87AA8">
            <w:pPr>
              <w:spacing w:after="0" w:line="240" w:lineRule="auto"/>
              <w:rPr>
                <w:rFonts w:ascii="Times New Roman" w:hAnsi="Times New Roman"/>
                <w:sz w:val="28"/>
                <w:szCs w:val="28"/>
              </w:rPr>
            </w:pPr>
          </w:p>
          <w:p w14:paraId="04B3EBB7" w14:textId="77777777" w:rsidR="001D17E4" w:rsidRPr="00D13509" w:rsidRDefault="001D17E4" w:rsidP="00B87AA8">
            <w:pPr>
              <w:spacing w:after="0" w:line="240" w:lineRule="auto"/>
              <w:rPr>
                <w:rFonts w:ascii="Times New Roman" w:hAnsi="Times New Roman"/>
                <w:sz w:val="28"/>
                <w:szCs w:val="28"/>
              </w:rPr>
            </w:pPr>
          </w:p>
          <w:p w14:paraId="05666D47" w14:textId="77777777" w:rsidR="001D17E4" w:rsidRPr="00D13509" w:rsidRDefault="001D17E4" w:rsidP="00B87AA8">
            <w:pPr>
              <w:spacing w:after="0" w:line="240" w:lineRule="auto"/>
              <w:rPr>
                <w:rFonts w:ascii="Times New Roman" w:hAnsi="Times New Roman"/>
                <w:sz w:val="28"/>
                <w:szCs w:val="28"/>
              </w:rPr>
            </w:pPr>
          </w:p>
          <w:p w14:paraId="457AED32" w14:textId="77777777" w:rsidR="001D17E4" w:rsidRPr="00D13509" w:rsidRDefault="001D17E4" w:rsidP="00B87AA8">
            <w:pPr>
              <w:spacing w:after="0" w:line="240" w:lineRule="auto"/>
              <w:rPr>
                <w:rFonts w:ascii="Times New Roman" w:hAnsi="Times New Roman"/>
                <w:sz w:val="28"/>
                <w:szCs w:val="28"/>
              </w:rPr>
            </w:pPr>
          </w:p>
          <w:p w14:paraId="17EA7E0B" w14:textId="57B80479" w:rsidR="001D17E4" w:rsidRPr="00D13509" w:rsidRDefault="001D17E4" w:rsidP="00B87AA8">
            <w:pPr>
              <w:spacing w:after="0" w:line="240" w:lineRule="auto"/>
              <w:rPr>
                <w:rFonts w:ascii="Times New Roman" w:hAnsi="Times New Roman"/>
                <w:sz w:val="28"/>
                <w:szCs w:val="28"/>
              </w:rPr>
            </w:pPr>
          </w:p>
          <w:p w14:paraId="499068D4" w14:textId="441262CF" w:rsidR="008425B0" w:rsidRPr="00D13509" w:rsidRDefault="008425B0" w:rsidP="00B87AA8">
            <w:pPr>
              <w:spacing w:after="0" w:line="240" w:lineRule="auto"/>
              <w:rPr>
                <w:rFonts w:ascii="Times New Roman" w:hAnsi="Times New Roman"/>
                <w:sz w:val="28"/>
                <w:szCs w:val="28"/>
              </w:rPr>
            </w:pPr>
          </w:p>
          <w:p w14:paraId="10657838" w14:textId="77777777" w:rsidR="008425B0" w:rsidRPr="00D13509" w:rsidRDefault="008425B0" w:rsidP="00B87AA8">
            <w:pPr>
              <w:spacing w:after="0" w:line="240" w:lineRule="auto"/>
              <w:rPr>
                <w:rFonts w:ascii="Times New Roman" w:hAnsi="Times New Roman"/>
                <w:sz w:val="28"/>
                <w:szCs w:val="28"/>
              </w:rPr>
            </w:pPr>
          </w:p>
          <w:p w14:paraId="19F22E8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AEFFCA2" w14:textId="77777777" w:rsidR="001D17E4" w:rsidRPr="00D13509" w:rsidRDefault="001D17E4" w:rsidP="00B87AA8">
            <w:pPr>
              <w:spacing w:after="0" w:line="240" w:lineRule="auto"/>
              <w:rPr>
                <w:rFonts w:ascii="Times New Roman" w:hAnsi="Times New Roman"/>
                <w:sz w:val="28"/>
                <w:szCs w:val="28"/>
              </w:rPr>
            </w:pPr>
          </w:p>
          <w:p w14:paraId="63BBBBE6" w14:textId="77777777" w:rsidR="001D17E4" w:rsidRPr="00D13509" w:rsidRDefault="001D17E4" w:rsidP="00B87AA8">
            <w:pPr>
              <w:spacing w:after="0" w:line="240" w:lineRule="auto"/>
              <w:rPr>
                <w:rFonts w:ascii="Times New Roman" w:hAnsi="Times New Roman"/>
                <w:sz w:val="28"/>
                <w:szCs w:val="28"/>
              </w:rPr>
            </w:pPr>
          </w:p>
          <w:p w14:paraId="40A26EDB" w14:textId="77777777" w:rsidR="008425B0" w:rsidRPr="00D13509" w:rsidRDefault="008425B0" w:rsidP="00B87AA8">
            <w:pPr>
              <w:spacing w:after="0" w:line="240" w:lineRule="auto"/>
              <w:rPr>
                <w:rFonts w:ascii="Times New Roman" w:hAnsi="Times New Roman"/>
                <w:sz w:val="28"/>
                <w:szCs w:val="28"/>
              </w:rPr>
            </w:pPr>
          </w:p>
          <w:p w14:paraId="2303E6D4" w14:textId="7500F42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1019</w:t>
            </w:r>
            <w:r w:rsidR="001D17E4" w:rsidRPr="00D13509">
              <w:rPr>
                <w:rFonts w:ascii="Times New Roman" w:hAnsi="Times New Roman"/>
                <w:sz w:val="28"/>
                <w:szCs w:val="28"/>
              </w:rPr>
              <w:t>,0</w:t>
            </w:r>
          </w:p>
          <w:p w14:paraId="67BB21EA" w14:textId="77777777" w:rsidR="001D17E4" w:rsidRPr="00D13509" w:rsidRDefault="001D17E4" w:rsidP="00B87AA8">
            <w:pPr>
              <w:spacing w:after="0" w:line="240" w:lineRule="auto"/>
              <w:rPr>
                <w:rFonts w:ascii="Times New Roman" w:hAnsi="Times New Roman"/>
                <w:sz w:val="28"/>
                <w:szCs w:val="28"/>
              </w:rPr>
            </w:pPr>
          </w:p>
          <w:p w14:paraId="1110F21D" w14:textId="77777777" w:rsidR="001D17E4" w:rsidRPr="00D13509" w:rsidRDefault="001D17E4" w:rsidP="00B87AA8">
            <w:pPr>
              <w:spacing w:after="0" w:line="240" w:lineRule="auto"/>
              <w:rPr>
                <w:rFonts w:ascii="Times New Roman" w:hAnsi="Times New Roman"/>
                <w:sz w:val="28"/>
                <w:szCs w:val="28"/>
              </w:rPr>
            </w:pPr>
          </w:p>
          <w:p w14:paraId="52250FC9" w14:textId="77777777" w:rsidR="001D17E4" w:rsidRPr="00D13509" w:rsidRDefault="001D17E4" w:rsidP="00B87AA8">
            <w:pPr>
              <w:spacing w:after="0" w:line="240" w:lineRule="auto"/>
              <w:rPr>
                <w:rFonts w:ascii="Times New Roman" w:hAnsi="Times New Roman"/>
                <w:sz w:val="28"/>
                <w:szCs w:val="28"/>
              </w:rPr>
            </w:pPr>
          </w:p>
          <w:p w14:paraId="1980A798" w14:textId="30B52385"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300</w:t>
            </w:r>
            <w:r w:rsidR="001D17E4" w:rsidRPr="00D13509">
              <w:rPr>
                <w:rFonts w:ascii="Times New Roman" w:hAnsi="Times New Roman"/>
                <w:sz w:val="28"/>
                <w:szCs w:val="28"/>
              </w:rPr>
              <w:t>,0</w:t>
            </w:r>
          </w:p>
        </w:tc>
        <w:tc>
          <w:tcPr>
            <w:tcW w:w="1134" w:type="dxa"/>
          </w:tcPr>
          <w:p w14:paraId="281D277D" w14:textId="77777777" w:rsidR="001D17E4" w:rsidRPr="00D13509" w:rsidRDefault="001D17E4" w:rsidP="00B87AA8">
            <w:pPr>
              <w:spacing w:after="0" w:line="240" w:lineRule="auto"/>
              <w:rPr>
                <w:rFonts w:ascii="Times New Roman" w:hAnsi="Times New Roman"/>
                <w:sz w:val="28"/>
                <w:szCs w:val="28"/>
              </w:rPr>
            </w:pPr>
          </w:p>
          <w:p w14:paraId="0180A2F5" w14:textId="77777777" w:rsidR="001D17E4" w:rsidRPr="00D13509" w:rsidRDefault="001D17E4" w:rsidP="00B87AA8">
            <w:pPr>
              <w:spacing w:after="0" w:line="240" w:lineRule="auto"/>
              <w:rPr>
                <w:rFonts w:ascii="Times New Roman" w:hAnsi="Times New Roman"/>
                <w:sz w:val="28"/>
                <w:szCs w:val="28"/>
              </w:rPr>
            </w:pPr>
          </w:p>
          <w:p w14:paraId="3EF83B7D" w14:textId="77777777" w:rsidR="001D17E4" w:rsidRPr="00D13509" w:rsidRDefault="001D17E4" w:rsidP="00B87AA8">
            <w:pPr>
              <w:spacing w:after="0" w:line="240" w:lineRule="auto"/>
              <w:rPr>
                <w:rFonts w:ascii="Times New Roman" w:hAnsi="Times New Roman"/>
                <w:sz w:val="28"/>
                <w:szCs w:val="28"/>
              </w:rPr>
            </w:pPr>
          </w:p>
          <w:p w14:paraId="540F03E0" w14:textId="77777777" w:rsidR="001D17E4" w:rsidRPr="00D13509" w:rsidRDefault="001D17E4" w:rsidP="00B87AA8">
            <w:pPr>
              <w:spacing w:after="0" w:line="240" w:lineRule="auto"/>
              <w:rPr>
                <w:rFonts w:ascii="Times New Roman" w:hAnsi="Times New Roman"/>
                <w:sz w:val="28"/>
                <w:szCs w:val="28"/>
              </w:rPr>
            </w:pPr>
          </w:p>
          <w:p w14:paraId="5F148908" w14:textId="77777777" w:rsidR="001D17E4" w:rsidRPr="00D13509" w:rsidRDefault="001D17E4" w:rsidP="00B87AA8">
            <w:pPr>
              <w:spacing w:after="0" w:line="240" w:lineRule="auto"/>
              <w:rPr>
                <w:rFonts w:ascii="Times New Roman" w:hAnsi="Times New Roman"/>
                <w:sz w:val="28"/>
                <w:szCs w:val="28"/>
              </w:rPr>
            </w:pPr>
          </w:p>
          <w:p w14:paraId="31D9DDE3" w14:textId="77777777" w:rsidR="001D17E4" w:rsidRPr="00D13509" w:rsidRDefault="001D17E4" w:rsidP="00B87AA8">
            <w:pPr>
              <w:spacing w:after="0" w:line="240" w:lineRule="auto"/>
              <w:rPr>
                <w:rFonts w:ascii="Times New Roman" w:hAnsi="Times New Roman"/>
                <w:sz w:val="28"/>
                <w:szCs w:val="28"/>
              </w:rPr>
            </w:pPr>
          </w:p>
          <w:p w14:paraId="0E22091C" w14:textId="77777777" w:rsidR="001D17E4" w:rsidRPr="00D13509" w:rsidRDefault="001D17E4" w:rsidP="00B87AA8">
            <w:pPr>
              <w:spacing w:after="0" w:line="240" w:lineRule="auto"/>
              <w:rPr>
                <w:rFonts w:ascii="Times New Roman" w:hAnsi="Times New Roman"/>
                <w:sz w:val="28"/>
                <w:szCs w:val="28"/>
              </w:rPr>
            </w:pPr>
          </w:p>
          <w:p w14:paraId="4AC44120" w14:textId="77777777" w:rsidR="001D17E4" w:rsidRPr="00D13509" w:rsidRDefault="001D17E4" w:rsidP="00B87AA8">
            <w:pPr>
              <w:spacing w:after="0" w:line="240" w:lineRule="auto"/>
              <w:rPr>
                <w:rFonts w:ascii="Times New Roman" w:hAnsi="Times New Roman"/>
                <w:sz w:val="28"/>
                <w:szCs w:val="28"/>
              </w:rPr>
            </w:pPr>
          </w:p>
          <w:p w14:paraId="66034D2D" w14:textId="77777777" w:rsidR="001D17E4" w:rsidRPr="00D13509" w:rsidRDefault="001D17E4" w:rsidP="00B87AA8">
            <w:pPr>
              <w:spacing w:after="0" w:line="240" w:lineRule="auto"/>
              <w:rPr>
                <w:rFonts w:ascii="Times New Roman" w:hAnsi="Times New Roman"/>
                <w:sz w:val="28"/>
                <w:szCs w:val="28"/>
              </w:rPr>
            </w:pPr>
          </w:p>
          <w:p w14:paraId="27B4AE69" w14:textId="77777777" w:rsidR="001D17E4" w:rsidRPr="00D13509" w:rsidRDefault="001D17E4" w:rsidP="00B87AA8">
            <w:pPr>
              <w:spacing w:after="0" w:line="240" w:lineRule="auto"/>
              <w:rPr>
                <w:rFonts w:ascii="Times New Roman" w:hAnsi="Times New Roman"/>
                <w:sz w:val="28"/>
                <w:szCs w:val="28"/>
              </w:rPr>
            </w:pPr>
          </w:p>
          <w:p w14:paraId="5993BDAC" w14:textId="77777777" w:rsidR="001D17E4" w:rsidRPr="00D13509" w:rsidRDefault="001D17E4" w:rsidP="00B87AA8">
            <w:pPr>
              <w:spacing w:after="0" w:line="240" w:lineRule="auto"/>
              <w:rPr>
                <w:rFonts w:ascii="Times New Roman" w:hAnsi="Times New Roman"/>
                <w:sz w:val="28"/>
                <w:szCs w:val="28"/>
              </w:rPr>
            </w:pPr>
          </w:p>
          <w:p w14:paraId="13E04CE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EF3C09E" w14:textId="77777777" w:rsidR="001D17E4" w:rsidRPr="00D13509" w:rsidRDefault="001D17E4" w:rsidP="00B87AA8">
            <w:pPr>
              <w:spacing w:after="0" w:line="240" w:lineRule="auto"/>
              <w:rPr>
                <w:rFonts w:ascii="Times New Roman" w:hAnsi="Times New Roman"/>
                <w:sz w:val="28"/>
                <w:szCs w:val="28"/>
              </w:rPr>
            </w:pPr>
          </w:p>
          <w:p w14:paraId="083140CC" w14:textId="77777777" w:rsidR="001D17E4" w:rsidRPr="00D13509" w:rsidRDefault="001D17E4" w:rsidP="00B87AA8">
            <w:pPr>
              <w:spacing w:after="0" w:line="240" w:lineRule="auto"/>
              <w:rPr>
                <w:rFonts w:ascii="Times New Roman" w:hAnsi="Times New Roman"/>
                <w:sz w:val="28"/>
                <w:szCs w:val="28"/>
              </w:rPr>
            </w:pPr>
          </w:p>
          <w:p w14:paraId="648F8BF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1F8F22B" w14:textId="77777777" w:rsidR="001D17E4" w:rsidRPr="00D13509" w:rsidRDefault="001D17E4" w:rsidP="00B87AA8">
            <w:pPr>
              <w:spacing w:after="0" w:line="240" w:lineRule="auto"/>
              <w:rPr>
                <w:rFonts w:ascii="Times New Roman" w:hAnsi="Times New Roman"/>
                <w:sz w:val="28"/>
                <w:szCs w:val="28"/>
              </w:rPr>
            </w:pPr>
          </w:p>
          <w:p w14:paraId="766F565A" w14:textId="77777777" w:rsidR="001D17E4" w:rsidRPr="00D13509" w:rsidRDefault="001D17E4" w:rsidP="00B87AA8">
            <w:pPr>
              <w:spacing w:after="0" w:line="240" w:lineRule="auto"/>
              <w:rPr>
                <w:rFonts w:ascii="Times New Roman" w:hAnsi="Times New Roman"/>
                <w:sz w:val="28"/>
                <w:szCs w:val="28"/>
              </w:rPr>
            </w:pPr>
          </w:p>
          <w:p w14:paraId="396CFA57" w14:textId="77777777" w:rsidR="001D17E4" w:rsidRPr="00D13509" w:rsidRDefault="001D17E4" w:rsidP="00B87AA8">
            <w:pPr>
              <w:spacing w:after="0" w:line="240" w:lineRule="auto"/>
              <w:rPr>
                <w:rFonts w:ascii="Times New Roman" w:hAnsi="Times New Roman"/>
                <w:sz w:val="28"/>
                <w:szCs w:val="28"/>
              </w:rPr>
            </w:pPr>
          </w:p>
          <w:p w14:paraId="24CCB39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C11CB51" w14:textId="77777777" w:rsidR="001D17E4" w:rsidRPr="00D13509" w:rsidRDefault="001D17E4" w:rsidP="00B87AA8">
            <w:pPr>
              <w:spacing w:after="0" w:line="240" w:lineRule="auto"/>
              <w:rPr>
                <w:rFonts w:ascii="Times New Roman" w:hAnsi="Times New Roman"/>
                <w:sz w:val="28"/>
                <w:szCs w:val="28"/>
              </w:rPr>
            </w:pPr>
          </w:p>
          <w:p w14:paraId="31B1D61E" w14:textId="77777777" w:rsidR="001D17E4" w:rsidRPr="00D13509" w:rsidRDefault="001D17E4" w:rsidP="00B87AA8">
            <w:pPr>
              <w:spacing w:after="0" w:line="240" w:lineRule="auto"/>
              <w:rPr>
                <w:rFonts w:ascii="Times New Roman" w:hAnsi="Times New Roman"/>
                <w:sz w:val="28"/>
                <w:szCs w:val="28"/>
              </w:rPr>
            </w:pPr>
          </w:p>
          <w:p w14:paraId="0E7001C3" w14:textId="77777777" w:rsidR="001D17E4" w:rsidRPr="00D13509" w:rsidRDefault="001D17E4" w:rsidP="00B87AA8">
            <w:pPr>
              <w:spacing w:after="0" w:line="240" w:lineRule="auto"/>
              <w:rPr>
                <w:rFonts w:ascii="Times New Roman" w:hAnsi="Times New Roman"/>
                <w:sz w:val="28"/>
                <w:szCs w:val="28"/>
              </w:rPr>
            </w:pPr>
          </w:p>
          <w:p w14:paraId="7A0046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779F1EE1" w14:textId="77777777" w:rsidR="001D17E4" w:rsidRPr="00D13509" w:rsidRDefault="001D17E4" w:rsidP="00B87AA8">
            <w:pPr>
              <w:spacing w:after="0" w:line="240" w:lineRule="auto"/>
              <w:rPr>
                <w:rFonts w:ascii="Times New Roman" w:hAnsi="Times New Roman"/>
                <w:sz w:val="28"/>
                <w:szCs w:val="28"/>
              </w:rPr>
            </w:pPr>
          </w:p>
          <w:p w14:paraId="2E709C98" w14:textId="77777777" w:rsidR="001D17E4" w:rsidRPr="00D13509" w:rsidRDefault="001D17E4" w:rsidP="00B87AA8">
            <w:pPr>
              <w:spacing w:after="0" w:line="240" w:lineRule="auto"/>
              <w:rPr>
                <w:rFonts w:ascii="Times New Roman" w:hAnsi="Times New Roman"/>
                <w:sz w:val="28"/>
                <w:szCs w:val="28"/>
              </w:rPr>
            </w:pPr>
          </w:p>
          <w:p w14:paraId="31343AA0" w14:textId="77777777" w:rsidR="001D17E4" w:rsidRPr="00D13509" w:rsidRDefault="001D17E4" w:rsidP="00B87AA8">
            <w:pPr>
              <w:spacing w:after="0" w:line="240" w:lineRule="auto"/>
              <w:rPr>
                <w:rFonts w:ascii="Times New Roman" w:hAnsi="Times New Roman"/>
                <w:sz w:val="28"/>
                <w:szCs w:val="28"/>
              </w:rPr>
            </w:pPr>
          </w:p>
          <w:p w14:paraId="3BB9E9F0" w14:textId="77777777" w:rsidR="001D17E4" w:rsidRPr="00D13509" w:rsidRDefault="001D17E4" w:rsidP="00B87AA8">
            <w:pPr>
              <w:spacing w:after="0" w:line="240" w:lineRule="auto"/>
              <w:rPr>
                <w:rFonts w:ascii="Times New Roman" w:hAnsi="Times New Roman"/>
                <w:sz w:val="28"/>
                <w:szCs w:val="28"/>
              </w:rPr>
            </w:pPr>
          </w:p>
          <w:p w14:paraId="66505F8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346E6303" w14:textId="77777777" w:rsidR="001D17E4" w:rsidRPr="00D13509" w:rsidRDefault="001D17E4" w:rsidP="00B87AA8">
            <w:pPr>
              <w:spacing w:after="0" w:line="240" w:lineRule="auto"/>
              <w:rPr>
                <w:rFonts w:ascii="Times New Roman" w:hAnsi="Times New Roman"/>
                <w:sz w:val="28"/>
                <w:szCs w:val="28"/>
              </w:rPr>
            </w:pPr>
          </w:p>
          <w:p w14:paraId="09D94C2D" w14:textId="77777777" w:rsidR="001D17E4" w:rsidRPr="00D13509" w:rsidRDefault="001D17E4" w:rsidP="00B87AA8">
            <w:pPr>
              <w:spacing w:after="0" w:line="240" w:lineRule="auto"/>
              <w:rPr>
                <w:rFonts w:ascii="Times New Roman" w:hAnsi="Times New Roman"/>
                <w:sz w:val="28"/>
                <w:szCs w:val="28"/>
              </w:rPr>
            </w:pPr>
          </w:p>
          <w:p w14:paraId="704C04E8" w14:textId="77777777" w:rsidR="001D17E4" w:rsidRPr="00D13509" w:rsidRDefault="001D17E4" w:rsidP="00B87AA8">
            <w:pPr>
              <w:spacing w:after="0" w:line="240" w:lineRule="auto"/>
              <w:rPr>
                <w:rFonts w:ascii="Times New Roman" w:hAnsi="Times New Roman"/>
                <w:sz w:val="28"/>
                <w:szCs w:val="28"/>
              </w:rPr>
            </w:pPr>
          </w:p>
          <w:p w14:paraId="2F6518B7" w14:textId="77777777" w:rsidR="001D17E4" w:rsidRPr="00D13509" w:rsidRDefault="001D17E4" w:rsidP="00B87AA8">
            <w:pPr>
              <w:spacing w:after="0" w:line="240" w:lineRule="auto"/>
              <w:rPr>
                <w:rFonts w:ascii="Times New Roman" w:hAnsi="Times New Roman"/>
                <w:sz w:val="28"/>
                <w:szCs w:val="28"/>
              </w:rPr>
            </w:pPr>
          </w:p>
          <w:p w14:paraId="5471F5A0" w14:textId="77777777" w:rsidR="001D17E4" w:rsidRPr="00D13509" w:rsidRDefault="001D17E4" w:rsidP="00B87AA8">
            <w:pPr>
              <w:spacing w:after="0" w:line="240" w:lineRule="auto"/>
              <w:rPr>
                <w:rFonts w:ascii="Times New Roman" w:hAnsi="Times New Roman"/>
                <w:sz w:val="28"/>
                <w:szCs w:val="28"/>
              </w:rPr>
            </w:pPr>
          </w:p>
          <w:p w14:paraId="32E8F077" w14:textId="77777777" w:rsidR="001D17E4" w:rsidRPr="00D13509" w:rsidRDefault="001D17E4" w:rsidP="00B87AA8">
            <w:pPr>
              <w:spacing w:after="0" w:line="240" w:lineRule="auto"/>
              <w:rPr>
                <w:rFonts w:ascii="Times New Roman" w:hAnsi="Times New Roman"/>
                <w:sz w:val="28"/>
                <w:szCs w:val="28"/>
              </w:rPr>
            </w:pPr>
          </w:p>
          <w:p w14:paraId="2D5DC9F1" w14:textId="77777777" w:rsidR="001D17E4" w:rsidRPr="00D13509" w:rsidRDefault="001D17E4" w:rsidP="00B87AA8">
            <w:pPr>
              <w:spacing w:after="0" w:line="240" w:lineRule="auto"/>
              <w:rPr>
                <w:rFonts w:ascii="Times New Roman" w:hAnsi="Times New Roman"/>
                <w:sz w:val="28"/>
                <w:szCs w:val="28"/>
              </w:rPr>
            </w:pPr>
          </w:p>
          <w:p w14:paraId="0218EBAF" w14:textId="77777777" w:rsidR="001D17E4" w:rsidRPr="00D13509" w:rsidRDefault="001D17E4" w:rsidP="00B87AA8">
            <w:pPr>
              <w:spacing w:after="0" w:line="240" w:lineRule="auto"/>
              <w:rPr>
                <w:rFonts w:ascii="Times New Roman" w:hAnsi="Times New Roman"/>
                <w:sz w:val="28"/>
                <w:szCs w:val="28"/>
              </w:rPr>
            </w:pPr>
          </w:p>
          <w:p w14:paraId="111656D8" w14:textId="77777777" w:rsidR="001D17E4" w:rsidRPr="00D13509" w:rsidRDefault="001D17E4" w:rsidP="00B87AA8">
            <w:pPr>
              <w:spacing w:after="0" w:line="240" w:lineRule="auto"/>
              <w:rPr>
                <w:rFonts w:ascii="Times New Roman" w:hAnsi="Times New Roman"/>
                <w:sz w:val="28"/>
                <w:szCs w:val="28"/>
              </w:rPr>
            </w:pPr>
          </w:p>
          <w:p w14:paraId="210E4DC7" w14:textId="77777777" w:rsidR="001D17E4" w:rsidRPr="00D13509" w:rsidRDefault="001D17E4" w:rsidP="00B87AA8">
            <w:pPr>
              <w:spacing w:after="0" w:line="240" w:lineRule="auto"/>
              <w:rPr>
                <w:rFonts w:ascii="Times New Roman" w:hAnsi="Times New Roman"/>
                <w:sz w:val="28"/>
                <w:szCs w:val="28"/>
              </w:rPr>
            </w:pPr>
          </w:p>
          <w:p w14:paraId="3CCA8357" w14:textId="77777777" w:rsidR="001D17E4" w:rsidRPr="00D13509" w:rsidRDefault="001D17E4" w:rsidP="00B87AA8">
            <w:pPr>
              <w:spacing w:after="0" w:line="240" w:lineRule="auto"/>
              <w:rPr>
                <w:rFonts w:ascii="Times New Roman" w:hAnsi="Times New Roman"/>
                <w:sz w:val="28"/>
                <w:szCs w:val="28"/>
              </w:rPr>
            </w:pPr>
          </w:p>
          <w:p w14:paraId="401D755A" w14:textId="77777777" w:rsidR="001D17E4" w:rsidRPr="00D13509" w:rsidRDefault="001D17E4" w:rsidP="00B87AA8">
            <w:pPr>
              <w:spacing w:after="0" w:line="240" w:lineRule="auto"/>
              <w:rPr>
                <w:rFonts w:ascii="Times New Roman" w:hAnsi="Times New Roman"/>
                <w:sz w:val="28"/>
                <w:szCs w:val="28"/>
              </w:rPr>
            </w:pPr>
          </w:p>
          <w:p w14:paraId="7C54A711" w14:textId="77777777" w:rsidR="008425B0" w:rsidRPr="00D13509" w:rsidRDefault="008425B0" w:rsidP="00B87AA8">
            <w:pPr>
              <w:spacing w:after="0" w:line="240" w:lineRule="auto"/>
              <w:rPr>
                <w:rFonts w:ascii="Times New Roman" w:hAnsi="Times New Roman"/>
                <w:sz w:val="28"/>
                <w:szCs w:val="28"/>
              </w:rPr>
            </w:pPr>
          </w:p>
          <w:p w14:paraId="452BC1E1" w14:textId="0B2DEFC9"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AB9B9D1" w14:textId="77777777" w:rsidR="001D17E4" w:rsidRPr="00D13509" w:rsidRDefault="001D17E4" w:rsidP="00B87AA8">
            <w:pPr>
              <w:spacing w:after="0" w:line="240" w:lineRule="auto"/>
              <w:rPr>
                <w:rFonts w:ascii="Times New Roman" w:hAnsi="Times New Roman"/>
                <w:sz w:val="28"/>
                <w:szCs w:val="28"/>
              </w:rPr>
            </w:pPr>
          </w:p>
          <w:p w14:paraId="021A620B" w14:textId="77777777" w:rsidR="001D17E4" w:rsidRPr="00D13509" w:rsidRDefault="001D17E4" w:rsidP="00B87AA8">
            <w:pPr>
              <w:spacing w:after="0" w:line="240" w:lineRule="auto"/>
              <w:rPr>
                <w:rFonts w:ascii="Times New Roman" w:hAnsi="Times New Roman"/>
                <w:sz w:val="28"/>
                <w:szCs w:val="28"/>
              </w:rPr>
            </w:pPr>
          </w:p>
          <w:p w14:paraId="492FEEA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EE442E8" w14:textId="77777777" w:rsidR="001D17E4" w:rsidRPr="00D13509" w:rsidRDefault="001D17E4" w:rsidP="00B87AA8">
            <w:pPr>
              <w:spacing w:after="0" w:line="240" w:lineRule="auto"/>
              <w:rPr>
                <w:rFonts w:ascii="Times New Roman" w:hAnsi="Times New Roman"/>
                <w:sz w:val="28"/>
                <w:szCs w:val="28"/>
              </w:rPr>
            </w:pPr>
          </w:p>
          <w:p w14:paraId="25E7A9E1" w14:textId="77777777" w:rsidR="001D17E4" w:rsidRPr="00D13509" w:rsidRDefault="001D17E4" w:rsidP="00B87AA8">
            <w:pPr>
              <w:spacing w:after="0" w:line="240" w:lineRule="auto"/>
              <w:rPr>
                <w:rFonts w:ascii="Times New Roman" w:hAnsi="Times New Roman"/>
                <w:sz w:val="28"/>
                <w:szCs w:val="28"/>
              </w:rPr>
            </w:pPr>
          </w:p>
          <w:p w14:paraId="436CF049" w14:textId="77777777" w:rsidR="001D17E4" w:rsidRPr="00D13509" w:rsidRDefault="001D17E4" w:rsidP="00B87AA8">
            <w:pPr>
              <w:spacing w:after="0" w:line="240" w:lineRule="auto"/>
              <w:rPr>
                <w:rFonts w:ascii="Times New Roman" w:hAnsi="Times New Roman"/>
                <w:sz w:val="28"/>
                <w:szCs w:val="28"/>
              </w:rPr>
            </w:pPr>
          </w:p>
          <w:p w14:paraId="454AE84D" w14:textId="77777777" w:rsidR="001D17E4" w:rsidRPr="00D13509" w:rsidRDefault="001D17E4" w:rsidP="00B87AA8">
            <w:pPr>
              <w:spacing w:after="0" w:line="240" w:lineRule="auto"/>
              <w:rPr>
                <w:rFonts w:ascii="Times New Roman" w:hAnsi="Times New Roman"/>
                <w:sz w:val="28"/>
                <w:szCs w:val="28"/>
              </w:rPr>
            </w:pPr>
          </w:p>
          <w:p w14:paraId="65BEAC42" w14:textId="77777777" w:rsidR="001D17E4" w:rsidRPr="00D13509" w:rsidRDefault="001D17E4" w:rsidP="00B87AA8">
            <w:pPr>
              <w:spacing w:after="0" w:line="240" w:lineRule="auto"/>
              <w:rPr>
                <w:rFonts w:ascii="Times New Roman" w:hAnsi="Times New Roman"/>
                <w:sz w:val="28"/>
                <w:szCs w:val="28"/>
              </w:rPr>
            </w:pPr>
          </w:p>
          <w:p w14:paraId="5EE35B75" w14:textId="77777777" w:rsidR="001D17E4" w:rsidRPr="00D13509" w:rsidRDefault="001D17E4" w:rsidP="00B87AA8">
            <w:pPr>
              <w:spacing w:after="0" w:line="240" w:lineRule="auto"/>
              <w:rPr>
                <w:rFonts w:ascii="Times New Roman" w:hAnsi="Times New Roman"/>
                <w:sz w:val="28"/>
                <w:szCs w:val="28"/>
              </w:rPr>
            </w:pPr>
          </w:p>
          <w:p w14:paraId="53387E88" w14:textId="77777777" w:rsidR="001D17E4" w:rsidRPr="00D13509" w:rsidRDefault="001D17E4" w:rsidP="00B87AA8">
            <w:pPr>
              <w:spacing w:after="0" w:line="240" w:lineRule="auto"/>
              <w:rPr>
                <w:rFonts w:ascii="Times New Roman" w:hAnsi="Times New Roman"/>
                <w:sz w:val="28"/>
                <w:szCs w:val="28"/>
              </w:rPr>
            </w:pPr>
          </w:p>
          <w:p w14:paraId="71E44F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ED35601" w14:textId="77777777" w:rsidR="001D17E4" w:rsidRPr="00D13509" w:rsidRDefault="001D17E4" w:rsidP="00B87AA8">
            <w:pPr>
              <w:spacing w:after="0" w:line="240" w:lineRule="auto"/>
              <w:rPr>
                <w:rFonts w:ascii="Times New Roman" w:hAnsi="Times New Roman"/>
                <w:sz w:val="28"/>
                <w:szCs w:val="28"/>
              </w:rPr>
            </w:pPr>
          </w:p>
          <w:p w14:paraId="6C97507B" w14:textId="77777777" w:rsidR="001D17E4" w:rsidRPr="00D13509" w:rsidRDefault="001D17E4" w:rsidP="00B87AA8">
            <w:pPr>
              <w:spacing w:after="0" w:line="240" w:lineRule="auto"/>
              <w:rPr>
                <w:rFonts w:ascii="Times New Roman" w:hAnsi="Times New Roman"/>
                <w:sz w:val="28"/>
                <w:szCs w:val="28"/>
              </w:rPr>
            </w:pPr>
          </w:p>
          <w:p w14:paraId="03F78303" w14:textId="77777777" w:rsidR="001D17E4" w:rsidRPr="00D13509" w:rsidRDefault="001D17E4" w:rsidP="00B87AA8">
            <w:pPr>
              <w:spacing w:after="0" w:line="240" w:lineRule="auto"/>
              <w:rPr>
                <w:rFonts w:ascii="Times New Roman" w:hAnsi="Times New Roman"/>
                <w:sz w:val="28"/>
                <w:szCs w:val="28"/>
              </w:rPr>
            </w:pPr>
          </w:p>
          <w:p w14:paraId="4969B52C" w14:textId="77777777" w:rsidR="001D17E4" w:rsidRPr="00D13509" w:rsidRDefault="001D17E4" w:rsidP="00B87AA8">
            <w:pPr>
              <w:spacing w:after="0" w:line="240" w:lineRule="auto"/>
              <w:rPr>
                <w:rFonts w:ascii="Times New Roman" w:hAnsi="Times New Roman"/>
                <w:sz w:val="28"/>
                <w:szCs w:val="28"/>
              </w:rPr>
            </w:pPr>
          </w:p>
          <w:p w14:paraId="775843D4" w14:textId="77777777" w:rsidR="001D17E4" w:rsidRPr="00D13509" w:rsidRDefault="001D17E4" w:rsidP="00B87AA8">
            <w:pPr>
              <w:spacing w:after="0" w:line="240" w:lineRule="auto"/>
              <w:rPr>
                <w:rFonts w:ascii="Times New Roman" w:hAnsi="Times New Roman"/>
                <w:sz w:val="28"/>
                <w:szCs w:val="28"/>
              </w:rPr>
            </w:pPr>
          </w:p>
          <w:p w14:paraId="102F1CF8" w14:textId="77777777" w:rsidR="001D17E4" w:rsidRPr="00D13509" w:rsidRDefault="001D17E4" w:rsidP="00B87AA8">
            <w:pPr>
              <w:spacing w:after="0" w:line="240" w:lineRule="auto"/>
              <w:rPr>
                <w:rFonts w:ascii="Times New Roman" w:hAnsi="Times New Roman"/>
                <w:sz w:val="28"/>
                <w:szCs w:val="28"/>
              </w:rPr>
            </w:pPr>
          </w:p>
          <w:p w14:paraId="7A7720CB" w14:textId="77777777" w:rsidR="001D17E4" w:rsidRPr="00D13509" w:rsidRDefault="001D17E4" w:rsidP="00B87AA8">
            <w:pPr>
              <w:spacing w:after="0" w:line="240" w:lineRule="auto"/>
              <w:rPr>
                <w:rFonts w:ascii="Times New Roman" w:hAnsi="Times New Roman"/>
                <w:sz w:val="28"/>
                <w:szCs w:val="28"/>
              </w:rPr>
            </w:pPr>
          </w:p>
          <w:p w14:paraId="47320F9F" w14:textId="77777777" w:rsidR="001D17E4" w:rsidRPr="00D13509" w:rsidRDefault="001D17E4" w:rsidP="00B87AA8">
            <w:pPr>
              <w:spacing w:after="0" w:line="240" w:lineRule="auto"/>
              <w:rPr>
                <w:rFonts w:ascii="Times New Roman" w:hAnsi="Times New Roman"/>
                <w:sz w:val="28"/>
                <w:szCs w:val="28"/>
              </w:rPr>
            </w:pPr>
          </w:p>
          <w:p w14:paraId="668E149C" w14:textId="77777777" w:rsidR="001D17E4" w:rsidRPr="00D13509" w:rsidRDefault="001D17E4" w:rsidP="00B87AA8">
            <w:pPr>
              <w:spacing w:after="0" w:line="240" w:lineRule="auto"/>
              <w:rPr>
                <w:rFonts w:ascii="Times New Roman" w:hAnsi="Times New Roman"/>
                <w:sz w:val="28"/>
                <w:szCs w:val="28"/>
              </w:rPr>
            </w:pPr>
          </w:p>
          <w:p w14:paraId="73B99A4E" w14:textId="77777777" w:rsidR="001D17E4" w:rsidRPr="00D13509" w:rsidRDefault="001D17E4" w:rsidP="00B87AA8">
            <w:pPr>
              <w:spacing w:after="0" w:line="240" w:lineRule="auto"/>
              <w:rPr>
                <w:rFonts w:ascii="Times New Roman" w:hAnsi="Times New Roman"/>
                <w:sz w:val="28"/>
                <w:szCs w:val="28"/>
              </w:rPr>
            </w:pPr>
          </w:p>
          <w:p w14:paraId="3261A948" w14:textId="77777777" w:rsidR="001D17E4" w:rsidRPr="00D13509" w:rsidRDefault="001D17E4" w:rsidP="00B87AA8">
            <w:pPr>
              <w:spacing w:after="0" w:line="240" w:lineRule="auto"/>
              <w:rPr>
                <w:rFonts w:ascii="Times New Roman" w:hAnsi="Times New Roman"/>
                <w:sz w:val="28"/>
                <w:szCs w:val="28"/>
              </w:rPr>
            </w:pPr>
          </w:p>
          <w:p w14:paraId="67A80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5372742" w14:textId="77777777" w:rsidR="001D17E4" w:rsidRPr="00D13509" w:rsidRDefault="001D17E4" w:rsidP="00B87AA8">
            <w:pPr>
              <w:spacing w:after="0" w:line="240" w:lineRule="auto"/>
              <w:rPr>
                <w:rFonts w:ascii="Times New Roman" w:hAnsi="Times New Roman"/>
                <w:sz w:val="28"/>
                <w:szCs w:val="28"/>
              </w:rPr>
            </w:pPr>
          </w:p>
          <w:p w14:paraId="1FE9D470" w14:textId="77777777" w:rsidR="001D17E4" w:rsidRPr="00D13509" w:rsidRDefault="001D17E4" w:rsidP="00B87AA8">
            <w:pPr>
              <w:spacing w:after="0" w:line="240" w:lineRule="auto"/>
              <w:rPr>
                <w:rFonts w:ascii="Times New Roman" w:hAnsi="Times New Roman"/>
                <w:sz w:val="28"/>
                <w:szCs w:val="28"/>
              </w:rPr>
            </w:pPr>
          </w:p>
          <w:p w14:paraId="68878EC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37D23B6" w14:textId="77777777" w:rsidR="001D17E4" w:rsidRPr="00D13509" w:rsidRDefault="001D17E4" w:rsidP="00B87AA8">
            <w:pPr>
              <w:spacing w:after="0" w:line="240" w:lineRule="auto"/>
              <w:rPr>
                <w:rFonts w:ascii="Times New Roman" w:hAnsi="Times New Roman"/>
                <w:sz w:val="28"/>
                <w:szCs w:val="28"/>
              </w:rPr>
            </w:pPr>
          </w:p>
          <w:p w14:paraId="62CFD887" w14:textId="77777777" w:rsidR="001D17E4" w:rsidRPr="00D13509" w:rsidRDefault="001D17E4" w:rsidP="00B87AA8">
            <w:pPr>
              <w:spacing w:after="0" w:line="240" w:lineRule="auto"/>
              <w:rPr>
                <w:rFonts w:ascii="Times New Roman" w:hAnsi="Times New Roman"/>
                <w:sz w:val="28"/>
                <w:szCs w:val="28"/>
              </w:rPr>
            </w:pPr>
          </w:p>
          <w:p w14:paraId="5AB2A3F5" w14:textId="77777777" w:rsidR="001D17E4" w:rsidRPr="00D13509" w:rsidRDefault="001D17E4" w:rsidP="00B87AA8">
            <w:pPr>
              <w:spacing w:after="0" w:line="240" w:lineRule="auto"/>
              <w:rPr>
                <w:rFonts w:ascii="Times New Roman" w:hAnsi="Times New Roman"/>
                <w:sz w:val="28"/>
                <w:szCs w:val="28"/>
              </w:rPr>
            </w:pPr>
          </w:p>
          <w:p w14:paraId="1248E3F2" w14:textId="77777777" w:rsidR="001D17E4" w:rsidRPr="00D13509" w:rsidRDefault="001D17E4" w:rsidP="00B87AA8">
            <w:pPr>
              <w:spacing w:after="0" w:line="240" w:lineRule="auto"/>
              <w:rPr>
                <w:rFonts w:ascii="Times New Roman" w:hAnsi="Times New Roman"/>
                <w:sz w:val="28"/>
                <w:szCs w:val="28"/>
              </w:rPr>
            </w:pPr>
          </w:p>
          <w:p w14:paraId="115D6AA6" w14:textId="77777777" w:rsidR="001D17E4" w:rsidRPr="00D13509" w:rsidRDefault="001D17E4" w:rsidP="00B87AA8">
            <w:pPr>
              <w:spacing w:after="0" w:line="240" w:lineRule="auto"/>
              <w:rPr>
                <w:rFonts w:ascii="Times New Roman" w:hAnsi="Times New Roman"/>
                <w:sz w:val="28"/>
                <w:szCs w:val="28"/>
              </w:rPr>
            </w:pPr>
          </w:p>
          <w:p w14:paraId="47D10A7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98B5EDB" w14:textId="77777777" w:rsidR="001D17E4" w:rsidRPr="00D13509" w:rsidRDefault="001D17E4" w:rsidP="00B87AA8">
            <w:pPr>
              <w:spacing w:after="0" w:line="240" w:lineRule="auto"/>
              <w:rPr>
                <w:rFonts w:ascii="Times New Roman" w:hAnsi="Times New Roman"/>
                <w:sz w:val="28"/>
                <w:szCs w:val="28"/>
              </w:rPr>
            </w:pPr>
          </w:p>
          <w:p w14:paraId="32C2D96B" w14:textId="77777777" w:rsidR="001D17E4" w:rsidRPr="00D13509" w:rsidRDefault="001D17E4" w:rsidP="00B87AA8">
            <w:pPr>
              <w:spacing w:after="0" w:line="240" w:lineRule="auto"/>
              <w:rPr>
                <w:rFonts w:ascii="Times New Roman" w:hAnsi="Times New Roman"/>
                <w:sz w:val="28"/>
                <w:szCs w:val="28"/>
              </w:rPr>
            </w:pPr>
          </w:p>
          <w:p w14:paraId="781B99E3" w14:textId="77777777" w:rsidR="001D17E4" w:rsidRPr="00D13509" w:rsidRDefault="001D17E4" w:rsidP="00B87AA8">
            <w:pPr>
              <w:spacing w:after="0" w:line="240" w:lineRule="auto"/>
              <w:rPr>
                <w:rFonts w:ascii="Times New Roman" w:hAnsi="Times New Roman"/>
                <w:sz w:val="28"/>
                <w:szCs w:val="28"/>
              </w:rPr>
            </w:pPr>
          </w:p>
          <w:p w14:paraId="55EB8642" w14:textId="77777777" w:rsidR="001D17E4" w:rsidRPr="00D13509" w:rsidRDefault="001D17E4" w:rsidP="00B87AA8">
            <w:pPr>
              <w:spacing w:after="0" w:line="240" w:lineRule="auto"/>
              <w:rPr>
                <w:rFonts w:ascii="Times New Roman" w:hAnsi="Times New Roman"/>
                <w:sz w:val="28"/>
                <w:szCs w:val="28"/>
              </w:rPr>
            </w:pPr>
          </w:p>
          <w:p w14:paraId="478A88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89B5175" w14:textId="77777777" w:rsidR="001D17E4" w:rsidRPr="00D13509" w:rsidRDefault="001D17E4" w:rsidP="00B87AA8">
            <w:pPr>
              <w:spacing w:after="0" w:line="240" w:lineRule="auto"/>
              <w:rPr>
                <w:rFonts w:ascii="Times New Roman" w:hAnsi="Times New Roman"/>
                <w:sz w:val="28"/>
                <w:szCs w:val="28"/>
              </w:rPr>
            </w:pPr>
          </w:p>
          <w:p w14:paraId="6990AF6C" w14:textId="77777777" w:rsidR="001D17E4" w:rsidRPr="00D13509" w:rsidRDefault="001D17E4" w:rsidP="00B87AA8">
            <w:pPr>
              <w:spacing w:after="0" w:line="240" w:lineRule="auto"/>
              <w:rPr>
                <w:rFonts w:ascii="Times New Roman" w:hAnsi="Times New Roman"/>
                <w:sz w:val="28"/>
                <w:szCs w:val="28"/>
              </w:rPr>
            </w:pPr>
          </w:p>
          <w:p w14:paraId="6EA6ABBB" w14:textId="77777777" w:rsidR="001D17E4" w:rsidRPr="00D13509" w:rsidRDefault="001D17E4" w:rsidP="00B87AA8">
            <w:pPr>
              <w:spacing w:after="0" w:line="240" w:lineRule="auto"/>
              <w:rPr>
                <w:rFonts w:ascii="Times New Roman" w:hAnsi="Times New Roman"/>
                <w:sz w:val="28"/>
                <w:szCs w:val="28"/>
              </w:rPr>
            </w:pPr>
          </w:p>
          <w:p w14:paraId="0B171B8C" w14:textId="77777777" w:rsidR="001D17E4" w:rsidRPr="00D13509" w:rsidRDefault="001D17E4" w:rsidP="00B87AA8">
            <w:pPr>
              <w:spacing w:after="0" w:line="240" w:lineRule="auto"/>
              <w:rPr>
                <w:rFonts w:ascii="Times New Roman" w:hAnsi="Times New Roman"/>
                <w:sz w:val="28"/>
                <w:szCs w:val="28"/>
              </w:rPr>
            </w:pPr>
          </w:p>
          <w:p w14:paraId="10889205" w14:textId="77777777" w:rsidR="001D17E4" w:rsidRPr="00D13509" w:rsidRDefault="001D17E4" w:rsidP="00B87AA8">
            <w:pPr>
              <w:spacing w:after="0" w:line="240" w:lineRule="auto"/>
              <w:rPr>
                <w:rFonts w:ascii="Times New Roman" w:hAnsi="Times New Roman"/>
                <w:sz w:val="28"/>
                <w:szCs w:val="28"/>
              </w:rPr>
            </w:pPr>
          </w:p>
          <w:p w14:paraId="62567A38" w14:textId="77777777" w:rsidR="001D17E4" w:rsidRPr="00D13509" w:rsidRDefault="001D17E4" w:rsidP="00B87AA8">
            <w:pPr>
              <w:spacing w:after="0" w:line="240" w:lineRule="auto"/>
              <w:rPr>
                <w:rFonts w:ascii="Times New Roman" w:hAnsi="Times New Roman"/>
                <w:sz w:val="28"/>
                <w:szCs w:val="28"/>
              </w:rPr>
            </w:pPr>
          </w:p>
          <w:p w14:paraId="2A9B9D39" w14:textId="77777777" w:rsidR="001D17E4" w:rsidRPr="00D13509" w:rsidRDefault="001D17E4" w:rsidP="00B87AA8">
            <w:pPr>
              <w:spacing w:after="0" w:line="240" w:lineRule="auto"/>
              <w:rPr>
                <w:rFonts w:ascii="Times New Roman" w:hAnsi="Times New Roman"/>
                <w:sz w:val="28"/>
                <w:szCs w:val="28"/>
              </w:rPr>
            </w:pPr>
          </w:p>
          <w:p w14:paraId="2EEB563F" w14:textId="77777777" w:rsidR="001D17E4" w:rsidRPr="00D13509" w:rsidRDefault="001D17E4" w:rsidP="00B87AA8">
            <w:pPr>
              <w:spacing w:after="0" w:line="240" w:lineRule="auto"/>
              <w:rPr>
                <w:rFonts w:ascii="Times New Roman" w:hAnsi="Times New Roman"/>
                <w:sz w:val="28"/>
                <w:szCs w:val="28"/>
              </w:rPr>
            </w:pPr>
          </w:p>
          <w:p w14:paraId="15586DC1" w14:textId="77777777" w:rsidR="001D17E4" w:rsidRPr="00D13509" w:rsidRDefault="001D17E4" w:rsidP="00B87AA8">
            <w:pPr>
              <w:spacing w:after="0" w:line="240" w:lineRule="auto"/>
              <w:rPr>
                <w:rFonts w:ascii="Times New Roman" w:hAnsi="Times New Roman"/>
                <w:sz w:val="28"/>
                <w:szCs w:val="28"/>
              </w:rPr>
            </w:pPr>
          </w:p>
          <w:p w14:paraId="7C7747CC" w14:textId="77777777" w:rsidR="001D17E4" w:rsidRPr="00D13509" w:rsidRDefault="001D17E4" w:rsidP="00B87AA8">
            <w:pPr>
              <w:spacing w:after="0" w:line="240" w:lineRule="auto"/>
              <w:rPr>
                <w:rFonts w:ascii="Times New Roman" w:hAnsi="Times New Roman"/>
                <w:sz w:val="28"/>
                <w:szCs w:val="28"/>
              </w:rPr>
            </w:pPr>
          </w:p>
          <w:p w14:paraId="070A5047" w14:textId="77777777" w:rsidR="001D17E4" w:rsidRPr="00D13509" w:rsidRDefault="001D17E4" w:rsidP="00B87AA8">
            <w:pPr>
              <w:spacing w:after="0" w:line="240" w:lineRule="auto"/>
              <w:rPr>
                <w:rFonts w:ascii="Times New Roman" w:hAnsi="Times New Roman"/>
                <w:sz w:val="28"/>
                <w:szCs w:val="28"/>
              </w:rPr>
            </w:pPr>
          </w:p>
          <w:p w14:paraId="31B66E5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EB2C795" w14:textId="77777777" w:rsidR="001D17E4" w:rsidRPr="00D13509" w:rsidRDefault="001D17E4" w:rsidP="00B87AA8">
            <w:pPr>
              <w:spacing w:after="0" w:line="240" w:lineRule="auto"/>
              <w:rPr>
                <w:rFonts w:ascii="Times New Roman" w:hAnsi="Times New Roman"/>
                <w:sz w:val="28"/>
                <w:szCs w:val="28"/>
              </w:rPr>
            </w:pPr>
          </w:p>
          <w:p w14:paraId="6B9F74C5" w14:textId="77777777" w:rsidR="001D17E4" w:rsidRPr="00D13509" w:rsidRDefault="001D17E4" w:rsidP="00B87AA8">
            <w:pPr>
              <w:spacing w:after="0" w:line="240" w:lineRule="auto"/>
              <w:rPr>
                <w:rFonts w:ascii="Times New Roman" w:hAnsi="Times New Roman"/>
                <w:sz w:val="28"/>
                <w:szCs w:val="28"/>
              </w:rPr>
            </w:pPr>
          </w:p>
          <w:p w14:paraId="5F4F9B02" w14:textId="77777777" w:rsidR="001D17E4" w:rsidRPr="00D13509" w:rsidRDefault="001D17E4" w:rsidP="00B87AA8">
            <w:pPr>
              <w:spacing w:after="0" w:line="240" w:lineRule="auto"/>
              <w:rPr>
                <w:rFonts w:ascii="Times New Roman" w:hAnsi="Times New Roman"/>
                <w:sz w:val="28"/>
                <w:szCs w:val="28"/>
              </w:rPr>
            </w:pPr>
          </w:p>
          <w:p w14:paraId="0BFA75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2888CD5" w14:textId="77777777" w:rsidR="001D17E4" w:rsidRPr="00D13509" w:rsidRDefault="001D17E4" w:rsidP="00B87AA8">
            <w:pPr>
              <w:spacing w:after="0" w:line="240" w:lineRule="auto"/>
              <w:rPr>
                <w:rFonts w:ascii="Times New Roman" w:hAnsi="Times New Roman"/>
                <w:sz w:val="28"/>
                <w:szCs w:val="28"/>
              </w:rPr>
            </w:pPr>
          </w:p>
          <w:p w14:paraId="6B8F9048" w14:textId="77777777" w:rsidR="001D17E4" w:rsidRPr="00D13509" w:rsidRDefault="001D17E4" w:rsidP="00B87AA8">
            <w:pPr>
              <w:spacing w:after="0" w:line="240" w:lineRule="auto"/>
              <w:rPr>
                <w:rFonts w:ascii="Times New Roman" w:hAnsi="Times New Roman"/>
                <w:sz w:val="28"/>
                <w:szCs w:val="28"/>
              </w:rPr>
            </w:pPr>
          </w:p>
          <w:p w14:paraId="7D9F103D" w14:textId="77777777" w:rsidR="001D17E4" w:rsidRPr="00D13509" w:rsidRDefault="001D17E4" w:rsidP="00B87AA8">
            <w:pPr>
              <w:spacing w:after="0" w:line="240" w:lineRule="auto"/>
              <w:rPr>
                <w:rFonts w:ascii="Times New Roman" w:hAnsi="Times New Roman"/>
                <w:sz w:val="28"/>
                <w:szCs w:val="28"/>
              </w:rPr>
            </w:pPr>
          </w:p>
          <w:p w14:paraId="5A3EFE8D" w14:textId="77777777" w:rsidR="001D17E4" w:rsidRPr="00D13509" w:rsidRDefault="001D17E4" w:rsidP="00B87AA8">
            <w:pPr>
              <w:spacing w:after="0" w:line="240" w:lineRule="auto"/>
              <w:rPr>
                <w:rFonts w:ascii="Times New Roman" w:hAnsi="Times New Roman"/>
                <w:sz w:val="28"/>
                <w:szCs w:val="28"/>
              </w:rPr>
            </w:pPr>
          </w:p>
          <w:p w14:paraId="3DB853F2" w14:textId="77777777" w:rsidR="001D17E4" w:rsidRPr="00D13509" w:rsidRDefault="001D17E4" w:rsidP="00B87AA8">
            <w:pPr>
              <w:spacing w:after="0" w:line="240" w:lineRule="auto"/>
              <w:rPr>
                <w:rFonts w:ascii="Times New Roman" w:hAnsi="Times New Roman"/>
                <w:sz w:val="28"/>
                <w:szCs w:val="28"/>
              </w:rPr>
            </w:pPr>
          </w:p>
          <w:p w14:paraId="637933E4" w14:textId="77777777" w:rsidR="001D17E4" w:rsidRPr="00D13509" w:rsidRDefault="001D17E4" w:rsidP="00B87AA8">
            <w:pPr>
              <w:spacing w:after="0" w:line="240" w:lineRule="auto"/>
              <w:rPr>
                <w:rFonts w:ascii="Times New Roman" w:hAnsi="Times New Roman"/>
                <w:sz w:val="28"/>
                <w:szCs w:val="28"/>
              </w:rPr>
            </w:pPr>
          </w:p>
          <w:p w14:paraId="3BC8AEE2" w14:textId="77777777" w:rsidR="001D17E4" w:rsidRPr="00D13509" w:rsidRDefault="001D17E4" w:rsidP="00B87AA8">
            <w:pPr>
              <w:spacing w:after="0" w:line="240" w:lineRule="auto"/>
              <w:rPr>
                <w:rFonts w:ascii="Times New Roman" w:hAnsi="Times New Roman"/>
                <w:sz w:val="28"/>
                <w:szCs w:val="28"/>
              </w:rPr>
            </w:pPr>
          </w:p>
          <w:p w14:paraId="1CE9F403" w14:textId="77777777" w:rsidR="001D17E4" w:rsidRPr="00D13509" w:rsidRDefault="001D17E4" w:rsidP="00B87AA8">
            <w:pPr>
              <w:spacing w:after="0" w:line="240" w:lineRule="auto"/>
              <w:rPr>
                <w:rFonts w:ascii="Times New Roman" w:hAnsi="Times New Roman"/>
                <w:sz w:val="28"/>
                <w:szCs w:val="28"/>
              </w:rPr>
            </w:pPr>
          </w:p>
          <w:p w14:paraId="5642DDBF" w14:textId="77777777" w:rsidR="001D17E4" w:rsidRPr="00D13509" w:rsidRDefault="001D17E4" w:rsidP="00B87AA8">
            <w:pPr>
              <w:spacing w:after="0" w:line="240" w:lineRule="auto"/>
              <w:rPr>
                <w:rFonts w:ascii="Times New Roman" w:hAnsi="Times New Roman"/>
                <w:sz w:val="28"/>
                <w:szCs w:val="28"/>
              </w:rPr>
            </w:pPr>
          </w:p>
          <w:p w14:paraId="5E41CD3D" w14:textId="3B422D7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1D6B89BC" w14:textId="77777777" w:rsidR="001D17E4" w:rsidRPr="00D13509" w:rsidRDefault="001D17E4" w:rsidP="00B87AA8">
            <w:pPr>
              <w:spacing w:after="0" w:line="240" w:lineRule="auto"/>
              <w:rPr>
                <w:rFonts w:ascii="Times New Roman" w:hAnsi="Times New Roman"/>
                <w:sz w:val="28"/>
                <w:szCs w:val="28"/>
              </w:rPr>
            </w:pPr>
          </w:p>
          <w:p w14:paraId="418FAC57" w14:textId="77777777" w:rsidR="001D17E4" w:rsidRPr="00D13509" w:rsidRDefault="001D17E4" w:rsidP="00B87AA8">
            <w:pPr>
              <w:spacing w:after="0" w:line="240" w:lineRule="auto"/>
              <w:rPr>
                <w:rFonts w:ascii="Times New Roman" w:hAnsi="Times New Roman"/>
                <w:sz w:val="28"/>
                <w:szCs w:val="28"/>
              </w:rPr>
            </w:pPr>
          </w:p>
          <w:p w14:paraId="2BC4E14B" w14:textId="77777777" w:rsidR="001D17E4" w:rsidRPr="00D13509" w:rsidRDefault="001D17E4" w:rsidP="00B87AA8">
            <w:pPr>
              <w:spacing w:after="0" w:line="240" w:lineRule="auto"/>
              <w:rPr>
                <w:rFonts w:ascii="Times New Roman" w:hAnsi="Times New Roman"/>
                <w:sz w:val="28"/>
                <w:szCs w:val="28"/>
              </w:rPr>
            </w:pPr>
          </w:p>
          <w:p w14:paraId="3B03C7F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B1A769E" w14:textId="77777777" w:rsidR="001D17E4" w:rsidRPr="00D13509" w:rsidRDefault="001D17E4" w:rsidP="00B87AA8">
            <w:pPr>
              <w:spacing w:after="0" w:line="240" w:lineRule="auto"/>
              <w:rPr>
                <w:rFonts w:ascii="Times New Roman" w:hAnsi="Times New Roman"/>
                <w:sz w:val="28"/>
                <w:szCs w:val="28"/>
              </w:rPr>
            </w:pPr>
          </w:p>
          <w:p w14:paraId="61454DDC" w14:textId="77777777" w:rsidR="001D17E4" w:rsidRPr="00D13509" w:rsidRDefault="001D17E4" w:rsidP="00B87AA8">
            <w:pPr>
              <w:spacing w:after="0" w:line="240" w:lineRule="auto"/>
              <w:rPr>
                <w:rFonts w:ascii="Times New Roman" w:hAnsi="Times New Roman"/>
                <w:sz w:val="28"/>
                <w:szCs w:val="28"/>
              </w:rPr>
            </w:pPr>
          </w:p>
          <w:p w14:paraId="3AC8CF2F" w14:textId="77777777" w:rsidR="001D17E4" w:rsidRPr="00D13509" w:rsidRDefault="001D17E4" w:rsidP="00B87AA8">
            <w:pPr>
              <w:spacing w:after="0" w:line="240" w:lineRule="auto"/>
              <w:rPr>
                <w:rFonts w:ascii="Times New Roman" w:hAnsi="Times New Roman"/>
                <w:sz w:val="28"/>
                <w:szCs w:val="28"/>
              </w:rPr>
            </w:pPr>
          </w:p>
          <w:p w14:paraId="44C104E2" w14:textId="77777777" w:rsidR="001D17E4" w:rsidRPr="00D13509" w:rsidRDefault="001D17E4" w:rsidP="00B87AA8">
            <w:pPr>
              <w:spacing w:after="0" w:line="240" w:lineRule="auto"/>
              <w:rPr>
                <w:rFonts w:ascii="Times New Roman" w:hAnsi="Times New Roman"/>
                <w:sz w:val="28"/>
                <w:szCs w:val="28"/>
              </w:rPr>
            </w:pPr>
          </w:p>
          <w:p w14:paraId="3BE51E87" w14:textId="77777777" w:rsidR="001D17E4" w:rsidRPr="00D13509" w:rsidRDefault="001D17E4" w:rsidP="00B87AA8">
            <w:pPr>
              <w:spacing w:after="0" w:line="240" w:lineRule="auto"/>
              <w:rPr>
                <w:rFonts w:ascii="Times New Roman" w:hAnsi="Times New Roman"/>
                <w:sz w:val="28"/>
                <w:szCs w:val="28"/>
              </w:rPr>
            </w:pPr>
          </w:p>
          <w:p w14:paraId="5FD1055F" w14:textId="6FAD41E3" w:rsidR="001D17E4" w:rsidRPr="00D13509" w:rsidRDefault="001D17E4" w:rsidP="00B87AA8">
            <w:pPr>
              <w:spacing w:after="0" w:line="240" w:lineRule="auto"/>
              <w:rPr>
                <w:rFonts w:ascii="Times New Roman" w:hAnsi="Times New Roman"/>
                <w:sz w:val="28"/>
                <w:szCs w:val="28"/>
              </w:rPr>
            </w:pPr>
          </w:p>
          <w:p w14:paraId="64C58BF0" w14:textId="77777777" w:rsidR="00E85402" w:rsidRPr="00D13509" w:rsidRDefault="00E85402" w:rsidP="00B87AA8">
            <w:pPr>
              <w:spacing w:after="0" w:line="240" w:lineRule="auto"/>
              <w:rPr>
                <w:rFonts w:ascii="Times New Roman" w:hAnsi="Times New Roman"/>
                <w:sz w:val="28"/>
                <w:szCs w:val="28"/>
              </w:rPr>
            </w:pPr>
          </w:p>
          <w:p w14:paraId="41424B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7448E7A" w14:textId="77777777" w:rsidR="001D17E4" w:rsidRPr="00D13509" w:rsidRDefault="001D17E4" w:rsidP="00B87AA8">
            <w:pPr>
              <w:spacing w:after="0" w:line="240" w:lineRule="auto"/>
              <w:rPr>
                <w:rFonts w:ascii="Times New Roman" w:hAnsi="Times New Roman"/>
                <w:sz w:val="28"/>
                <w:szCs w:val="28"/>
              </w:rPr>
            </w:pPr>
          </w:p>
          <w:p w14:paraId="0C1AB6BD" w14:textId="77777777" w:rsidR="001D17E4" w:rsidRPr="00D13509" w:rsidRDefault="001D17E4" w:rsidP="00B87AA8">
            <w:pPr>
              <w:spacing w:after="0" w:line="240" w:lineRule="auto"/>
              <w:rPr>
                <w:rFonts w:ascii="Times New Roman" w:hAnsi="Times New Roman"/>
                <w:sz w:val="28"/>
                <w:szCs w:val="28"/>
              </w:rPr>
            </w:pPr>
          </w:p>
          <w:p w14:paraId="77E13105" w14:textId="77777777" w:rsidR="001D17E4" w:rsidRPr="00D13509" w:rsidRDefault="001D17E4" w:rsidP="00B87AA8">
            <w:pPr>
              <w:spacing w:after="0" w:line="240" w:lineRule="auto"/>
              <w:rPr>
                <w:rFonts w:ascii="Times New Roman" w:hAnsi="Times New Roman"/>
                <w:sz w:val="28"/>
                <w:szCs w:val="28"/>
              </w:rPr>
            </w:pPr>
          </w:p>
          <w:p w14:paraId="15228E25" w14:textId="77777777" w:rsidR="001D17E4" w:rsidRPr="00D13509" w:rsidRDefault="001D17E4" w:rsidP="00B87AA8">
            <w:pPr>
              <w:spacing w:after="0" w:line="240" w:lineRule="auto"/>
              <w:rPr>
                <w:rFonts w:ascii="Times New Roman" w:hAnsi="Times New Roman"/>
                <w:sz w:val="28"/>
                <w:szCs w:val="28"/>
              </w:rPr>
            </w:pPr>
          </w:p>
          <w:p w14:paraId="69B3E8B2" w14:textId="77777777" w:rsidR="001D17E4" w:rsidRPr="00D13509" w:rsidRDefault="001D17E4" w:rsidP="00B87AA8">
            <w:pPr>
              <w:spacing w:after="0" w:line="240" w:lineRule="auto"/>
              <w:rPr>
                <w:rFonts w:ascii="Times New Roman" w:hAnsi="Times New Roman"/>
                <w:sz w:val="28"/>
                <w:szCs w:val="28"/>
              </w:rPr>
            </w:pPr>
          </w:p>
          <w:p w14:paraId="35F2EAE7" w14:textId="77777777" w:rsidR="001D17E4" w:rsidRPr="00D13509" w:rsidRDefault="001D17E4" w:rsidP="00B87AA8">
            <w:pPr>
              <w:spacing w:after="0" w:line="240" w:lineRule="auto"/>
              <w:rPr>
                <w:rFonts w:ascii="Times New Roman" w:hAnsi="Times New Roman"/>
                <w:sz w:val="28"/>
                <w:szCs w:val="28"/>
              </w:rPr>
            </w:pPr>
          </w:p>
          <w:p w14:paraId="432A6B85" w14:textId="1FC1A7BB" w:rsidR="001D17E4" w:rsidRPr="00D13509" w:rsidRDefault="001D17E4" w:rsidP="00B87AA8">
            <w:pPr>
              <w:spacing w:after="0" w:line="240" w:lineRule="auto"/>
              <w:rPr>
                <w:rFonts w:ascii="Times New Roman" w:hAnsi="Times New Roman"/>
                <w:sz w:val="28"/>
                <w:szCs w:val="28"/>
              </w:rPr>
            </w:pPr>
          </w:p>
          <w:p w14:paraId="634C6AED" w14:textId="05AEF692" w:rsidR="008425B0" w:rsidRPr="00D13509" w:rsidRDefault="008425B0" w:rsidP="00B87AA8">
            <w:pPr>
              <w:spacing w:after="0" w:line="240" w:lineRule="auto"/>
              <w:rPr>
                <w:rFonts w:ascii="Times New Roman" w:hAnsi="Times New Roman"/>
                <w:sz w:val="28"/>
                <w:szCs w:val="28"/>
              </w:rPr>
            </w:pPr>
          </w:p>
          <w:p w14:paraId="2435E4CE" w14:textId="77777777" w:rsidR="008425B0" w:rsidRPr="00D13509" w:rsidRDefault="008425B0" w:rsidP="00B87AA8">
            <w:pPr>
              <w:spacing w:after="0" w:line="240" w:lineRule="auto"/>
              <w:rPr>
                <w:rFonts w:ascii="Times New Roman" w:hAnsi="Times New Roman"/>
                <w:sz w:val="28"/>
                <w:szCs w:val="28"/>
              </w:rPr>
            </w:pPr>
          </w:p>
          <w:p w14:paraId="4D6BB1B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78DC8F8" w14:textId="77777777" w:rsidR="001D17E4" w:rsidRPr="00D13509" w:rsidRDefault="001D17E4" w:rsidP="00B87AA8">
            <w:pPr>
              <w:spacing w:after="0" w:line="240" w:lineRule="auto"/>
              <w:rPr>
                <w:rFonts w:ascii="Times New Roman" w:hAnsi="Times New Roman"/>
                <w:sz w:val="28"/>
                <w:szCs w:val="28"/>
              </w:rPr>
            </w:pPr>
          </w:p>
          <w:p w14:paraId="5563A5DD" w14:textId="77777777" w:rsidR="001D17E4" w:rsidRPr="00D13509" w:rsidRDefault="001D17E4" w:rsidP="00B87AA8">
            <w:pPr>
              <w:spacing w:after="0" w:line="240" w:lineRule="auto"/>
              <w:rPr>
                <w:rFonts w:ascii="Times New Roman" w:hAnsi="Times New Roman"/>
                <w:sz w:val="28"/>
                <w:szCs w:val="28"/>
              </w:rPr>
            </w:pPr>
          </w:p>
          <w:p w14:paraId="3E49EED8" w14:textId="77777777" w:rsidR="001D17E4" w:rsidRPr="00D13509" w:rsidRDefault="001D17E4" w:rsidP="00B87AA8">
            <w:pPr>
              <w:spacing w:after="0" w:line="240" w:lineRule="auto"/>
              <w:rPr>
                <w:rFonts w:ascii="Times New Roman" w:hAnsi="Times New Roman"/>
                <w:sz w:val="28"/>
                <w:szCs w:val="28"/>
              </w:rPr>
            </w:pPr>
          </w:p>
          <w:p w14:paraId="1BB6523E" w14:textId="0C7D1EEC"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3C7DD81C" w14:textId="77777777" w:rsidR="001D17E4" w:rsidRPr="00D13509" w:rsidRDefault="001D17E4" w:rsidP="00B87AA8">
            <w:pPr>
              <w:spacing w:after="0" w:line="240" w:lineRule="auto"/>
              <w:rPr>
                <w:rFonts w:ascii="Times New Roman" w:hAnsi="Times New Roman"/>
                <w:sz w:val="28"/>
                <w:szCs w:val="28"/>
              </w:rPr>
            </w:pPr>
          </w:p>
          <w:p w14:paraId="42D87DDE" w14:textId="77777777" w:rsidR="001D17E4" w:rsidRPr="00D13509" w:rsidRDefault="001D17E4" w:rsidP="00B87AA8">
            <w:pPr>
              <w:spacing w:after="0" w:line="240" w:lineRule="auto"/>
              <w:rPr>
                <w:rFonts w:ascii="Times New Roman" w:hAnsi="Times New Roman"/>
                <w:sz w:val="28"/>
                <w:szCs w:val="28"/>
              </w:rPr>
            </w:pPr>
          </w:p>
          <w:p w14:paraId="0661835F" w14:textId="77777777" w:rsidR="001D17E4" w:rsidRPr="00D13509" w:rsidRDefault="001D17E4" w:rsidP="00B87AA8">
            <w:pPr>
              <w:spacing w:after="0" w:line="240" w:lineRule="auto"/>
              <w:rPr>
                <w:rFonts w:ascii="Times New Roman" w:hAnsi="Times New Roman"/>
                <w:sz w:val="28"/>
                <w:szCs w:val="28"/>
              </w:rPr>
            </w:pPr>
          </w:p>
          <w:p w14:paraId="65F97F31" w14:textId="0D0F334B"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2E269425" w14:textId="6855369E" w:rsidR="001D17E4" w:rsidRPr="00D13509" w:rsidRDefault="001D17E4" w:rsidP="00B87AA8">
            <w:pPr>
              <w:spacing w:after="0" w:line="240" w:lineRule="auto"/>
              <w:rPr>
                <w:rFonts w:ascii="Times New Roman" w:hAnsi="Times New Roman"/>
                <w:sz w:val="28"/>
                <w:szCs w:val="28"/>
              </w:rPr>
            </w:pPr>
          </w:p>
        </w:tc>
        <w:tc>
          <w:tcPr>
            <w:tcW w:w="1701" w:type="dxa"/>
          </w:tcPr>
          <w:p w14:paraId="2F917709" w14:textId="77777777" w:rsidR="001D17E4" w:rsidRPr="00D13509" w:rsidRDefault="001D17E4" w:rsidP="00B87AA8">
            <w:pPr>
              <w:spacing w:after="0" w:line="240" w:lineRule="auto"/>
              <w:rPr>
                <w:rFonts w:ascii="Times New Roman" w:hAnsi="Times New Roman"/>
                <w:sz w:val="28"/>
                <w:szCs w:val="28"/>
              </w:rPr>
            </w:pPr>
          </w:p>
          <w:p w14:paraId="7A904DE3" w14:textId="77777777" w:rsidR="001D17E4" w:rsidRPr="00D13509" w:rsidRDefault="001D17E4" w:rsidP="00B87AA8">
            <w:pPr>
              <w:spacing w:after="0" w:line="240" w:lineRule="auto"/>
              <w:rPr>
                <w:rFonts w:ascii="Times New Roman" w:hAnsi="Times New Roman"/>
                <w:sz w:val="28"/>
                <w:szCs w:val="28"/>
              </w:rPr>
            </w:pPr>
          </w:p>
          <w:p w14:paraId="0D08F175" w14:textId="77777777" w:rsidR="001D17E4" w:rsidRPr="00D13509" w:rsidRDefault="001D17E4" w:rsidP="00B87AA8">
            <w:pPr>
              <w:spacing w:after="0" w:line="240" w:lineRule="auto"/>
              <w:rPr>
                <w:rFonts w:ascii="Times New Roman" w:hAnsi="Times New Roman"/>
                <w:sz w:val="28"/>
                <w:szCs w:val="28"/>
              </w:rPr>
            </w:pPr>
          </w:p>
          <w:p w14:paraId="2B23CFE0" w14:textId="77777777" w:rsidR="001D17E4" w:rsidRPr="00D13509" w:rsidRDefault="001D17E4" w:rsidP="00B87AA8">
            <w:pPr>
              <w:spacing w:after="0" w:line="240" w:lineRule="auto"/>
              <w:rPr>
                <w:rFonts w:ascii="Times New Roman" w:hAnsi="Times New Roman"/>
                <w:sz w:val="28"/>
                <w:szCs w:val="28"/>
              </w:rPr>
            </w:pPr>
          </w:p>
          <w:p w14:paraId="17EA8AF6" w14:textId="77777777" w:rsidR="001D17E4" w:rsidRPr="00D13509" w:rsidRDefault="001D17E4" w:rsidP="00B87AA8">
            <w:pPr>
              <w:spacing w:after="0" w:line="240" w:lineRule="auto"/>
              <w:rPr>
                <w:rFonts w:ascii="Times New Roman" w:hAnsi="Times New Roman"/>
                <w:sz w:val="28"/>
                <w:szCs w:val="28"/>
              </w:rPr>
            </w:pPr>
          </w:p>
          <w:p w14:paraId="1BE1B6E4" w14:textId="77777777" w:rsidR="001D17E4" w:rsidRPr="00D13509" w:rsidRDefault="001D17E4" w:rsidP="00B87AA8">
            <w:pPr>
              <w:spacing w:after="0" w:line="240" w:lineRule="auto"/>
              <w:rPr>
                <w:rFonts w:ascii="Times New Roman" w:hAnsi="Times New Roman"/>
                <w:sz w:val="28"/>
                <w:szCs w:val="28"/>
              </w:rPr>
            </w:pPr>
          </w:p>
          <w:p w14:paraId="3D321328" w14:textId="77777777" w:rsidR="001D17E4" w:rsidRPr="00D13509" w:rsidRDefault="001D17E4" w:rsidP="00B87AA8">
            <w:pPr>
              <w:spacing w:after="0" w:line="240" w:lineRule="auto"/>
              <w:rPr>
                <w:rFonts w:ascii="Times New Roman" w:hAnsi="Times New Roman"/>
                <w:sz w:val="28"/>
                <w:szCs w:val="28"/>
              </w:rPr>
            </w:pPr>
          </w:p>
          <w:p w14:paraId="4515C690" w14:textId="77777777" w:rsidR="001D17E4" w:rsidRPr="00D13509" w:rsidRDefault="001D17E4" w:rsidP="00B87AA8">
            <w:pPr>
              <w:spacing w:after="0" w:line="240" w:lineRule="auto"/>
              <w:rPr>
                <w:rFonts w:ascii="Times New Roman" w:hAnsi="Times New Roman"/>
                <w:sz w:val="28"/>
                <w:szCs w:val="28"/>
              </w:rPr>
            </w:pPr>
          </w:p>
          <w:p w14:paraId="6F6F64C4" w14:textId="77777777" w:rsidR="001D17E4" w:rsidRPr="00D13509" w:rsidRDefault="001D17E4" w:rsidP="00B87AA8">
            <w:pPr>
              <w:spacing w:after="0" w:line="240" w:lineRule="auto"/>
              <w:rPr>
                <w:rFonts w:ascii="Times New Roman" w:hAnsi="Times New Roman"/>
                <w:sz w:val="28"/>
                <w:szCs w:val="28"/>
              </w:rPr>
            </w:pPr>
          </w:p>
          <w:p w14:paraId="1F79A6F8" w14:textId="77777777" w:rsidR="001D17E4" w:rsidRPr="00D13509" w:rsidRDefault="001D17E4" w:rsidP="00B87AA8">
            <w:pPr>
              <w:spacing w:after="0" w:line="240" w:lineRule="auto"/>
              <w:rPr>
                <w:rFonts w:ascii="Times New Roman" w:hAnsi="Times New Roman"/>
                <w:sz w:val="28"/>
                <w:szCs w:val="28"/>
              </w:rPr>
            </w:pPr>
          </w:p>
          <w:p w14:paraId="19074400" w14:textId="77777777" w:rsidR="001D17E4" w:rsidRPr="00D13509" w:rsidRDefault="001D17E4" w:rsidP="00B87AA8">
            <w:pPr>
              <w:spacing w:after="0" w:line="240" w:lineRule="auto"/>
              <w:rPr>
                <w:rFonts w:ascii="Times New Roman" w:hAnsi="Times New Roman"/>
                <w:sz w:val="28"/>
                <w:szCs w:val="28"/>
              </w:rPr>
            </w:pPr>
          </w:p>
          <w:p w14:paraId="46C867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13964DE" w14:textId="77777777" w:rsidR="001D17E4" w:rsidRPr="00D13509" w:rsidRDefault="001D17E4" w:rsidP="00B87AA8">
            <w:pPr>
              <w:spacing w:after="0" w:line="240" w:lineRule="auto"/>
              <w:rPr>
                <w:rFonts w:ascii="Times New Roman" w:hAnsi="Times New Roman"/>
                <w:sz w:val="28"/>
                <w:szCs w:val="28"/>
              </w:rPr>
            </w:pPr>
          </w:p>
          <w:p w14:paraId="61DF478D" w14:textId="77777777" w:rsidR="001D17E4" w:rsidRPr="00D13509" w:rsidRDefault="001D17E4" w:rsidP="00B87AA8">
            <w:pPr>
              <w:spacing w:after="0" w:line="240" w:lineRule="auto"/>
              <w:rPr>
                <w:rFonts w:ascii="Times New Roman" w:hAnsi="Times New Roman"/>
                <w:sz w:val="28"/>
                <w:szCs w:val="28"/>
              </w:rPr>
            </w:pPr>
          </w:p>
          <w:p w14:paraId="4DC8E1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E73B6AB" w14:textId="77777777" w:rsidR="001D17E4" w:rsidRPr="00D13509" w:rsidRDefault="001D17E4" w:rsidP="00B87AA8">
            <w:pPr>
              <w:spacing w:after="0" w:line="240" w:lineRule="auto"/>
              <w:rPr>
                <w:rFonts w:ascii="Times New Roman" w:hAnsi="Times New Roman"/>
                <w:sz w:val="28"/>
                <w:szCs w:val="28"/>
              </w:rPr>
            </w:pPr>
          </w:p>
          <w:p w14:paraId="28339BDC" w14:textId="77777777" w:rsidR="001D17E4" w:rsidRPr="00D13509" w:rsidRDefault="001D17E4" w:rsidP="00B87AA8">
            <w:pPr>
              <w:spacing w:after="0" w:line="240" w:lineRule="auto"/>
              <w:rPr>
                <w:rFonts w:ascii="Times New Roman" w:hAnsi="Times New Roman"/>
                <w:sz w:val="28"/>
                <w:szCs w:val="28"/>
              </w:rPr>
            </w:pPr>
          </w:p>
          <w:p w14:paraId="5EEF0350" w14:textId="77777777" w:rsidR="001D17E4" w:rsidRPr="00D13509" w:rsidRDefault="001D17E4" w:rsidP="00B87AA8">
            <w:pPr>
              <w:spacing w:after="0" w:line="240" w:lineRule="auto"/>
              <w:rPr>
                <w:rFonts w:ascii="Times New Roman" w:hAnsi="Times New Roman"/>
                <w:sz w:val="28"/>
                <w:szCs w:val="28"/>
              </w:rPr>
            </w:pPr>
          </w:p>
          <w:p w14:paraId="6129ADF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70317B9" w14:textId="77777777" w:rsidR="001D17E4" w:rsidRPr="00D13509" w:rsidRDefault="001D17E4" w:rsidP="00B87AA8">
            <w:pPr>
              <w:spacing w:after="0" w:line="240" w:lineRule="auto"/>
              <w:rPr>
                <w:rFonts w:ascii="Times New Roman" w:hAnsi="Times New Roman"/>
                <w:sz w:val="28"/>
                <w:szCs w:val="28"/>
              </w:rPr>
            </w:pPr>
          </w:p>
          <w:p w14:paraId="6CB1E2E1" w14:textId="77777777" w:rsidR="001D17E4" w:rsidRPr="00D13509" w:rsidRDefault="001D17E4" w:rsidP="00B87AA8">
            <w:pPr>
              <w:spacing w:after="0" w:line="240" w:lineRule="auto"/>
              <w:rPr>
                <w:rFonts w:ascii="Times New Roman" w:hAnsi="Times New Roman"/>
                <w:sz w:val="28"/>
                <w:szCs w:val="28"/>
              </w:rPr>
            </w:pPr>
          </w:p>
          <w:p w14:paraId="7F59C74C" w14:textId="77777777" w:rsidR="001D17E4" w:rsidRPr="00D13509" w:rsidRDefault="001D17E4" w:rsidP="00B87AA8">
            <w:pPr>
              <w:spacing w:after="0" w:line="240" w:lineRule="auto"/>
              <w:rPr>
                <w:rFonts w:ascii="Times New Roman" w:hAnsi="Times New Roman"/>
                <w:sz w:val="28"/>
                <w:szCs w:val="28"/>
              </w:rPr>
            </w:pPr>
          </w:p>
          <w:p w14:paraId="323FAEA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501C7391" w14:textId="77777777" w:rsidR="001D17E4" w:rsidRPr="00D13509" w:rsidRDefault="001D17E4" w:rsidP="00B87AA8">
            <w:pPr>
              <w:spacing w:after="0" w:line="240" w:lineRule="auto"/>
              <w:rPr>
                <w:rFonts w:ascii="Times New Roman" w:hAnsi="Times New Roman"/>
                <w:sz w:val="28"/>
                <w:szCs w:val="28"/>
              </w:rPr>
            </w:pPr>
          </w:p>
          <w:p w14:paraId="6E8A6A46" w14:textId="77777777" w:rsidR="001D17E4" w:rsidRPr="00D13509" w:rsidRDefault="001D17E4" w:rsidP="00B87AA8">
            <w:pPr>
              <w:spacing w:after="0" w:line="240" w:lineRule="auto"/>
              <w:rPr>
                <w:rFonts w:ascii="Times New Roman" w:hAnsi="Times New Roman"/>
                <w:sz w:val="28"/>
                <w:szCs w:val="28"/>
              </w:rPr>
            </w:pPr>
          </w:p>
          <w:p w14:paraId="4F1BEF26" w14:textId="77777777" w:rsidR="001D17E4" w:rsidRPr="00D13509" w:rsidRDefault="001D17E4" w:rsidP="00B87AA8">
            <w:pPr>
              <w:spacing w:after="0" w:line="240" w:lineRule="auto"/>
              <w:rPr>
                <w:rFonts w:ascii="Times New Roman" w:hAnsi="Times New Roman"/>
                <w:sz w:val="28"/>
                <w:szCs w:val="28"/>
              </w:rPr>
            </w:pPr>
          </w:p>
          <w:p w14:paraId="7DB2580C" w14:textId="77777777" w:rsidR="001D17E4" w:rsidRPr="00D13509" w:rsidRDefault="001D17E4" w:rsidP="00B87AA8">
            <w:pPr>
              <w:spacing w:after="0" w:line="240" w:lineRule="auto"/>
              <w:rPr>
                <w:rFonts w:ascii="Times New Roman" w:hAnsi="Times New Roman"/>
                <w:sz w:val="28"/>
                <w:szCs w:val="28"/>
              </w:rPr>
            </w:pPr>
          </w:p>
          <w:p w14:paraId="3DE8BC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4A74733" w14:textId="77777777" w:rsidR="001D17E4" w:rsidRPr="00D13509" w:rsidRDefault="001D17E4" w:rsidP="00B87AA8">
            <w:pPr>
              <w:spacing w:after="0" w:line="240" w:lineRule="auto"/>
              <w:rPr>
                <w:rFonts w:ascii="Times New Roman" w:hAnsi="Times New Roman"/>
                <w:sz w:val="28"/>
                <w:szCs w:val="28"/>
              </w:rPr>
            </w:pPr>
          </w:p>
          <w:p w14:paraId="40632AB9" w14:textId="77777777" w:rsidR="001D17E4" w:rsidRPr="00D13509" w:rsidRDefault="001D17E4" w:rsidP="00B87AA8">
            <w:pPr>
              <w:spacing w:after="0" w:line="240" w:lineRule="auto"/>
              <w:rPr>
                <w:rFonts w:ascii="Times New Roman" w:hAnsi="Times New Roman"/>
                <w:sz w:val="28"/>
                <w:szCs w:val="28"/>
              </w:rPr>
            </w:pPr>
          </w:p>
          <w:p w14:paraId="376AC1B7" w14:textId="77777777" w:rsidR="001D17E4" w:rsidRPr="00D13509" w:rsidRDefault="001D17E4" w:rsidP="00B87AA8">
            <w:pPr>
              <w:spacing w:after="0" w:line="240" w:lineRule="auto"/>
              <w:rPr>
                <w:rFonts w:ascii="Times New Roman" w:hAnsi="Times New Roman"/>
                <w:sz w:val="28"/>
                <w:szCs w:val="28"/>
              </w:rPr>
            </w:pPr>
          </w:p>
          <w:p w14:paraId="15966066" w14:textId="77777777" w:rsidR="001D17E4" w:rsidRPr="00D13509" w:rsidRDefault="001D17E4" w:rsidP="00B87AA8">
            <w:pPr>
              <w:spacing w:after="0" w:line="240" w:lineRule="auto"/>
              <w:rPr>
                <w:rFonts w:ascii="Times New Roman" w:hAnsi="Times New Roman"/>
                <w:sz w:val="28"/>
                <w:szCs w:val="28"/>
              </w:rPr>
            </w:pPr>
          </w:p>
          <w:p w14:paraId="44FCF781" w14:textId="77777777" w:rsidR="001D17E4" w:rsidRPr="00D13509" w:rsidRDefault="001D17E4" w:rsidP="00B87AA8">
            <w:pPr>
              <w:spacing w:after="0" w:line="240" w:lineRule="auto"/>
              <w:rPr>
                <w:rFonts w:ascii="Times New Roman" w:hAnsi="Times New Roman"/>
                <w:sz w:val="28"/>
                <w:szCs w:val="28"/>
              </w:rPr>
            </w:pPr>
          </w:p>
          <w:p w14:paraId="37AFF086" w14:textId="77777777" w:rsidR="001D17E4" w:rsidRPr="00D13509" w:rsidRDefault="001D17E4" w:rsidP="00B87AA8">
            <w:pPr>
              <w:spacing w:after="0" w:line="240" w:lineRule="auto"/>
              <w:rPr>
                <w:rFonts w:ascii="Times New Roman" w:hAnsi="Times New Roman"/>
                <w:sz w:val="28"/>
                <w:szCs w:val="28"/>
              </w:rPr>
            </w:pPr>
          </w:p>
          <w:p w14:paraId="73AB044A" w14:textId="77777777" w:rsidR="001D17E4" w:rsidRPr="00D13509" w:rsidRDefault="001D17E4" w:rsidP="00B87AA8">
            <w:pPr>
              <w:spacing w:after="0" w:line="240" w:lineRule="auto"/>
              <w:rPr>
                <w:rFonts w:ascii="Times New Roman" w:hAnsi="Times New Roman"/>
                <w:sz w:val="28"/>
                <w:szCs w:val="28"/>
              </w:rPr>
            </w:pPr>
          </w:p>
          <w:p w14:paraId="02D09342" w14:textId="77777777" w:rsidR="001D17E4" w:rsidRPr="00D13509" w:rsidRDefault="001D17E4" w:rsidP="00B87AA8">
            <w:pPr>
              <w:spacing w:after="0" w:line="240" w:lineRule="auto"/>
              <w:rPr>
                <w:rFonts w:ascii="Times New Roman" w:hAnsi="Times New Roman"/>
                <w:sz w:val="28"/>
                <w:szCs w:val="28"/>
              </w:rPr>
            </w:pPr>
          </w:p>
          <w:p w14:paraId="16ADEE92" w14:textId="77777777" w:rsidR="001D17E4" w:rsidRPr="00D13509" w:rsidRDefault="001D17E4" w:rsidP="00B87AA8">
            <w:pPr>
              <w:spacing w:after="0" w:line="240" w:lineRule="auto"/>
              <w:rPr>
                <w:rFonts w:ascii="Times New Roman" w:hAnsi="Times New Roman"/>
                <w:sz w:val="28"/>
                <w:szCs w:val="28"/>
              </w:rPr>
            </w:pPr>
          </w:p>
          <w:p w14:paraId="29A6153C" w14:textId="77777777" w:rsidR="001D17E4" w:rsidRPr="00D13509" w:rsidRDefault="001D17E4" w:rsidP="00B87AA8">
            <w:pPr>
              <w:spacing w:after="0" w:line="240" w:lineRule="auto"/>
              <w:rPr>
                <w:rFonts w:ascii="Times New Roman" w:hAnsi="Times New Roman"/>
                <w:sz w:val="28"/>
                <w:szCs w:val="28"/>
              </w:rPr>
            </w:pPr>
          </w:p>
          <w:p w14:paraId="63896022" w14:textId="77777777" w:rsidR="001D17E4" w:rsidRPr="00D13509" w:rsidRDefault="001D17E4" w:rsidP="00B87AA8">
            <w:pPr>
              <w:spacing w:after="0" w:line="240" w:lineRule="auto"/>
              <w:rPr>
                <w:rFonts w:ascii="Times New Roman" w:hAnsi="Times New Roman"/>
                <w:sz w:val="28"/>
                <w:szCs w:val="28"/>
              </w:rPr>
            </w:pPr>
          </w:p>
          <w:p w14:paraId="2839E12E" w14:textId="77777777" w:rsidR="001D17E4" w:rsidRPr="00D13509" w:rsidRDefault="001D17E4" w:rsidP="00B87AA8">
            <w:pPr>
              <w:spacing w:after="0" w:line="240" w:lineRule="auto"/>
              <w:rPr>
                <w:rFonts w:ascii="Times New Roman" w:hAnsi="Times New Roman"/>
                <w:sz w:val="28"/>
                <w:szCs w:val="28"/>
              </w:rPr>
            </w:pPr>
          </w:p>
          <w:p w14:paraId="7300F05D" w14:textId="77777777" w:rsidR="008425B0" w:rsidRPr="00D13509" w:rsidRDefault="008425B0" w:rsidP="00B87AA8">
            <w:pPr>
              <w:spacing w:after="0" w:line="240" w:lineRule="auto"/>
              <w:rPr>
                <w:rFonts w:ascii="Times New Roman" w:hAnsi="Times New Roman"/>
                <w:sz w:val="28"/>
                <w:szCs w:val="28"/>
              </w:rPr>
            </w:pPr>
          </w:p>
          <w:p w14:paraId="4F80599B" w14:textId="569A281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FA7C7C" w14:textId="77777777" w:rsidR="001D17E4" w:rsidRPr="00D13509" w:rsidRDefault="001D17E4" w:rsidP="00B87AA8">
            <w:pPr>
              <w:spacing w:after="0" w:line="240" w:lineRule="auto"/>
              <w:rPr>
                <w:rFonts w:ascii="Times New Roman" w:hAnsi="Times New Roman"/>
                <w:sz w:val="28"/>
                <w:szCs w:val="28"/>
              </w:rPr>
            </w:pPr>
          </w:p>
          <w:p w14:paraId="6986471C" w14:textId="77777777" w:rsidR="001D17E4" w:rsidRPr="00D13509" w:rsidRDefault="001D17E4" w:rsidP="00B87AA8">
            <w:pPr>
              <w:spacing w:after="0" w:line="240" w:lineRule="auto"/>
              <w:rPr>
                <w:rFonts w:ascii="Times New Roman" w:hAnsi="Times New Roman"/>
                <w:sz w:val="28"/>
                <w:szCs w:val="28"/>
              </w:rPr>
            </w:pPr>
          </w:p>
          <w:p w14:paraId="5F62E18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F71CDA7" w14:textId="77777777" w:rsidR="001D17E4" w:rsidRPr="00D13509" w:rsidRDefault="001D17E4" w:rsidP="00B87AA8">
            <w:pPr>
              <w:spacing w:after="0" w:line="240" w:lineRule="auto"/>
              <w:rPr>
                <w:rFonts w:ascii="Times New Roman" w:hAnsi="Times New Roman"/>
                <w:sz w:val="28"/>
                <w:szCs w:val="28"/>
              </w:rPr>
            </w:pPr>
          </w:p>
          <w:p w14:paraId="7BEB7DEB" w14:textId="77777777" w:rsidR="001D17E4" w:rsidRPr="00D13509" w:rsidRDefault="001D17E4" w:rsidP="00B87AA8">
            <w:pPr>
              <w:spacing w:after="0" w:line="240" w:lineRule="auto"/>
              <w:rPr>
                <w:rFonts w:ascii="Times New Roman" w:hAnsi="Times New Roman"/>
                <w:sz w:val="28"/>
                <w:szCs w:val="28"/>
              </w:rPr>
            </w:pPr>
          </w:p>
          <w:p w14:paraId="144AA320" w14:textId="77777777" w:rsidR="001D17E4" w:rsidRPr="00D13509" w:rsidRDefault="001D17E4" w:rsidP="00B87AA8">
            <w:pPr>
              <w:spacing w:after="0" w:line="240" w:lineRule="auto"/>
              <w:rPr>
                <w:rFonts w:ascii="Times New Roman" w:hAnsi="Times New Roman"/>
                <w:sz w:val="28"/>
                <w:szCs w:val="28"/>
              </w:rPr>
            </w:pPr>
          </w:p>
          <w:p w14:paraId="0E60B4C1" w14:textId="77777777" w:rsidR="001D17E4" w:rsidRPr="00D13509" w:rsidRDefault="001D17E4" w:rsidP="00B87AA8">
            <w:pPr>
              <w:spacing w:after="0" w:line="240" w:lineRule="auto"/>
              <w:rPr>
                <w:rFonts w:ascii="Times New Roman" w:hAnsi="Times New Roman"/>
                <w:sz w:val="28"/>
                <w:szCs w:val="28"/>
              </w:rPr>
            </w:pPr>
          </w:p>
          <w:p w14:paraId="2F031772" w14:textId="77777777" w:rsidR="001D17E4" w:rsidRPr="00D13509" w:rsidRDefault="001D17E4" w:rsidP="00B87AA8">
            <w:pPr>
              <w:spacing w:after="0" w:line="240" w:lineRule="auto"/>
              <w:rPr>
                <w:rFonts w:ascii="Times New Roman" w:hAnsi="Times New Roman"/>
                <w:sz w:val="28"/>
                <w:szCs w:val="28"/>
              </w:rPr>
            </w:pPr>
          </w:p>
          <w:p w14:paraId="24A74742" w14:textId="77777777" w:rsidR="001D17E4" w:rsidRPr="00D13509" w:rsidRDefault="001D17E4" w:rsidP="00B87AA8">
            <w:pPr>
              <w:spacing w:after="0" w:line="240" w:lineRule="auto"/>
              <w:rPr>
                <w:rFonts w:ascii="Times New Roman" w:hAnsi="Times New Roman"/>
                <w:sz w:val="28"/>
                <w:szCs w:val="28"/>
              </w:rPr>
            </w:pPr>
          </w:p>
          <w:p w14:paraId="40657675" w14:textId="77777777" w:rsidR="001D17E4" w:rsidRPr="00D13509" w:rsidRDefault="001D17E4" w:rsidP="00B87AA8">
            <w:pPr>
              <w:spacing w:after="0" w:line="240" w:lineRule="auto"/>
              <w:rPr>
                <w:rFonts w:ascii="Times New Roman" w:hAnsi="Times New Roman"/>
                <w:sz w:val="28"/>
                <w:szCs w:val="28"/>
              </w:rPr>
            </w:pPr>
          </w:p>
          <w:p w14:paraId="7B1AEEC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3466E01" w14:textId="77777777" w:rsidR="001D17E4" w:rsidRPr="00D13509" w:rsidRDefault="001D17E4" w:rsidP="00B87AA8">
            <w:pPr>
              <w:spacing w:after="0" w:line="240" w:lineRule="auto"/>
              <w:rPr>
                <w:rFonts w:ascii="Times New Roman" w:hAnsi="Times New Roman"/>
                <w:sz w:val="28"/>
                <w:szCs w:val="28"/>
              </w:rPr>
            </w:pPr>
          </w:p>
          <w:p w14:paraId="4FF6FAFF" w14:textId="77777777" w:rsidR="001D17E4" w:rsidRPr="00D13509" w:rsidRDefault="001D17E4" w:rsidP="00B87AA8">
            <w:pPr>
              <w:spacing w:after="0" w:line="240" w:lineRule="auto"/>
              <w:rPr>
                <w:rFonts w:ascii="Times New Roman" w:hAnsi="Times New Roman"/>
                <w:sz w:val="28"/>
                <w:szCs w:val="28"/>
              </w:rPr>
            </w:pPr>
          </w:p>
          <w:p w14:paraId="5107F249" w14:textId="77777777" w:rsidR="001D17E4" w:rsidRPr="00D13509" w:rsidRDefault="001D17E4" w:rsidP="00B87AA8">
            <w:pPr>
              <w:spacing w:after="0" w:line="240" w:lineRule="auto"/>
              <w:rPr>
                <w:rFonts w:ascii="Times New Roman" w:hAnsi="Times New Roman"/>
                <w:sz w:val="28"/>
                <w:szCs w:val="28"/>
              </w:rPr>
            </w:pPr>
          </w:p>
          <w:p w14:paraId="38E6B8B5" w14:textId="77777777" w:rsidR="001D17E4" w:rsidRPr="00D13509" w:rsidRDefault="001D17E4" w:rsidP="00B87AA8">
            <w:pPr>
              <w:spacing w:after="0" w:line="240" w:lineRule="auto"/>
              <w:rPr>
                <w:rFonts w:ascii="Times New Roman" w:hAnsi="Times New Roman"/>
                <w:sz w:val="28"/>
                <w:szCs w:val="28"/>
              </w:rPr>
            </w:pPr>
          </w:p>
          <w:p w14:paraId="0648B799" w14:textId="77777777" w:rsidR="001D17E4" w:rsidRPr="00D13509" w:rsidRDefault="001D17E4" w:rsidP="00B87AA8">
            <w:pPr>
              <w:spacing w:after="0" w:line="240" w:lineRule="auto"/>
              <w:rPr>
                <w:rFonts w:ascii="Times New Roman" w:hAnsi="Times New Roman"/>
                <w:sz w:val="28"/>
                <w:szCs w:val="28"/>
              </w:rPr>
            </w:pPr>
          </w:p>
          <w:p w14:paraId="2EB812C5" w14:textId="77777777" w:rsidR="001D17E4" w:rsidRPr="00D13509" w:rsidRDefault="001D17E4" w:rsidP="00B87AA8">
            <w:pPr>
              <w:spacing w:after="0" w:line="240" w:lineRule="auto"/>
              <w:rPr>
                <w:rFonts w:ascii="Times New Roman" w:hAnsi="Times New Roman"/>
                <w:sz w:val="28"/>
                <w:szCs w:val="28"/>
              </w:rPr>
            </w:pPr>
          </w:p>
          <w:p w14:paraId="66B4CD28" w14:textId="77777777" w:rsidR="001D17E4" w:rsidRPr="00D13509" w:rsidRDefault="001D17E4" w:rsidP="00B87AA8">
            <w:pPr>
              <w:spacing w:after="0" w:line="240" w:lineRule="auto"/>
              <w:rPr>
                <w:rFonts w:ascii="Times New Roman" w:hAnsi="Times New Roman"/>
                <w:sz w:val="28"/>
                <w:szCs w:val="28"/>
              </w:rPr>
            </w:pPr>
          </w:p>
          <w:p w14:paraId="412F5D36" w14:textId="77777777" w:rsidR="001D17E4" w:rsidRPr="00D13509" w:rsidRDefault="001D17E4" w:rsidP="00B87AA8">
            <w:pPr>
              <w:spacing w:after="0" w:line="240" w:lineRule="auto"/>
              <w:rPr>
                <w:rFonts w:ascii="Times New Roman" w:hAnsi="Times New Roman"/>
                <w:sz w:val="28"/>
                <w:szCs w:val="28"/>
              </w:rPr>
            </w:pPr>
          </w:p>
          <w:p w14:paraId="5117A6C0" w14:textId="77777777" w:rsidR="001D17E4" w:rsidRPr="00D13509" w:rsidRDefault="001D17E4" w:rsidP="00B87AA8">
            <w:pPr>
              <w:spacing w:after="0" w:line="240" w:lineRule="auto"/>
              <w:rPr>
                <w:rFonts w:ascii="Times New Roman" w:hAnsi="Times New Roman"/>
                <w:sz w:val="28"/>
                <w:szCs w:val="28"/>
              </w:rPr>
            </w:pPr>
          </w:p>
          <w:p w14:paraId="1364EE31" w14:textId="77777777" w:rsidR="001D17E4" w:rsidRPr="00D13509" w:rsidRDefault="001D17E4" w:rsidP="00B87AA8">
            <w:pPr>
              <w:spacing w:after="0" w:line="240" w:lineRule="auto"/>
              <w:rPr>
                <w:rFonts w:ascii="Times New Roman" w:hAnsi="Times New Roman"/>
                <w:sz w:val="28"/>
                <w:szCs w:val="28"/>
              </w:rPr>
            </w:pPr>
          </w:p>
          <w:p w14:paraId="22128A7F" w14:textId="77777777" w:rsidR="001D17E4" w:rsidRPr="00D13509" w:rsidRDefault="001D17E4" w:rsidP="00B87AA8">
            <w:pPr>
              <w:spacing w:after="0" w:line="240" w:lineRule="auto"/>
              <w:rPr>
                <w:rFonts w:ascii="Times New Roman" w:hAnsi="Times New Roman"/>
                <w:sz w:val="28"/>
                <w:szCs w:val="28"/>
              </w:rPr>
            </w:pPr>
          </w:p>
          <w:p w14:paraId="3C57E28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29B592D" w14:textId="77777777" w:rsidR="001D17E4" w:rsidRPr="00D13509" w:rsidRDefault="001D17E4" w:rsidP="00B87AA8">
            <w:pPr>
              <w:spacing w:after="0" w:line="240" w:lineRule="auto"/>
              <w:rPr>
                <w:rFonts w:ascii="Times New Roman" w:hAnsi="Times New Roman"/>
                <w:sz w:val="28"/>
                <w:szCs w:val="28"/>
              </w:rPr>
            </w:pPr>
          </w:p>
          <w:p w14:paraId="6CB8C2ED" w14:textId="77777777" w:rsidR="001D17E4" w:rsidRPr="00D13509" w:rsidRDefault="001D17E4" w:rsidP="00B87AA8">
            <w:pPr>
              <w:spacing w:after="0" w:line="240" w:lineRule="auto"/>
              <w:rPr>
                <w:rFonts w:ascii="Times New Roman" w:hAnsi="Times New Roman"/>
                <w:sz w:val="28"/>
                <w:szCs w:val="28"/>
              </w:rPr>
            </w:pPr>
          </w:p>
          <w:p w14:paraId="071AE50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DD1ED61" w14:textId="77777777" w:rsidR="001D17E4" w:rsidRPr="00D13509" w:rsidRDefault="001D17E4" w:rsidP="00B87AA8">
            <w:pPr>
              <w:spacing w:after="0" w:line="240" w:lineRule="auto"/>
              <w:rPr>
                <w:rFonts w:ascii="Times New Roman" w:hAnsi="Times New Roman"/>
                <w:sz w:val="28"/>
                <w:szCs w:val="28"/>
              </w:rPr>
            </w:pPr>
          </w:p>
          <w:p w14:paraId="698C6AEB" w14:textId="77777777" w:rsidR="001D17E4" w:rsidRPr="00D13509" w:rsidRDefault="001D17E4" w:rsidP="00B87AA8">
            <w:pPr>
              <w:spacing w:after="0" w:line="240" w:lineRule="auto"/>
              <w:rPr>
                <w:rFonts w:ascii="Times New Roman" w:hAnsi="Times New Roman"/>
                <w:sz w:val="28"/>
                <w:szCs w:val="28"/>
              </w:rPr>
            </w:pPr>
          </w:p>
          <w:p w14:paraId="4AEE9A8E" w14:textId="77777777" w:rsidR="001D17E4" w:rsidRPr="00D13509" w:rsidRDefault="001D17E4" w:rsidP="00B87AA8">
            <w:pPr>
              <w:spacing w:after="0" w:line="240" w:lineRule="auto"/>
              <w:rPr>
                <w:rFonts w:ascii="Times New Roman" w:hAnsi="Times New Roman"/>
                <w:sz w:val="28"/>
                <w:szCs w:val="28"/>
              </w:rPr>
            </w:pPr>
          </w:p>
          <w:p w14:paraId="3EAC039E" w14:textId="77777777" w:rsidR="001D17E4" w:rsidRPr="00D13509" w:rsidRDefault="001D17E4" w:rsidP="00B87AA8">
            <w:pPr>
              <w:spacing w:after="0" w:line="240" w:lineRule="auto"/>
              <w:rPr>
                <w:rFonts w:ascii="Times New Roman" w:hAnsi="Times New Roman"/>
                <w:sz w:val="28"/>
                <w:szCs w:val="28"/>
              </w:rPr>
            </w:pPr>
          </w:p>
          <w:p w14:paraId="6813898E" w14:textId="77777777" w:rsidR="001D17E4" w:rsidRPr="00D13509" w:rsidRDefault="001D17E4" w:rsidP="00B87AA8">
            <w:pPr>
              <w:spacing w:after="0" w:line="240" w:lineRule="auto"/>
              <w:rPr>
                <w:rFonts w:ascii="Times New Roman" w:hAnsi="Times New Roman"/>
                <w:sz w:val="28"/>
                <w:szCs w:val="28"/>
              </w:rPr>
            </w:pPr>
          </w:p>
          <w:p w14:paraId="5090FF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5A7A9F1" w14:textId="77777777" w:rsidR="001D17E4" w:rsidRPr="00D13509" w:rsidRDefault="001D17E4" w:rsidP="00B87AA8">
            <w:pPr>
              <w:spacing w:after="0" w:line="240" w:lineRule="auto"/>
              <w:rPr>
                <w:rFonts w:ascii="Times New Roman" w:hAnsi="Times New Roman"/>
                <w:sz w:val="28"/>
                <w:szCs w:val="28"/>
              </w:rPr>
            </w:pPr>
          </w:p>
          <w:p w14:paraId="6C2F82D3" w14:textId="77777777" w:rsidR="001D17E4" w:rsidRPr="00D13509" w:rsidRDefault="001D17E4" w:rsidP="00B87AA8">
            <w:pPr>
              <w:spacing w:after="0" w:line="240" w:lineRule="auto"/>
              <w:rPr>
                <w:rFonts w:ascii="Times New Roman" w:hAnsi="Times New Roman"/>
                <w:sz w:val="28"/>
                <w:szCs w:val="28"/>
              </w:rPr>
            </w:pPr>
          </w:p>
          <w:p w14:paraId="75BAD7A7" w14:textId="77777777" w:rsidR="001D17E4" w:rsidRPr="00D13509" w:rsidRDefault="001D17E4" w:rsidP="00B87AA8">
            <w:pPr>
              <w:spacing w:after="0" w:line="240" w:lineRule="auto"/>
              <w:rPr>
                <w:rFonts w:ascii="Times New Roman" w:hAnsi="Times New Roman"/>
                <w:sz w:val="28"/>
                <w:szCs w:val="28"/>
              </w:rPr>
            </w:pPr>
          </w:p>
          <w:p w14:paraId="1BF01D61" w14:textId="77777777" w:rsidR="001D17E4" w:rsidRPr="00D13509" w:rsidRDefault="001D17E4" w:rsidP="00B87AA8">
            <w:pPr>
              <w:spacing w:after="0" w:line="240" w:lineRule="auto"/>
              <w:rPr>
                <w:rFonts w:ascii="Times New Roman" w:hAnsi="Times New Roman"/>
                <w:sz w:val="28"/>
                <w:szCs w:val="28"/>
              </w:rPr>
            </w:pPr>
          </w:p>
          <w:p w14:paraId="65A3C18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43D665" w14:textId="77777777" w:rsidR="001D17E4" w:rsidRPr="00D13509" w:rsidRDefault="001D17E4" w:rsidP="00B87AA8">
            <w:pPr>
              <w:spacing w:after="0" w:line="240" w:lineRule="auto"/>
              <w:rPr>
                <w:rFonts w:ascii="Times New Roman" w:hAnsi="Times New Roman"/>
                <w:sz w:val="28"/>
                <w:szCs w:val="28"/>
              </w:rPr>
            </w:pPr>
          </w:p>
          <w:p w14:paraId="0384BAAF" w14:textId="77777777" w:rsidR="001D17E4" w:rsidRPr="00D13509" w:rsidRDefault="001D17E4" w:rsidP="00B87AA8">
            <w:pPr>
              <w:spacing w:after="0" w:line="240" w:lineRule="auto"/>
              <w:rPr>
                <w:rFonts w:ascii="Times New Roman" w:hAnsi="Times New Roman"/>
                <w:sz w:val="28"/>
                <w:szCs w:val="28"/>
              </w:rPr>
            </w:pPr>
          </w:p>
          <w:p w14:paraId="15FA84D3" w14:textId="77777777" w:rsidR="001D17E4" w:rsidRPr="00D13509" w:rsidRDefault="001D17E4" w:rsidP="00B87AA8">
            <w:pPr>
              <w:spacing w:after="0" w:line="240" w:lineRule="auto"/>
              <w:rPr>
                <w:rFonts w:ascii="Times New Roman" w:hAnsi="Times New Roman"/>
                <w:sz w:val="28"/>
                <w:szCs w:val="28"/>
              </w:rPr>
            </w:pPr>
          </w:p>
          <w:p w14:paraId="46C63D70" w14:textId="77777777" w:rsidR="001D17E4" w:rsidRPr="00D13509" w:rsidRDefault="001D17E4" w:rsidP="00B87AA8">
            <w:pPr>
              <w:spacing w:after="0" w:line="240" w:lineRule="auto"/>
              <w:rPr>
                <w:rFonts w:ascii="Times New Roman" w:hAnsi="Times New Roman"/>
                <w:sz w:val="28"/>
                <w:szCs w:val="28"/>
              </w:rPr>
            </w:pPr>
          </w:p>
          <w:p w14:paraId="3E2FC0AA" w14:textId="77777777" w:rsidR="001D17E4" w:rsidRPr="00D13509" w:rsidRDefault="001D17E4" w:rsidP="00B87AA8">
            <w:pPr>
              <w:spacing w:after="0" w:line="240" w:lineRule="auto"/>
              <w:rPr>
                <w:rFonts w:ascii="Times New Roman" w:hAnsi="Times New Roman"/>
                <w:sz w:val="28"/>
                <w:szCs w:val="28"/>
              </w:rPr>
            </w:pPr>
          </w:p>
          <w:p w14:paraId="48FEFE78" w14:textId="77777777" w:rsidR="001D17E4" w:rsidRPr="00D13509" w:rsidRDefault="001D17E4" w:rsidP="00B87AA8">
            <w:pPr>
              <w:spacing w:after="0" w:line="240" w:lineRule="auto"/>
              <w:rPr>
                <w:rFonts w:ascii="Times New Roman" w:hAnsi="Times New Roman"/>
                <w:sz w:val="28"/>
                <w:szCs w:val="28"/>
              </w:rPr>
            </w:pPr>
          </w:p>
          <w:p w14:paraId="79750AB8" w14:textId="77777777" w:rsidR="001D17E4" w:rsidRPr="00D13509" w:rsidRDefault="001D17E4" w:rsidP="00B87AA8">
            <w:pPr>
              <w:spacing w:after="0" w:line="240" w:lineRule="auto"/>
              <w:rPr>
                <w:rFonts w:ascii="Times New Roman" w:hAnsi="Times New Roman"/>
                <w:sz w:val="28"/>
                <w:szCs w:val="28"/>
              </w:rPr>
            </w:pPr>
          </w:p>
          <w:p w14:paraId="1A293FD7" w14:textId="77777777" w:rsidR="001D17E4" w:rsidRPr="00D13509" w:rsidRDefault="001D17E4" w:rsidP="00B87AA8">
            <w:pPr>
              <w:spacing w:after="0" w:line="240" w:lineRule="auto"/>
              <w:rPr>
                <w:rFonts w:ascii="Times New Roman" w:hAnsi="Times New Roman"/>
                <w:sz w:val="28"/>
                <w:szCs w:val="28"/>
              </w:rPr>
            </w:pPr>
          </w:p>
          <w:p w14:paraId="3B82CC7C" w14:textId="77777777" w:rsidR="001D17E4" w:rsidRPr="00D13509" w:rsidRDefault="001D17E4" w:rsidP="00B87AA8">
            <w:pPr>
              <w:spacing w:after="0" w:line="240" w:lineRule="auto"/>
              <w:rPr>
                <w:rFonts w:ascii="Times New Roman" w:hAnsi="Times New Roman"/>
                <w:sz w:val="28"/>
                <w:szCs w:val="28"/>
              </w:rPr>
            </w:pPr>
          </w:p>
          <w:p w14:paraId="23EB7F6D" w14:textId="77777777" w:rsidR="001D17E4" w:rsidRPr="00D13509" w:rsidRDefault="001D17E4" w:rsidP="00B87AA8">
            <w:pPr>
              <w:spacing w:after="0" w:line="240" w:lineRule="auto"/>
              <w:rPr>
                <w:rFonts w:ascii="Times New Roman" w:hAnsi="Times New Roman"/>
                <w:sz w:val="28"/>
                <w:szCs w:val="28"/>
              </w:rPr>
            </w:pPr>
          </w:p>
          <w:p w14:paraId="1C842BED" w14:textId="77777777" w:rsidR="001D17E4" w:rsidRPr="00D13509" w:rsidRDefault="001D17E4" w:rsidP="00B87AA8">
            <w:pPr>
              <w:spacing w:after="0" w:line="240" w:lineRule="auto"/>
              <w:rPr>
                <w:rFonts w:ascii="Times New Roman" w:hAnsi="Times New Roman"/>
                <w:sz w:val="28"/>
                <w:szCs w:val="28"/>
              </w:rPr>
            </w:pPr>
          </w:p>
          <w:p w14:paraId="1595E6D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2C55B03" w14:textId="77777777" w:rsidR="001D17E4" w:rsidRPr="00D13509" w:rsidRDefault="001D17E4" w:rsidP="00B87AA8">
            <w:pPr>
              <w:spacing w:after="0" w:line="240" w:lineRule="auto"/>
              <w:rPr>
                <w:rFonts w:ascii="Times New Roman" w:hAnsi="Times New Roman"/>
                <w:sz w:val="28"/>
                <w:szCs w:val="28"/>
              </w:rPr>
            </w:pPr>
          </w:p>
          <w:p w14:paraId="58414F91" w14:textId="77777777" w:rsidR="001D17E4" w:rsidRPr="00D13509" w:rsidRDefault="001D17E4" w:rsidP="00B87AA8">
            <w:pPr>
              <w:spacing w:after="0" w:line="240" w:lineRule="auto"/>
              <w:rPr>
                <w:rFonts w:ascii="Times New Roman" w:hAnsi="Times New Roman"/>
                <w:sz w:val="28"/>
                <w:szCs w:val="28"/>
              </w:rPr>
            </w:pPr>
          </w:p>
          <w:p w14:paraId="5C964078" w14:textId="77777777" w:rsidR="001D17E4" w:rsidRPr="00D13509" w:rsidRDefault="001D17E4" w:rsidP="00B87AA8">
            <w:pPr>
              <w:spacing w:after="0" w:line="240" w:lineRule="auto"/>
              <w:rPr>
                <w:rFonts w:ascii="Times New Roman" w:hAnsi="Times New Roman"/>
                <w:sz w:val="28"/>
                <w:szCs w:val="28"/>
              </w:rPr>
            </w:pPr>
          </w:p>
          <w:p w14:paraId="0B3430C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C4045CA" w14:textId="77777777" w:rsidR="001D17E4" w:rsidRPr="00D13509" w:rsidRDefault="001D17E4" w:rsidP="00B87AA8">
            <w:pPr>
              <w:spacing w:after="0" w:line="240" w:lineRule="auto"/>
              <w:rPr>
                <w:rFonts w:ascii="Times New Roman" w:hAnsi="Times New Roman"/>
                <w:sz w:val="28"/>
                <w:szCs w:val="28"/>
              </w:rPr>
            </w:pPr>
          </w:p>
          <w:p w14:paraId="78C24E1D" w14:textId="77777777" w:rsidR="001D17E4" w:rsidRPr="00D13509" w:rsidRDefault="001D17E4" w:rsidP="00B87AA8">
            <w:pPr>
              <w:spacing w:after="0" w:line="240" w:lineRule="auto"/>
              <w:rPr>
                <w:rFonts w:ascii="Times New Roman" w:hAnsi="Times New Roman"/>
                <w:sz w:val="28"/>
                <w:szCs w:val="28"/>
              </w:rPr>
            </w:pPr>
          </w:p>
          <w:p w14:paraId="513BB8ED" w14:textId="77777777" w:rsidR="001D17E4" w:rsidRPr="00D13509" w:rsidRDefault="001D17E4" w:rsidP="00B87AA8">
            <w:pPr>
              <w:spacing w:after="0" w:line="240" w:lineRule="auto"/>
              <w:rPr>
                <w:rFonts w:ascii="Times New Roman" w:hAnsi="Times New Roman"/>
                <w:sz w:val="28"/>
                <w:szCs w:val="28"/>
              </w:rPr>
            </w:pPr>
          </w:p>
          <w:p w14:paraId="7B3248D1" w14:textId="77777777" w:rsidR="001D17E4" w:rsidRPr="00D13509" w:rsidRDefault="001D17E4" w:rsidP="00B87AA8">
            <w:pPr>
              <w:spacing w:after="0" w:line="240" w:lineRule="auto"/>
              <w:rPr>
                <w:rFonts w:ascii="Times New Roman" w:hAnsi="Times New Roman"/>
                <w:sz w:val="28"/>
                <w:szCs w:val="28"/>
              </w:rPr>
            </w:pPr>
          </w:p>
          <w:p w14:paraId="53206945" w14:textId="77777777" w:rsidR="001D17E4" w:rsidRPr="00D13509" w:rsidRDefault="001D17E4" w:rsidP="00B87AA8">
            <w:pPr>
              <w:spacing w:after="0" w:line="240" w:lineRule="auto"/>
              <w:rPr>
                <w:rFonts w:ascii="Times New Roman" w:hAnsi="Times New Roman"/>
                <w:sz w:val="28"/>
                <w:szCs w:val="28"/>
              </w:rPr>
            </w:pPr>
          </w:p>
          <w:p w14:paraId="1D7352E9" w14:textId="77777777" w:rsidR="001D17E4" w:rsidRPr="00D13509" w:rsidRDefault="001D17E4" w:rsidP="00B87AA8">
            <w:pPr>
              <w:spacing w:after="0" w:line="240" w:lineRule="auto"/>
              <w:rPr>
                <w:rFonts w:ascii="Times New Roman" w:hAnsi="Times New Roman"/>
                <w:sz w:val="28"/>
                <w:szCs w:val="28"/>
              </w:rPr>
            </w:pPr>
          </w:p>
          <w:p w14:paraId="6C407C20" w14:textId="77777777" w:rsidR="001D17E4" w:rsidRPr="00D13509" w:rsidRDefault="001D17E4" w:rsidP="00B87AA8">
            <w:pPr>
              <w:spacing w:after="0" w:line="240" w:lineRule="auto"/>
              <w:rPr>
                <w:rFonts w:ascii="Times New Roman" w:hAnsi="Times New Roman"/>
                <w:sz w:val="28"/>
                <w:szCs w:val="28"/>
              </w:rPr>
            </w:pPr>
          </w:p>
          <w:p w14:paraId="00E6BC68" w14:textId="77777777" w:rsidR="001D17E4" w:rsidRPr="00D13509" w:rsidRDefault="001D17E4" w:rsidP="00B87AA8">
            <w:pPr>
              <w:spacing w:after="0" w:line="240" w:lineRule="auto"/>
              <w:rPr>
                <w:rFonts w:ascii="Times New Roman" w:hAnsi="Times New Roman"/>
                <w:sz w:val="28"/>
                <w:szCs w:val="28"/>
              </w:rPr>
            </w:pPr>
          </w:p>
          <w:p w14:paraId="2ED6A119" w14:textId="77777777" w:rsidR="001D17E4" w:rsidRPr="00D13509" w:rsidRDefault="001D17E4" w:rsidP="00B87AA8">
            <w:pPr>
              <w:spacing w:after="0" w:line="240" w:lineRule="auto"/>
              <w:rPr>
                <w:rFonts w:ascii="Times New Roman" w:hAnsi="Times New Roman"/>
                <w:sz w:val="28"/>
                <w:szCs w:val="28"/>
              </w:rPr>
            </w:pPr>
          </w:p>
          <w:p w14:paraId="7AEF0236" w14:textId="4E5BF00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34DDEC" w14:textId="77777777" w:rsidR="001D17E4" w:rsidRPr="00D13509" w:rsidRDefault="001D17E4" w:rsidP="00B87AA8">
            <w:pPr>
              <w:spacing w:after="0" w:line="240" w:lineRule="auto"/>
              <w:rPr>
                <w:rFonts w:ascii="Times New Roman" w:hAnsi="Times New Roman"/>
                <w:sz w:val="28"/>
                <w:szCs w:val="28"/>
              </w:rPr>
            </w:pPr>
          </w:p>
          <w:p w14:paraId="0D327231" w14:textId="77777777" w:rsidR="001D17E4" w:rsidRPr="00D13509" w:rsidRDefault="001D17E4" w:rsidP="00B87AA8">
            <w:pPr>
              <w:spacing w:after="0" w:line="240" w:lineRule="auto"/>
              <w:rPr>
                <w:rFonts w:ascii="Times New Roman" w:hAnsi="Times New Roman"/>
                <w:sz w:val="28"/>
                <w:szCs w:val="28"/>
              </w:rPr>
            </w:pPr>
          </w:p>
          <w:p w14:paraId="13459C4A" w14:textId="77777777" w:rsidR="001D17E4" w:rsidRPr="00D13509" w:rsidRDefault="001D17E4" w:rsidP="00B87AA8">
            <w:pPr>
              <w:spacing w:after="0" w:line="240" w:lineRule="auto"/>
              <w:rPr>
                <w:rFonts w:ascii="Times New Roman" w:hAnsi="Times New Roman"/>
                <w:sz w:val="28"/>
                <w:szCs w:val="28"/>
              </w:rPr>
            </w:pPr>
          </w:p>
          <w:p w14:paraId="70896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388E4DC" w14:textId="77777777" w:rsidR="001D17E4" w:rsidRPr="00D13509" w:rsidRDefault="001D17E4" w:rsidP="00B87AA8">
            <w:pPr>
              <w:spacing w:after="0" w:line="240" w:lineRule="auto"/>
              <w:rPr>
                <w:rFonts w:ascii="Times New Roman" w:hAnsi="Times New Roman"/>
                <w:sz w:val="28"/>
                <w:szCs w:val="28"/>
              </w:rPr>
            </w:pPr>
          </w:p>
          <w:p w14:paraId="15C0C323" w14:textId="77777777" w:rsidR="001D17E4" w:rsidRPr="00D13509" w:rsidRDefault="001D17E4" w:rsidP="00B87AA8">
            <w:pPr>
              <w:spacing w:after="0" w:line="240" w:lineRule="auto"/>
              <w:rPr>
                <w:rFonts w:ascii="Times New Roman" w:hAnsi="Times New Roman"/>
                <w:sz w:val="28"/>
                <w:szCs w:val="28"/>
              </w:rPr>
            </w:pPr>
          </w:p>
          <w:p w14:paraId="1F0AC8D1" w14:textId="77777777" w:rsidR="001D17E4" w:rsidRPr="00D13509" w:rsidRDefault="001D17E4" w:rsidP="00B87AA8">
            <w:pPr>
              <w:spacing w:after="0" w:line="240" w:lineRule="auto"/>
              <w:rPr>
                <w:rFonts w:ascii="Times New Roman" w:hAnsi="Times New Roman"/>
                <w:sz w:val="28"/>
                <w:szCs w:val="28"/>
              </w:rPr>
            </w:pPr>
          </w:p>
          <w:p w14:paraId="7BC6CF1E" w14:textId="77777777" w:rsidR="001D17E4" w:rsidRPr="00D13509" w:rsidRDefault="001D17E4" w:rsidP="00B87AA8">
            <w:pPr>
              <w:spacing w:after="0" w:line="240" w:lineRule="auto"/>
              <w:rPr>
                <w:rFonts w:ascii="Times New Roman" w:hAnsi="Times New Roman"/>
                <w:sz w:val="28"/>
                <w:szCs w:val="28"/>
              </w:rPr>
            </w:pPr>
          </w:p>
          <w:p w14:paraId="15049FE5" w14:textId="77777777" w:rsidR="001D17E4" w:rsidRPr="00D13509" w:rsidRDefault="001D17E4" w:rsidP="00B87AA8">
            <w:pPr>
              <w:spacing w:after="0" w:line="240" w:lineRule="auto"/>
              <w:rPr>
                <w:rFonts w:ascii="Times New Roman" w:hAnsi="Times New Roman"/>
                <w:sz w:val="28"/>
                <w:szCs w:val="28"/>
              </w:rPr>
            </w:pPr>
          </w:p>
          <w:p w14:paraId="6D76E08A" w14:textId="09965460" w:rsidR="001D17E4" w:rsidRPr="00D13509" w:rsidRDefault="001D17E4" w:rsidP="00B87AA8">
            <w:pPr>
              <w:spacing w:after="0" w:line="240" w:lineRule="auto"/>
              <w:rPr>
                <w:rFonts w:ascii="Times New Roman" w:hAnsi="Times New Roman"/>
                <w:sz w:val="28"/>
                <w:szCs w:val="28"/>
              </w:rPr>
            </w:pPr>
          </w:p>
          <w:p w14:paraId="672FA6B6" w14:textId="77777777" w:rsidR="00E85402" w:rsidRPr="00D13509" w:rsidRDefault="00E85402" w:rsidP="00B87AA8">
            <w:pPr>
              <w:spacing w:after="0" w:line="240" w:lineRule="auto"/>
              <w:rPr>
                <w:rFonts w:ascii="Times New Roman" w:hAnsi="Times New Roman"/>
                <w:sz w:val="28"/>
                <w:szCs w:val="28"/>
              </w:rPr>
            </w:pPr>
          </w:p>
          <w:p w14:paraId="4C66E4F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26B7D00" w14:textId="77777777" w:rsidR="001D17E4" w:rsidRPr="00D13509" w:rsidRDefault="001D17E4" w:rsidP="00B87AA8">
            <w:pPr>
              <w:spacing w:after="0" w:line="240" w:lineRule="auto"/>
              <w:rPr>
                <w:rFonts w:ascii="Times New Roman" w:hAnsi="Times New Roman"/>
                <w:sz w:val="28"/>
                <w:szCs w:val="28"/>
              </w:rPr>
            </w:pPr>
          </w:p>
          <w:p w14:paraId="10A74098" w14:textId="77777777" w:rsidR="001D17E4" w:rsidRPr="00D13509" w:rsidRDefault="001D17E4" w:rsidP="00B87AA8">
            <w:pPr>
              <w:spacing w:after="0" w:line="240" w:lineRule="auto"/>
              <w:rPr>
                <w:rFonts w:ascii="Times New Roman" w:hAnsi="Times New Roman"/>
                <w:sz w:val="28"/>
                <w:szCs w:val="28"/>
              </w:rPr>
            </w:pPr>
          </w:p>
          <w:p w14:paraId="7B65C7A7" w14:textId="77777777" w:rsidR="001D17E4" w:rsidRPr="00D13509" w:rsidRDefault="001D17E4" w:rsidP="00B87AA8">
            <w:pPr>
              <w:spacing w:after="0" w:line="240" w:lineRule="auto"/>
              <w:rPr>
                <w:rFonts w:ascii="Times New Roman" w:hAnsi="Times New Roman"/>
                <w:sz w:val="28"/>
                <w:szCs w:val="28"/>
              </w:rPr>
            </w:pPr>
          </w:p>
          <w:p w14:paraId="0AA959F7" w14:textId="77777777" w:rsidR="001D17E4" w:rsidRPr="00D13509" w:rsidRDefault="001D17E4" w:rsidP="00B87AA8">
            <w:pPr>
              <w:spacing w:after="0" w:line="240" w:lineRule="auto"/>
              <w:rPr>
                <w:rFonts w:ascii="Times New Roman" w:hAnsi="Times New Roman"/>
                <w:sz w:val="28"/>
                <w:szCs w:val="28"/>
              </w:rPr>
            </w:pPr>
          </w:p>
          <w:p w14:paraId="1DED1BCB" w14:textId="77777777" w:rsidR="001D17E4" w:rsidRPr="00D13509" w:rsidRDefault="001D17E4" w:rsidP="00B87AA8">
            <w:pPr>
              <w:spacing w:after="0" w:line="240" w:lineRule="auto"/>
              <w:rPr>
                <w:rFonts w:ascii="Times New Roman" w:hAnsi="Times New Roman"/>
                <w:sz w:val="28"/>
                <w:szCs w:val="28"/>
              </w:rPr>
            </w:pPr>
          </w:p>
          <w:p w14:paraId="2C500407" w14:textId="77777777" w:rsidR="001D17E4" w:rsidRPr="00D13509" w:rsidRDefault="001D17E4" w:rsidP="00B87AA8">
            <w:pPr>
              <w:spacing w:after="0" w:line="240" w:lineRule="auto"/>
              <w:rPr>
                <w:rFonts w:ascii="Times New Roman" w:hAnsi="Times New Roman"/>
                <w:sz w:val="28"/>
                <w:szCs w:val="28"/>
              </w:rPr>
            </w:pPr>
          </w:p>
          <w:p w14:paraId="14B74CBF" w14:textId="42977B4B" w:rsidR="001D17E4" w:rsidRPr="00D13509" w:rsidRDefault="001D17E4" w:rsidP="00B87AA8">
            <w:pPr>
              <w:spacing w:after="0" w:line="240" w:lineRule="auto"/>
              <w:rPr>
                <w:rFonts w:ascii="Times New Roman" w:hAnsi="Times New Roman"/>
                <w:sz w:val="28"/>
                <w:szCs w:val="28"/>
              </w:rPr>
            </w:pPr>
          </w:p>
          <w:p w14:paraId="4861B886" w14:textId="67F0C312" w:rsidR="008425B0" w:rsidRPr="00D13509" w:rsidRDefault="008425B0" w:rsidP="00B87AA8">
            <w:pPr>
              <w:spacing w:after="0" w:line="240" w:lineRule="auto"/>
              <w:rPr>
                <w:rFonts w:ascii="Times New Roman" w:hAnsi="Times New Roman"/>
                <w:sz w:val="28"/>
                <w:szCs w:val="28"/>
              </w:rPr>
            </w:pPr>
          </w:p>
          <w:p w14:paraId="1A7873F1" w14:textId="77777777" w:rsidR="008425B0" w:rsidRPr="00D13509" w:rsidRDefault="008425B0" w:rsidP="00B87AA8">
            <w:pPr>
              <w:spacing w:after="0" w:line="240" w:lineRule="auto"/>
              <w:rPr>
                <w:rFonts w:ascii="Times New Roman" w:hAnsi="Times New Roman"/>
                <w:sz w:val="28"/>
                <w:szCs w:val="28"/>
              </w:rPr>
            </w:pPr>
          </w:p>
          <w:p w14:paraId="57080AC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9395B7" w14:textId="77777777" w:rsidR="001D17E4" w:rsidRPr="00D13509" w:rsidRDefault="001D17E4" w:rsidP="00B87AA8">
            <w:pPr>
              <w:spacing w:after="0" w:line="240" w:lineRule="auto"/>
              <w:rPr>
                <w:rFonts w:ascii="Times New Roman" w:hAnsi="Times New Roman"/>
                <w:sz w:val="28"/>
                <w:szCs w:val="28"/>
              </w:rPr>
            </w:pPr>
          </w:p>
          <w:p w14:paraId="3AE38A9D" w14:textId="77777777" w:rsidR="001D17E4" w:rsidRPr="00D13509" w:rsidRDefault="001D17E4" w:rsidP="00B87AA8">
            <w:pPr>
              <w:spacing w:after="0" w:line="240" w:lineRule="auto"/>
              <w:rPr>
                <w:rFonts w:ascii="Times New Roman" w:hAnsi="Times New Roman"/>
                <w:sz w:val="28"/>
                <w:szCs w:val="28"/>
              </w:rPr>
            </w:pPr>
          </w:p>
          <w:p w14:paraId="3753DFB5" w14:textId="77777777" w:rsidR="001D17E4" w:rsidRPr="00D13509" w:rsidRDefault="001D17E4" w:rsidP="00B87AA8">
            <w:pPr>
              <w:spacing w:after="0" w:line="240" w:lineRule="auto"/>
              <w:rPr>
                <w:rFonts w:ascii="Times New Roman" w:hAnsi="Times New Roman"/>
                <w:sz w:val="28"/>
                <w:szCs w:val="28"/>
              </w:rPr>
            </w:pPr>
          </w:p>
          <w:p w14:paraId="40511BE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02A8B9C7" w14:textId="77777777" w:rsidR="001D17E4" w:rsidRPr="00D13509" w:rsidRDefault="001D17E4" w:rsidP="00B87AA8">
            <w:pPr>
              <w:spacing w:after="0" w:line="240" w:lineRule="auto"/>
              <w:rPr>
                <w:rFonts w:ascii="Times New Roman" w:hAnsi="Times New Roman"/>
                <w:sz w:val="28"/>
                <w:szCs w:val="28"/>
              </w:rPr>
            </w:pPr>
          </w:p>
          <w:p w14:paraId="1DEBABA3" w14:textId="77777777" w:rsidR="001D17E4" w:rsidRPr="00D13509" w:rsidRDefault="001D17E4" w:rsidP="00B87AA8">
            <w:pPr>
              <w:spacing w:after="0" w:line="240" w:lineRule="auto"/>
              <w:rPr>
                <w:rFonts w:ascii="Times New Roman" w:hAnsi="Times New Roman"/>
                <w:sz w:val="28"/>
                <w:szCs w:val="28"/>
              </w:rPr>
            </w:pPr>
          </w:p>
          <w:p w14:paraId="7524435D" w14:textId="77777777" w:rsidR="001D17E4" w:rsidRPr="00D13509" w:rsidRDefault="001D17E4" w:rsidP="00B87AA8">
            <w:pPr>
              <w:spacing w:after="0" w:line="240" w:lineRule="auto"/>
              <w:rPr>
                <w:rFonts w:ascii="Times New Roman" w:hAnsi="Times New Roman"/>
                <w:sz w:val="28"/>
                <w:szCs w:val="28"/>
              </w:rPr>
            </w:pPr>
          </w:p>
          <w:p w14:paraId="0B392BA4" w14:textId="27FF776C"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2B4BF8F0" w14:textId="77777777" w:rsidR="001D17E4" w:rsidRPr="00D13509" w:rsidRDefault="001D17E4" w:rsidP="00B87AA8">
            <w:pPr>
              <w:spacing w:after="0" w:line="240" w:lineRule="auto"/>
              <w:rPr>
                <w:rFonts w:ascii="Times New Roman" w:hAnsi="Times New Roman"/>
                <w:sz w:val="28"/>
                <w:szCs w:val="28"/>
              </w:rPr>
            </w:pPr>
          </w:p>
          <w:p w14:paraId="1C99D82C" w14:textId="77777777" w:rsidR="001D17E4" w:rsidRPr="00D13509" w:rsidRDefault="001D17E4" w:rsidP="00B87AA8">
            <w:pPr>
              <w:spacing w:after="0" w:line="240" w:lineRule="auto"/>
              <w:rPr>
                <w:rFonts w:ascii="Times New Roman" w:hAnsi="Times New Roman"/>
                <w:sz w:val="28"/>
                <w:szCs w:val="28"/>
              </w:rPr>
            </w:pPr>
          </w:p>
          <w:p w14:paraId="71218896" w14:textId="242BCFB9" w:rsidR="001D17E4" w:rsidRPr="00D13509" w:rsidRDefault="001D17E4" w:rsidP="00B87AA8">
            <w:pPr>
              <w:spacing w:after="0" w:line="240" w:lineRule="auto"/>
              <w:rPr>
                <w:rFonts w:ascii="Times New Roman" w:hAnsi="Times New Roman"/>
                <w:sz w:val="28"/>
                <w:szCs w:val="28"/>
              </w:rPr>
            </w:pPr>
          </w:p>
        </w:tc>
        <w:tc>
          <w:tcPr>
            <w:tcW w:w="1134" w:type="dxa"/>
          </w:tcPr>
          <w:p w14:paraId="06E887B1" w14:textId="77777777" w:rsidR="001D17E4" w:rsidRPr="00D13509" w:rsidRDefault="001D17E4" w:rsidP="00B87AA8">
            <w:pPr>
              <w:spacing w:after="0" w:line="240" w:lineRule="auto"/>
              <w:rPr>
                <w:rFonts w:ascii="Times New Roman" w:hAnsi="Times New Roman"/>
                <w:sz w:val="28"/>
                <w:szCs w:val="28"/>
              </w:rPr>
            </w:pPr>
          </w:p>
          <w:p w14:paraId="1EF1B761" w14:textId="77777777" w:rsidR="008425B0" w:rsidRPr="00D13509" w:rsidRDefault="008425B0" w:rsidP="00B87AA8">
            <w:pPr>
              <w:spacing w:after="0" w:line="240" w:lineRule="auto"/>
              <w:rPr>
                <w:rFonts w:ascii="Times New Roman" w:hAnsi="Times New Roman"/>
                <w:sz w:val="28"/>
                <w:szCs w:val="28"/>
              </w:rPr>
            </w:pPr>
          </w:p>
          <w:p w14:paraId="475FFE95" w14:textId="77777777" w:rsidR="008425B0" w:rsidRPr="00D13509" w:rsidRDefault="008425B0" w:rsidP="00B87AA8">
            <w:pPr>
              <w:spacing w:after="0" w:line="240" w:lineRule="auto"/>
              <w:rPr>
                <w:rFonts w:ascii="Times New Roman" w:hAnsi="Times New Roman"/>
                <w:sz w:val="28"/>
                <w:szCs w:val="28"/>
              </w:rPr>
            </w:pPr>
          </w:p>
          <w:p w14:paraId="1D6BA1A9" w14:textId="77777777" w:rsidR="008425B0" w:rsidRPr="00D13509" w:rsidRDefault="008425B0" w:rsidP="00B87AA8">
            <w:pPr>
              <w:spacing w:after="0" w:line="240" w:lineRule="auto"/>
              <w:rPr>
                <w:rFonts w:ascii="Times New Roman" w:hAnsi="Times New Roman"/>
                <w:sz w:val="28"/>
                <w:szCs w:val="28"/>
              </w:rPr>
            </w:pPr>
          </w:p>
          <w:p w14:paraId="4E0F735A" w14:textId="77777777" w:rsidR="008425B0" w:rsidRPr="00D13509" w:rsidRDefault="008425B0" w:rsidP="00B87AA8">
            <w:pPr>
              <w:spacing w:after="0" w:line="240" w:lineRule="auto"/>
              <w:rPr>
                <w:rFonts w:ascii="Times New Roman" w:hAnsi="Times New Roman"/>
                <w:sz w:val="28"/>
                <w:szCs w:val="28"/>
              </w:rPr>
            </w:pPr>
          </w:p>
          <w:p w14:paraId="5C4259A5" w14:textId="77777777" w:rsidR="008425B0" w:rsidRPr="00D13509" w:rsidRDefault="008425B0" w:rsidP="00B87AA8">
            <w:pPr>
              <w:spacing w:after="0" w:line="240" w:lineRule="auto"/>
              <w:rPr>
                <w:rFonts w:ascii="Times New Roman" w:hAnsi="Times New Roman"/>
                <w:sz w:val="28"/>
                <w:szCs w:val="28"/>
              </w:rPr>
            </w:pPr>
          </w:p>
          <w:p w14:paraId="625E2510" w14:textId="77777777" w:rsidR="008425B0" w:rsidRPr="00D13509" w:rsidRDefault="008425B0" w:rsidP="00B87AA8">
            <w:pPr>
              <w:spacing w:after="0" w:line="240" w:lineRule="auto"/>
              <w:rPr>
                <w:rFonts w:ascii="Times New Roman" w:hAnsi="Times New Roman"/>
                <w:sz w:val="28"/>
                <w:szCs w:val="28"/>
              </w:rPr>
            </w:pPr>
          </w:p>
          <w:p w14:paraId="0D84AE7A" w14:textId="77777777" w:rsidR="008425B0" w:rsidRPr="00D13509" w:rsidRDefault="008425B0" w:rsidP="00B87AA8">
            <w:pPr>
              <w:spacing w:after="0" w:line="240" w:lineRule="auto"/>
              <w:rPr>
                <w:rFonts w:ascii="Times New Roman" w:hAnsi="Times New Roman"/>
                <w:sz w:val="28"/>
                <w:szCs w:val="28"/>
              </w:rPr>
            </w:pPr>
          </w:p>
          <w:p w14:paraId="7536CF6A" w14:textId="77777777" w:rsidR="008425B0" w:rsidRPr="00D13509" w:rsidRDefault="008425B0" w:rsidP="00B87AA8">
            <w:pPr>
              <w:spacing w:after="0" w:line="240" w:lineRule="auto"/>
              <w:rPr>
                <w:rFonts w:ascii="Times New Roman" w:hAnsi="Times New Roman"/>
                <w:sz w:val="28"/>
                <w:szCs w:val="28"/>
              </w:rPr>
            </w:pPr>
          </w:p>
          <w:p w14:paraId="29E068FA" w14:textId="77777777" w:rsidR="008425B0" w:rsidRPr="00D13509" w:rsidRDefault="008425B0" w:rsidP="00B87AA8">
            <w:pPr>
              <w:spacing w:after="0" w:line="240" w:lineRule="auto"/>
              <w:rPr>
                <w:rFonts w:ascii="Times New Roman" w:hAnsi="Times New Roman"/>
                <w:sz w:val="28"/>
                <w:szCs w:val="28"/>
              </w:rPr>
            </w:pPr>
          </w:p>
          <w:p w14:paraId="1547B69F" w14:textId="77777777" w:rsidR="008425B0" w:rsidRPr="00D13509" w:rsidRDefault="008425B0" w:rsidP="00B87AA8">
            <w:pPr>
              <w:spacing w:after="0" w:line="240" w:lineRule="auto"/>
              <w:rPr>
                <w:rFonts w:ascii="Times New Roman" w:hAnsi="Times New Roman"/>
                <w:sz w:val="28"/>
                <w:szCs w:val="28"/>
              </w:rPr>
            </w:pPr>
          </w:p>
          <w:p w14:paraId="52DD54AB" w14:textId="752D76B3"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3B577F7" w14:textId="77777777" w:rsidR="008425B0" w:rsidRPr="00D13509" w:rsidRDefault="008425B0" w:rsidP="00B87AA8">
            <w:pPr>
              <w:spacing w:after="0" w:line="240" w:lineRule="auto"/>
              <w:rPr>
                <w:rFonts w:ascii="Times New Roman" w:hAnsi="Times New Roman"/>
                <w:sz w:val="28"/>
                <w:szCs w:val="28"/>
              </w:rPr>
            </w:pPr>
          </w:p>
          <w:p w14:paraId="606313B0" w14:textId="77777777" w:rsidR="008425B0" w:rsidRPr="00D13509" w:rsidRDefault="008425B0" w:rsidP="00B87AA8">
            <w:pPr>
              <w:spacing w:after="0" w:line="240" w:lineRule="auto"/>
              <w:rPr>
                <w:rFonts w:ascii="Times New Roman" w:hAnsi="Times New Roman"/>
                <w:sz w:val="28"/>
                <w:szCs w:val="28"/>
              </w:rPr>
            </w:pPr>
          </w:p>
          <w:p w14:paraId="4FAD8A8B" w14:textId="7CE5764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1BFC7185" w14:textId="77777777" w:rsidR="008425B0" w:rsidRPr="00D13509" w:rsidRDefault="008425B0" w:rsidP="00B87AA8">
            <w:pPr>
              <w:spacing w:after="0" w:line="240" w:lineRule="auto"/>
              <w:rPr>
                <w:rFonts w:ascii="Times New Roman" w:hAnsi="Times New Roman"/>
                <w:sz w:val="28"/>
                <w:szCs w:val="28"/>
              </w:rPr>
            </w:pPr>
          </w:p>
          <w:p w14:paraId="74D57BB1" w14:textId="77777777" w:rsidR="008425B0" w:rsidRPr="00D13509" w:rsidRDefault="008425B0" w:rsidP="00B87AA8">
            <w:pPr>
              <w:spacing w:after="0" w:line="240" w:lineRule="auto"/>
              <w:rPr>
                <w:rFonts w:ascii="Times New Roman" w:hAnsi="Times New Roman"/>
                <w:sz w:val="28"/>
                <w:szCs w:val="28"/>
              </w:rPr>
            </w:pPr>
          </w:p>
          <w:p w14:paraId="720330A9" w14:textId="77777777" w:rsidR="008425B0" w:rsidRPr="00D13509" w:rsidRDefault="008425B0" w:rsidP="00B87AA8">
            <w:pPr>
              <w:spacing w:after="0" w:line="240" w:lineRule="auto"/>
              <w:rPr>
                <w:rFonts w:ascii="Times New Roman" w:hAnsi="Times New Roman"/>
                <w:sz w:val="28"/>
                <w:szCs w:val="28"/>
              </w:rPr>
            </w:pPr>
          </w:p>
          <w:p w14:paraId="32DEA538" w14:textId="7AB5D71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55227BB" w14:textId="77777777" w:rsidR="008425B0" w:rsidRPr="00D13509" w:rsidRDefault="008425B0" w:rsidP="00B87AA8">
            <w:pPr>
              <w:spacing w:after="0" w:line="240" w:lineRule="auto"/>
              <w:rPr>
                <w:rFonts w:ascii="Times New Roman" w:hAnsi="Times New Roman"/>
                <w:sz w:val="28"/>
                <w:szCs w:val="28"/>
              </w:rPr>
            </w:pPr>
          </w:p>
          <w:p w14:paraId="738C4C16" w14:textId="77777777" w:rsidR="008425B0" w:rsidRPr="00D13509" w:rsidRDefault="008425B0" w:rsidP="00B87AA8">
            <w:pPr>
              <w:spacing w:after="0" w:line="240" w:lineRule="auto"/>
              <w:rPr>
                <w:rFonts w:ascii="Times New Roman" w:hAnsi="Times New Roman"/>
                <w:sz w:val="28"/>
                <w:szCs w:val="28"/>
              </w:rPr>
            </w:pPr>
          </w:p>
          <w:p w14:paraId="5C355BCA" w14:textId="77777777" w:rsidR="008425B0" w:rsidRPr="00D13509" w:rsidRDefault="008425B0" w:rsidP="00B87AA8">
            <w:pPr>
              <w:spacing w:after="0" w:line="240" w:lineRule="auto"/>
              <w:rPr>
                <w:rFonts w:ascii="Times New Roman" w:hAnsi="Times New Roman"/>
                <w:sz w:val="28"/>
                <w:szCs w:val="28"/>
              </w:rPr>
            </w:pPr>
          </w:p>
          <w:p w14:paraId="11AED863" w14:textId="4452E22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2C7BA379" w14:textId="77777777" w:rsidR="008425B0" w:rsidRPr="00D13509" w:rsidRDefault="008425B0" w:rsidP="00B87AA8">
            <w:pPr>
              <w:spacing w:after="0" w:line="240" w:lineRule="auto"/>
              <w:rPr>
                <w:rFonts w:ascii="Times New Roman" w:hAnsi="Times New Roman"/>
                <w:sz w:val="28"/>
                <w:szCs w:val="28"/>
              </w:rPr>
            </w:pPr>
          </w:p>
          <w:p w14:paraId="5B6703D7" w14:textId="77777777" w:rsidR="008425B0" w:rsidRPr="00D13509" w:rsidRDefault="008425B0" w:rsidP="00B87AA8">
            <w:pPr>
              <w:spacing w:after="0" w:line="240" w:lineRule="auto"/>
              <w:rPr>
                <w:rFonts w:ascii="Times New Roman" w:hAnsi="Times New Roman"/>
                <w:sz w:val="28"/>
                <w:szCs w:val="28"/>
              </w:rPr>
            </w:pPr>
          </w:p>
          <w:p w14:paraId="388DA4D4" w14:textId="77777777" w:rsidR="008425B0" w:rsidRPr="00D13509" w:rsidRDefault="008425B0" w:rsidP="00B87AA8">
            <w:pPr>
              <w:spacing w:after="0" w:line="240" w:lineRule="auto"/>
              <w:rPr>
                <w:rFonts w:ascii="Times New Roman" w:hAnsi="Times New Roman"/>
                <w:sz w:val="28"/>
                <w:szCs w:val="28"/>
              </w:rPr>
            </w:pPr>
          </w:p>
          <w:p w14:paraId="6F268CF8" w14:textId="77777777" w:rsidR="008425B0" w:rsidRPr="00D13509" w:rsidRDefault="008425B0" w:rsidP="00B87AA8">
            <w:pPr>
              <w:spacing w:after="0" w:line="240" w:lineRule="auto"/>
              <w:rPr>
                <w:rFonts w:ascii="Times New Roman" w:hAnsi="Times New Roman"/>
                <w:sz w:val="28"/>
                <w:szCs w:val="28"/>
              </w:rPr>
            </w:pPr>
          </w:p>
          <w:p w14:paraId="1BDFF25C" w14:textId="5F5BD54A"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C55CD75" w14:textId="77777777" w:rsidR="008425B0" w:rsidRPr="00D13509" w:rsidRDefault="008425B0" w:rsidP="00B87AA8">
            <w:pPr>
              <w:spacing w:after="0" w:line="240" w:lineRule="auto"/>
              <w:rPr>
                <w:rFonts w:ascii="Times New Roman" w:hAnsi="Times New Roman"/>
                <w:sz w:val="28"/>
                <w:szCs w:val="28"/>
              </w:rPr>
            </w:pPr>
          </w:p>
          <w:p w14:paraId="0E55FF76" w14:textId="77777777" w:rsidR="008425B0" w:rsidRPr="00D13509" w:rsidRDefault="008425B0" w:rsidP="00B87AA8">
            <w:pPr>
              <w:spacing w:after="0" w:line="240" w:lineRule="auto"/>
              <w:rPr>
                <w:rFonts w:ascii="Times New Roman" w:hAnsi="Times New Roman"/>
                <w:sz w:val="28"/>
                <w:szCs w:val="28"/>
              </w:rPr>
            </w:pPr>
          </w:p>
          <w:p w14:paraId="76BFDAEA" w14:textId="77777777" w:rsidR="008425B0" w:rsidRPr="00D13509" w:rsidRDefault="008425B0" w:rsidP="00B87AA8">
            <w:pPr>
              <w:spacing w:after="0" w:line="240" w:lineRule="auto"/>
              <w:rPr>
                <w:rFonts w:ascii="Times New Roman" w:hAnsi="Times New Roman"/>
                <w:sz w:val="28"/>
                <w:szCs w:val="28"/>
              </w:rPr>
            </w:pPr>
          </w:p>
          <w:p w14:paraId="23DC096B" w14:textId="77777777" w:rsidR="008425B0" w:rsidRPr="00D13509" w:rsidRDefault="008425B0" w:rsidP="00B87AA8">
            <w:pPr>
              <w:spacing w:after="0" w:line="240" w:lineRule="auto"/>
              <w:rPr>
                <w:rFonts w:ascii="Times New Roman" w:hAnsi="Times New Roman"/>
                <w:sz w:val="28"/>
                <w:szCs w:val="28"/>
              </w:rPr>
            </w:pPr>
          </w:p>
          <w:p w14:paraId="0DD1375B" w14:textId="77777777" w:rsidR="008425B0" w:rsidRPr="00D13509" w:rsidRDefault="008425B0" w:rsidP="00B87AA8">
            <w:pPr>
              <w:spacing w:after="0" w:line="240" w:lineRule="auto"/>
              <w:rPr>
                <w:rFonts w:ascii="Times New Roman" w:hAnsi="Times New Roman"/>
                <w:sz w:val="28"/>
                <w:szCs w:val="28"/>
              </w:rPr>
            </w:pPr>
          </w:p>
          <w:p w14:paraId="34BA61EA" w14:textId="77777777" w:rsidR="008425B0" w:rsidRPr="00D13509" w:rsidRDefault="008425B0" w:rsidP="00B87AA8">
            <w:pPr>
              <w:spacing w:after="0" w:line="240" w:lineRule="auto"/>
              <w:rPr>
                <w:rFonts w:ascii="Times New Roman" w:hAnsi="Times New Roman"/>
                <w:sz w:val="28"/>
                <w:szCs w:val="28"/>
              </w:rPr>
            </w:pPr>
          </w:p>
          <w:p w14:paraId="7894D25F" w14:textId="77777777" w:rsidR="008425B0" w:rsidRPr="00D13509" w:rsidRDefault="008425B0" w:rsidP="00B87AA8">
            <w:pPr>
              <w:spacing w:after="0" w:line="240" w:lineRule="auto"/>
              <w:rPr>
                <w:rFonts w:ascii="Times New Roman" w:hAnsi="Times New Roman"/>
                <w:sz w:val="28"/>
                <w:szCs w:val="28"/>
              </w:rPr>
            </w:pPr>
          </w:p>
          <w:p w14:paraId="35851282" w14:textId="77777777" w:rsidR="008425B0" w:rsidRPr="00D13509" w:rsidRDefault="008425B0" w:rsidP="00B87AA8">
            <w:pPr>
              <w:spacing w:after="0" w:line="240" w:lineRule="auto"/>
              <w:rPr>
                <w:rFonts w:ascii="Times New Roman" w:hAnsi="Times New Roman"/>
                <w:sz w:val="28"/>
                <w:szCs w:val="28"/>
              </w:rPr>
            </w:pPr>
          </w:p>
          <w:p w14:paraId="7400916E" w14:textId="77777777" w:rsidR="008425B0" w:rsidRPr="00D13509" w:rsidRDefault="008425B0" w:rsidP="00B87AA8">
            <w:pPr>
              <w:spacing w:after="0" w:line="240" w:lineRule="auto"/>
              <w:rPr>
                <w:rFonts w:ascii="Times New Roman" w:hAnsi="Times New Roman"/>
                <w:sz w:val="28"/>
                <w:szCs w:val="28"/>
              </w:rPr>
            </w:pPr>
          </w:p>
          <w:p w14:paraId="01E6F67F" w14:textId="77777777" w:rsidR="008425B0" w:rsidRPr="00D13509" w:rsidRDefault="008425B0" w:rsidP="00B87AA8">
            <w:pPr>
              <w:spacing w:after="0" w:line="240" w:lineRule="auto"/>
              <w:rPr>
                <w:rFonts w:ascii="Times New Roman" w:hAnsi="Times New Roman"/>
                <w:sz w:val="28"/>
                <w:szCs w:val="28"/>
              </w:rPr>
            </w:pPr>
          </w:p>
          <w:p w14:paraId="37C7092F" w14:textId="77777777" w:rsidR="008425B0" w:rsidRPr="00D13509" w:rsidRDefault="008425B0" w:rsidP="00B87AA8">
            <w:pPr>
              <w:spacing w:after="0" w:line="240" w:lineRule="auto"/>
              <w:rPr>
                <w:rFonts w:ascii="Times New Roman" w:hAnsi="Times New Roman"/>
                <w:sz w:val="28"/>
                <w:szCs w:val="28"/>
              </w:rPr>
            </w:pPr>
          </w:p>
          <w:p w14:paraId="582FD30F" w14:textId="77777777" w:rsidR="008425B0" w:rsidRPr="00D13509" w:rsidRDefault="008425B0" w:rsidP="00B87AA8">
            <w:pPr>
              <w:spacing w:after="0" w:line="240" w:lineRule="auto"/>
              <w:rPr>
                <w:rFonts w:ascii="Times New Roman" w:hAnsi="Times New Roman"/>
                <w:sz w:val="28"/>
                <w:szCs w:val="28"/>
              </w:rPr>
            </w:pPr>
          </w:p>
          <w:p w14:paraId="00DD992D" w14:textId="77777777" w:rsidR="008425B0" w:rsidRPr="00D13509" w:rsidRDefault="008425B0" w:rsidP="00B87AA8">
            <w:pPr>
              <w:spacing w:after="0" w:line="240" w:lineRule="auto"/>
              <w:rPr>
                <w:rFonts w:ascii="Times New Roman" w:hAnsi="Times New Roman"/>
                <w:sz w:val="28"/>
                <w:szCs w:val="28"/>
              </w:rPr>
            </w:pPr>
          </w:p>
          <w:p w14:paraId="29274B54" w14:textId="0612233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7F879ADE" w14:textId="77777777" w:rsidR="008425B0" w:rsidRPr="00D13509" w:rsidRDefault="008425B0" w:rsidP="00B87AA8">
            <w:pPr>
              <w:spacing w:after="0" w:line="240" w:lineRule="auto"/>
              <w:rPr>
                <w:rFonts w:ascii="Times New Roman" w:hAnsi="Times New Roman"/>
                <w:sz w:val="28"/>
                <w:szCs w:val="28"/>
              </w:rPr>
            </w:pPr>
          </w:p>
          <w:p w14:paraId="7C976271" w14:textId="77777777" w:rsidR="008425B0" w:rsidRPr="00D13509" w:rsidRDefault="008425B0" w:rsidP="00B87AA8">
            <w:pPr>
              <w:spacing w:after="0" w:line="240" w:lineRule="auto"/>
              <w:rPr>
                <w:rFonts w:ascii="Times New Roman" w:hAnsi="Times New Roman"/>
                <w:sz w:val="28"/>
                <w:szCs w:val="28"/>
              </w:rPr>
            </w:pPr>
          </w:p>
          <w:p w14:paraId="1733DBFE" w14:textId="3679AC35"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C1839E" w14:textId="77777777" w:rsidR="008425B0" w:rsidRPr="00D13509" w:rsidRDefault="008425B0" w:rsidP="00B87AA8">
            <w:pPr>
              <w:spacing w:after="0" w:line="240" w:lineRule="auto"/>
              <w:rPr>
                <w:rFonts w:ascii="Times New Roman" w:hAnsi="Times New Roman"/>
                <w:sz w:val="28"/>
                <w:szCs w:val="28"/>
              </w:rPr>
            </w:pPr>
          </w:p>
          <w:p w14:paraId="54BA85E7" w14:textId="77777777" w:rsidR="008425B0" w:rsidRPr="00D13509" w:rsidRDefault="008425B0" w:rsidP="00B87AA8">
            <w:pPr>
              <w:spacing w:after="0" w:line="240" w:lineRule="auto"/>
              <w:rPr>
                <w:rFonts w:ascii="Times New Roman" w:hAnsi="Times New Roman"/>
                <w:sz w:val="28"/>
                <w:szCs w:val="28"/>
              </w:rPr>
            </w:pPr>
          </w:p>
          <w:p w14:paraId="7DD21F57" w14:textId="77777777" w:rsidR="008425B0" w:rsidRPr="00D13509" w:rsidRDefault="008425B0" w:rsidP="00B87AA8">
            <w:pPr>
              <w:spacing w:after="0" w:line="240" w:lineRule="auto"/>
              <w:rPr>
                <w:rFonts w:ascii="Times New Roman" w:hAnsi="Times New Roman"/>
                <w:sz w:val="28"/>
                <w:szCs w:val="28"/>
              </w:rPr>
            </w:pPr>
          </w:p>
          <w:p w14:paraId="5EDCBB76" w14:textId="77777777" w:rsidR="008425B0" w:rsidRPr="00D13509" w:rsidRDefault="008425B0" w:rsidP="00B87AA8">
            <w:pPr>
              <w:spacing w:after="0" w:line="240" w:lineRule="auto"/>
              <w:rPr>
                <w:rFonts w:ascii="Times New Roman" w:hAnsi="Times New Roman"/>
                <w:sz w:val="28"/>
                <w:szCs w:val="28"/>
              </w:rPr>
            </w:pPr>
          </w:p>
          <w:p w14:paraId="76EF33CE" w14:textId="77777777" w:rsidR="008425B0" w:rsidRPr="00D13509" w:rsidRDefault="008425B0" w:rsidP="00B87AA8">
            <w:pPr>
              <w:spacing w:after="0" w:line="240" w:lineRule="auto"/>
              <w:rPr>
                <w:rFonts w:ascii="Times New Roman" w:hAnsi="Times New Roman"/>
                <w:sz w:val="28"/>
                <w:szCs w:val="28"/>
              </w:rPr>
            </w:pPr>
          </w:p>
          <w:p w14:paraId="0374AC0F" w14:textId="77777777" w:rsidR="008425B0" w:rsidRPr="00D13509" w:rsidRDefault="008425B0" w:rsidP="00B87AA8">
            <w:pPr>
              <w:spacing w:after="0" w:line="240" w:lineRule="auto"/>
              <w:rPr>
                <w:rFonts w:ascii="Times New Roman" w:hAnsi="Times New Roman"/>
                <w:sz w:val="28"/>
                <w:szCs w:val="28"/>
              </w:rPr>
            </w:pPr>
          </w:p>
          <w:p w14:paraId="5363BFD0" w14:textId="77777777" w:rsidR="008425B0" w:rsidRPr="00D13509" w:rsidRDefault="008425B0" w:rsidP="00B87AA8">
            <w:pPr>
              <w:spacing w:after="0" w:line="240" w:lineRule="auto"/>
              <w:rPr>
                <w:rFonts w:ascii="Times New Roman" w:hAnsi="Times New Roman"/>
                <w:sz w:val="28"/>
                <w:szCs w:val="28"/>
              </w:rPr>
            </w:pPr>
          </w:p>
          <w:p w14:paraId="56E92FEA" w14:textId="5F4FC5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11A3B6C5" w14:textId="77777777" w:rsidR="008425B0" w:rsidRPr="00D13509" w:rsidRDefault="008425B0" w:rsidP="00B87AA8">
            <w:pPr>
              <w:spacing w:after="0" w:line="240" w:lineRule="auto"/>
              <w:rPr>
                <w:rFonts w:ascii="Times New Roman" w:hAnsi="Times New Roman"/>
                <w:sz w:val="28"/>
                <w:szCs w:val="28"/>
              </w:rPr>
            </w:pPr>
          </w:p>
          <w:p w14:paraId="3FA068B6" w14:textId="77777777" w:rsidR="008425B0" w:rsidRPr="00D13509" w:rsidRDefault="008425B0" w:rsidP="00B87AA8">
            <w:pPr>
              <w:spacing w:after="0" w:line="240" w:lineRule="auto"/>
              <w:rPr>
                <w:rFonts w:ascii="Times New Roman" w:hAnsi="Times New Roman"/>
                <w:sz w:val="28"/>
                <w:szCs w:val="28"/>
              </w:rPr>
            </w:pPr>
          </w:p>
          <w:p w14:paraId="6577A66D" w14:textId="77777777" w:rsidR="008425B0" w:rsidRPr="00D13509" w:rsidRDefault="008425B0" w:rsidP="00B87AA8">
            <w:pPr>
              <w:spacing w:after="0" w:line="240" w:lineRule="auto"/>
              <w:rPr>
                <w:rFonts w:ascii="Times New Roman" w:hAnsi="Times New Roman"/>
                <w:sz w:val="28"/>
                <w:szCs w:val="28"/>
              </w:rPr>
            </w:pPr>
          </w:p>
          <w:p w14:paraId="276FBDFC" w14:textId="77777777" w:rsidR="008425B0" w:rsidRPr="00D13509" w:rsidRDefault="008425B0" w:rsidP="00B87AA8">
            <w:pPr>
              <w:spacing w:after="0" w:line="240" w:lineRule="auto"/>
              <w:rPr>
                <w:rFonts w:ascii="Times New Roman" w:hAnsi="Times New Roman"/>
                <w:sz w:val="28"/>
                <w:szCs w:val="28"/>
              </w:rPr>
            </w:pPr>
          </w:p>
          <w:p w14:paraId="77BDB962" w14:textId="77777777" w:rsidR="008425B0" w:rsidRPr="00D13509" w:rsidRDefault="008425B0" w:rsidP="00B87AA8">
            <w:pPr>
              <w:spacing w:after="0" w:line="240" w:lineRule="auto"/>
              <w:rPr>
                <w:rFonts w:ascii="Times New Roman" w:hAnsi="Times New Roman"/>
                <w:sz w:val="28"/>
                <w:szCs w:val="28"/>
              </w:rPr>
            </w:pPr>
          </w:p>
          <w:p w14:paraId="2D57DDA8" w14:textId="77777777" w:rsidR="008425B0" w:rsidRPr="00D13509" w:rsidRDefault="008425B0" w:rsidP="00B87AA8">
            <w:pPr>
              <w:spacing w:after="0" w:line="240" w:lineRule="auto"/>
              <w:rPr>
                <w:rFonts w:ascii="Times New Roman" w:hAnsi="Times New Roman"/>
                <w:sz w:val="28"/>
                <w:szCs w:val="28"/>
              </w:rPr>
            </w:pPr>
          </w:p>
          <w:p w14:paraId="73FA3E5E" w14:textId="77777777" w:rsidR="008425B0" w:rsidRPr="00D13509" w:rsidRDefault="008425B0" w:rsidP="00B87AA8">
            <w:pPr>
              <w:spacing w:after="0" w:line="240" w:lineRule="auto"/>
              <w:rPr>
                <w:rFonts w:ascii="Times New Roman" w:hAnsi="Times New Roman"/>
                <w:sz w:val="28"/>
                <w:szCs w:val="28"/>
              </w:rPr>
            </w:pPr>
          </w:p>
          <w:p w14:paraId="091FE9C3" w14:textId="77777777" w:rsidR="008425B0" w:rsidRPr="00D13509" w:rsidRDefault="008425B0" w:rsidP="00B87AA8">
            <w:pPr>
              <w:spacing w:after="0" w:line="240" w:lineRule="auto"/>
              <w:rPr>
                <w:rFonts w:ascii="Times New Roman" w:hAnsi="Times New Roman"/>
                <w:sz w:val="28"/>
                <w:szCs w:val="28"/>
              </w:rPr>
            </w:pPr>
          </w:p>
          <w:p w14:paraId="411E513B" w14:textId="77777777" w:rsidR="008425B0" w:rsidRPr="00D13509" w:rsidRDefault="008425B0" w:rsidP="00B87AA8">
            <w:pPr>
              <w:spacing w:after="0" w:line="240" w:lineRule="auto"/>
              <w:rPr>
                <w:rFonts w:ascii="Times New Roman" w:hAnsi="Times New Roman"/>
                <w:sz w:val="28"/>
                <w:szCs w:val="28"/>
              </w:rPr>
            </w:pPr>
          </w:p>
          <w:p w14:paraId="194CB276" w14:textId="77777777" w:rsidR="008425B0" w:rsidRPr="00D13509" w:rsidRDefault="008425B0" w:rsidP="00B87AA8">
            <w:pPr>
              <w:spacing w:after="0" w:line="240" w:lineRule="auto"/>
              <w:rPr>
                <w:rFonts w:ascii="Times New Roman" w:hAnsi="Times New Roman"/>
                <w:sz w:val="28"/>
                <w:szCs w:val="28"/>
              </w:rPr>
            </w:pPr>
          </w:p>
          <w:p w14:paraId="447664F0" w14:textId="77777777" w:rsidR="008425B0" w:rsidRPr="00D13509" w:rsidRDefault="008425B0" w:rsidP="00B87AA8">
            <w:pPr>
              <w:spacing w:after="0" w:line="240" w:lineRule="auto"/>
              <w:rPr>
                <w:rFonts w:ascii="Times New Roman" w:hAnsi="Times New Roman"/>
                <w:sz w:val="28"/>
                <w:szCs w:val="28"/>
              </w:rPr>
            </w:pPr>
          </w:p>
          <w:p w14:paraId="024D100D" w14:textId="18B4327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FEEED9B" w14:textId="77777777" w:rsidR="008425B0" w:rsidRPr="00D13509" w:rsidRDefault="008425B0" w:rsidP="00B87AA8">
            <w:pPr>
              <w:spacing w:after="0" w:line="240" w:lineRule="auto"/>
              <w:rPr>
                <w:rFonts w:ascii="Times New Roman" w:hAnsi="Times New Roman"/>
                <w:sz w:val="28"/>
                <w:szCs w:val="28"/>
              </w:rPr>
            </w:pPr>
          </w:p>
          <w:p w14:paraId="3D57D53C" w14:textId="77777777" w:rsidR="008425B0" w:rsidRPr="00D13509" w:rsidRDefault="008425B0" w:rsidP="00B87AA8">
            <w:pPr>
              <w:spacing w:after="0" w:line="240" w:lineRule="auto"/>
              <w:rPr>
                <w:rFonts w:ascii="Times New Roman" w:hAnsi="Times New Roman"/>
                <w:sz w:val="28"/>
                <w:szCs w:val="28"/>
              </w:rPr>
            </w:pPr>
          </w:p>
          <w:p w14:paraId="1D0D58B3" w14:textId="2CEBFD9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A64BF2" w14:textId="77777777" w:rsidR="008425B0" w:rsidRPr="00D13509" w:rsidRDefault="008425B0" w:rsidP="00B87AA8">
            <w:pPr>
              <w:spacing w:after="0" w:line="240" w:lineRule="auto"/>
              <w:rPr>
                <w:rFonts w:ascii="Times New Roman" w:hAnsi="Times New Roman"/>
                <w:sz w:val="28"/>
                <w:szCs w:val="28"/>
              </w:rPr>
            </w:pPr>
          </w:p>
          <w:p w14:paraId="7CC66F37" w14:textId="77777777" w:rsidR="008425B0" w:rsidRPr="00D13509" w:rsidRDefault="008425B0" w:rsidP="00B87AA8">
            <w:pPr>
              <w:spacing w:after="0" w:line="240" w:lineRule="auto"/>
              <w:rPr>
                <w:rFonts w:ascii="Times New Roman" w:hAnsi="Times New Roman"/>
                <w:sz w:val="28"/>
                <w:szCs w:val="28"/>
              </w:rPr>
            </w:pPr>
          </w:p>
          <w:p w14:paraId="5EDFAAED" w14:textId="77777777" w:rsidR="008425B0" w:rsidRPr="00D13509" w:rsidRDefault="008425B0" w:rsidP="00B87AA8">
            <w:pPr>
              <w:spacing w:after="0" w:line="240" w:lineRule="auto"/>
              <w:rPr>
                <w:rFonts w:ascii="Times New Roman" w:hAnsi="Times New Roman"/>
                <w:sz w:val="28"/>
                <w:szCs w:val="28"/>
              </w:rPr>
            </w:pPr>
          </w:p>
          <w:p w14:paraId="2188FF81" w14:textId="77777777" w:rsidR="008425B0" w:rsidRPr="00D13509" w:rsidRDefault="008425B0" w:rsidP="00B87AA8">
            <w:pPr>
              <w:spacing w:after="0" w:line="240" w:lineRule="auto"/>
              <w:rPr>
                <w:rFonts w:ascii="Times New Roman" w:hAnsi="Times New Roman"/>
                <w:sz w:val="28"/>
                <w:szCs w:val="28"/>
              </w:rPr>
            </w:pPr>
          </w:p>
          <w:p w14:paraId="7191D0D5" w14:textId="77777777" w:rsidR="008425B0" w:rsidRPr="00D13509" w:rsidRDefault="008425B0" w:rsidP="00B87AA8">
            <w:pPr>
              <w:spacing w:after="0" w:line="240" w:lineRule="auto"/>
              <w:rPr>
                <w:rFonts w:ascii="Times New Roman" w:hAnsi="Times New Roman"/>
                <w:sz w:val="28"/>
                <w:szCs w:val="28"/>
              </w:rPr>
            </w:pPr>
          </w:p>
          <w:p w14:paraId="283A6B41" w14:textId="009675EF"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48C7780" w14:textId="77777777" w:rsidR="008425B0" w:rsidRPr="00D13509" w:rsidRDefault="008425B0" w:rsidP="00B87AA8">
            <w:pPr>
              <w:spacing w:after="0" w:line="240" w:lineRule="auto"/>
              <w:rPr>
                <w:rFonts w:ascii="Times New Roman" w:hAnsi="Times New Roman"/>
                <w:sz w:val="28"/>
                <w:szCs w:val="28"/>
              </w:rPr>
            </w:pPr>
          </w:p>
          <w:p w14:paraId="191F0F1A" w14:textId="77777777" w:rsidR="008425B0" w:rsidRPr="00D13509" w:rsidRDefault="008425B0" w:rsidP="00B87AA8">
            <w:pPr>
              <w:spacing w:after="0" w:line="240" w:lineRule="auto"/>
              <w:rPr>
                <w:rFonts w:ascii="Times New Roman" w:hAnsi="Times New Roman"/>
                <w:sz w:val="28"/>
                <w:szCs w:val="28"/>
              </w:rPr>
            </w:pPr>
          </w:p>
          <w:p w14:paraId="43A9BB74" w14:textId="77777777" w:rsidR="008425B0" w:rsidRPr="00D13509" w:rsidRDefault="008425B0" w:rsidP="00B87AA8">
            <w:pPr>
              <w:spacing w:after="0" w:line="240" w:lineRule="auto"/>
              <w:rPr>
                <w:rFonts w:ascii="Times New Roman" w:hAnsi="Times New Roman"/>
                <w:sz w:val="28"/>
                <w:szCs w:val="28"/>
              </w:rPr>
            </w:pPr>
          </w:p>
          <w:p w14:paraId="64544719" w14:textId="77777777" w:rsidR="008425B0" w:rsidRPr="00D13509" w:rsidRDefault="008425B0" w:rsidP="00B87AA8">
            <w:pPr>
              <w:spacing w:after="0" w:line="240" w:lineRule="auto"/>
              <w:rPr>
                <w:rFonts w:ascii="Times New Roman" w:hAnsi="Times New Roman"/>
                <w:sz w:val="28"/>
                <w:szCs w:val="28"/>
              </w:rPr>
            </w:pPr>
          </w:p>
          <w:p w14:paraId="610A47A0" w14:textId="02B761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1CE1F78" w14:textId="77777777" w:rsidR="008425B0" w:rsidRPr="00D13509" w:rsidRDefault="008425B0" w:rsidP="00B87AA8">
            <w:pPr>
              <w:spacing w:after="0" w:line="240" w:lineRule="auto"/>
              <w:rPr>
                <w:rFonts w:ascii="Times New Roman" w:hAnsi="Times New Roman"/>
                <w:sz w:val="28"/>
                <w:szCs w:val="28"/>
              </w:rPr>
            </w:pPr>
          </w:p>
          <w:p w14:paraId="706BFA38" w14:textId="77777777" w:rsidR="008425B0" w:rsidRPr="00D13509" w:rsidRDefault="008425B0" w:rsidP="00B87AA8">
            <w:pPr>
              <w:spacing w:after="0" w:line="240" w:lineRule="auto"/>
              <w:rPr>
                <w:rFonts w:ascii="Times New Roman" w:hAnsi="Times New Roman"/>
                <w:sz w:val="28"/>
                <w:szCs w:val="28"/>
              </w:rPr>
            </w:pPr>
          </w:p>
          <w:p w14:paraId="1FF8F78B" w14:textId="77777777" w:rsidR="008425B0" w:rsidRPr="00D13509" w:rsidRDefault="008425B0" w:rsidP="00B87AA8">
            <w:pPr>
              <w:spacing w:after="0" w:line="240" w:lineRule="auto"/>
              <w:rPr>
                <w:rFonts w:ascii="Times New Roman" w:hAnsi="Times New Roman"/>
                <w:sz w:val="28"/>
                <w:szCs w:val="28"/>
              </w:rPr>
            </w:pPr>
          </w:p>
          <w:p w14:paraId="21C0A1D2" w14:textId="77777777" w:rsidR="008425B0" w:rsidRPr="00D13509" w:rsidRDefault="008425B0" w:rsidP="00B87AA8">
            <w:pPr>
              <w:spacing w:after="0" w:line="240" w:lineRule="auto"/>
              <w:rPr>
                <w:rFonts w:ascii="Times New Roman" w:hAnsi="Times New Roman"/>
                <w:sz w:val="28"/>
                <w:szCs w:val="28"/>
              </w:rPr>
            </w:pPr>
          </w:p>
          <w:p w14:paraId="62CF498A" w14:textId="77777777" w:rsidR="008425B0" w:rsidRPr="00D13509" w:rsidRDefault="008425B0" w:rsidP="00B87AA8">
            <w:pPr>
              <w:spacing w:after="0" w:line="240" w:lineRule="auto"/>
              <w:rPr>
                <w:rFonts w:ascii="Times New Roman" w:hAnsi="Times New Roman"/>
                <w:sz w:val="28"/>
                <w:szCs w:val="28"/>
              </w:rPr>
            </w:pPr>
          </w:p>
          <w:p w14:paraId="08EC51A5" w14:textId="77777777" w:rsidR="008425B0" w:rsidRPr="00D13509" w:rsidRDefault="008425B0" w:rsidP="00B87AA8">
            <w:pPr>
              <w:spacing w:after="0" w:line="240" w:lineRule="auto"/>
              <w:rPr>
                <w:rFonts w:ascii="Times New Roman" w:hAnsi="Times New Roman"/>
                <w:sz w:val="28"/>
                <w:szCs w:val="28"/>
              </w:rPr>
            </w:pPr>
          </w:p>
          <w:p w14:paraId="6E6FCA36" w14:textId="77777777" w:rsidR="008425B0" w:rsidRPr="00D13509" w:rsidRDefault="008425B0" w:rsidP="00B87AA8">
            <w:pPr>
              <w:spacing w:after="0" w:line="240" w:lineRule="auto"/>
              <w:rPr>
                <w:rFonts w:ascii="Times New Roman" w:hAnsi="Times New Roman"/>
                <w:sz w:val="28"/>
                <w:szCs w:val="28"/>
              </w:rPr>
            </w:pPr>
          </w:p>
          <w:p w14:paraId="0777BB6B" w14:textId="77777777" w:rsidR="008425B0" w:rsidRPr="00D13509" w:rsidRDefault="008425B0" w:rsidP="00B87AA8">
            <w:pPr>
              <w:spacing w:after="0" w:line="240" w:lineRule="auto"/>
              <w:rPr>
                <w:rFonts w:ascii="Times New Roman" w:hAnsi="Times New Roman"/>
                <w:sz w:val="28"/>
                <w:szCs w:val="28"/>
              </w:rPr>
            </w:pPr>
          </w:p>
          <w:p w14:paraId="0071DC46" w14:textId="77777777" w:rsidR="008425B0" w:rsidRPr="00D13509" w:rsidRDefault="008425B0" w:rsidP="00B87AA8">
            <w:pPr>
              <w:spacing w:after="0" w:line="240" w:lineRule="auto"/>
              <w:rPr>
                <w:rFonts w:ascii="Times New Roman" w:hAnsi="Times New Roman"/>
                <w:sz w:val="28"/>
                <w:szCs w:val="28"/>
              </w:rPr>
            </w:pPr>
          </w:p>
          <w:p w14:paraId="70F81D2B" w14:textId="77777777" w:rsidR="008425B0" w:rsidRPr="00D13509" w:rsidRDefault="008425B0" w:rsidP="00B87AA8">
            <w:pPr>
              <w:spacing w:after="0" w:line="240" w:lineRule="auto"/>
              <w:rPr>
                <w:rFonts w:ascii="Times New Roman" w:hAnsi="Times New Roman"/>
                <w:sz w:val="28"/>
                <w:szCs w:val="28"/>
              </w:rPr>
            </w:pPr>
          </w:p>
          <w:p w14:paraId="5347DFD2" w14:textId="77777777" w:rsidR="008425B0" w:rsidRPr="00D13509" w:rsidRDefault="008425B0" w:rsidP="00B87AA8">
            <w:pPr>
              <w:spacing w:after="0" w:line="240" w:lineRule="auto"/>
              <w:rPr>
                <w:rFonts w:ascii="Times New Roman" w:hAnsi="Times New Roman"/>
                <w:sz w:val="28"/>
                <w:szCs w:val="28"/>
              </w:rPr>
            </w:pPr>
          </w:p>
          <w:p w14:paraId="617CEF43" w14:textId="184293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55BFC9D" w14:textId="77777777" w:rsidR="008425B0" w:rsidRPr="00D13509" w:rsidRDefault="008425B0" w:rsidP="00B87AA8">
            <w:pPr>
              <w:spacing w:after="0" w:line="240" w:lineRule="auto"/>
              <w:rPr>
                <w:rFonts w:ascii="Times New Roman" w:hAnsi="Times New Roman"/>
                <w:sz w:val="28"/>
                <w:szCs w:val="28"/>
              </w:rPr>
            </w:pPr>
          </w:p>
          <w:p w14:paraId="7695924D" w14:textId="77777777" w:rsidR="008425B0" w:rsidRPr="00D13509" w:rsidRDefault="008425B0" w:rsidP="00B87AA8">
            <w:pPr>
              <w:spacing w:after="0" w:line="240" w:lineRule="auto"/>
              <w:rPr>
                <w:rFonts w:ascii="Times New Roman" w:hAnsi="Times New Roman"/>
                <w:sz w:val="28"/>
                <w:szCs w:val="28"/>
              </w:rPr>
            </w:pPr>
          </w:p>
          <w:p w14:paraId="0A075E50" w14:textId="77777777" w:rsidR="008425B0" w:rsidRPr="00D13509" w:rsidRDefault="008425B0" w:rsidP="00B87AA8">
            <w:pPr>
              <w:spacing w:after="0" w:line="240" w:lineRule="auto"/>
              <w:rPr>
                <w:rFonts w:ascii="Times New Roman" w:hAnsi="Times New Roman"/>
                <w:sz w:val="28"/>
                <w:szCs w:val="28"/>
              </w:rPr>
            </w:pPr>
          </w:p>
          <w:p w14:paraId="1011D62D" w14:textId="2477EF2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4ABEB842" w14:textId="77777777" w:rsidR="008425B0" w:rsidRPr="00D13509" w:rsidRDefault="008425B0" w:rsidP="00B87AA8">
            <w:pPr>
              <w:spacing w:after="0" w:line="240" w:lineRule="auto"/>
              <w:rPr>
                <w:rFonts w:ascii="Times New Roman" w:hAnsi="Times New Roman"/>
                <w:sz w:val="28"/>
                <w:szCs w:val="28"/>
              </w:rPr>
            </w:pPr>
          </w:p>
          <w:p w14:paraId="1952563F" w14:textId="77777777" w:rsidR="008425B0" w:rsidRPr="00D13509" w:rsidRDefault="008425B0" w:rsidP="00B87AA8">
            <w:pPr>
              <w:spacing w:after="0" w:line="240" w:lineRule="auto"/>
              <w:rPr>
                <w:rFonts w:ascii="Times New Roman" w:hAnsi="Times New Roman"/>
                <w:sz w:val="28"/>
                <w:szCs w:val="28"/>
              </w:rPr>
            </w:pPr>
          </w:p>
          <w:p w14:paraId="11003731" w14:textId="77777777" w:rsidR="008425B0" w:rsidRPr="00D13509" w:rsidRDefault="008425B0" w:rsidP="00B87AA8">
            <w:pPr>
              <w:spacing w:after="0" w:line="240" w:lineRule="auto"/>
              <w:rPr>
                <w:rFonts w:ascii="Times New Roman" w:hAnsi="Times New Roman"/>
                <w:sz w:val="28"/>
                <w:szCs w:val="28"/>
              </w:rPr>
            </w:pPr>
          </w:p>
          <w:p w14:paraId="7854261B" w14:textId="77777777" w:rsidR="008425B0" w:rsidRPr="00D13509" w:rsidRDefault="008425B0" w:rsidP="00B87AA8">
            <w:pPr>
              <w:spacing w:after="0" w:line="240" w:lineRule="auto"/>
              <w:rPr>
                <w:rFonts w:ascii="Times New Roman" w:hAnsi="Times New Roman"/>
                <w:sz w:val="28"/>
                <w:szCs w:val="28"/>
              </w:rPr>
            </w:pPr>
          </w:p>
          <w:p w14:paraId="69DEF103" w14:textId="77777777" w:rsidR="008425B0" w:rsidRPr="00D13509" w:rsidRDefault="008425B0" w:rsidP="00B87AA8">
            <w:pPr>
              <w:spacing w:after="0" w:line="240" w:lineRule="auto"/>
              <w:rPr>
                <w:rFonts w:ascii="Times New Roman" w:hAnsi="Times New Roman"/>
                <w:sz w:val="28"/>
                <w:szCs w:val="28"/>
              </w:rPr>
            </w:pPr>
          </w:p>
          <w:p w14:paraId="73D73C7F" w14:textId="77777777" w:rsidR="008425B0" w:rsidRPr="00D13509" w:rsidRDefault="008425B0" w:rsidP="00B87AA8">
            <w:pPr>
              <w:spacing w:after="0" w:line="240" w:lineRule="auto"/>
              <w:rPr>
                <w:rFonts w:ascii="Times New Roman" w:hAnsi="Times New Roman"/>
                <w:sz w:val="28"/>
                <w:szCs w:val="28"/>
              </w:rPr>
            </w:pPr>
          </w:p>
          <w:p w14:paraId="5200EFC6" w14:textId="77777777" w:rsidR="008425B0" w:rsidRPr="00D13509" w:rsidRDefault="008425B0" w:rsidP="00B87AA8">
            <w:pPr>
              <w:spacing w:after="0" w:line="240" w:lineRule="auto"/>
              <w:rPr>
                <w:rFonts w:ascii="Times New Roman" w:hAnsi="Times New Roman"/>
                <w:sz w:val="28"/>
                <w:szCs w:val="28"/>
              </w:rPr>
            </w:pPr>
          </w:p>
          <w:p w14:paraId="2F18DD43" w14:textId="77777777" w:rsidR="008425B0" w:rsidRPr="00D13509" w:rsidRDefault="008425B0" w:rsidP="00B87AA8">
            <w:pPr>
              <w:spacing w:after="0" w:line="240" w:lineRule="auto"/>
              <w:rPr>
                <w:rFonts w:ascii="Times New Roman" w:hAnsi="Times New Roman"/>
                <w:sz w:val="28"/>
                <w:szCs w:val="28"/>
              </w:rPr>
            </w:pPr>
          </w:p>
          <w:p w14:paraId="113E6BA3" w14:textId="77777777" w:rsidR="008425B0" w:rsidRPr="00D13509" w:rsidRDefault="008425B0" w:rsidP="00B87AA8">
            <w:pPr>
              <w:spacing w:after="0" w:line="240" w:lineRule="auto"/>
              <w:rPr>
                <w:rFonts w:ascii="Times New Roman" w:hAnsi="Times New Roman"/>
                <w:sz w:val="28"/>
                <w:szCs w:val="28"/>
              </w:rPr>
            </w:pPr>
          </w:p>
          <w:p w14:paraId="6DAA2360" w14:textId="05843C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14,0</w:t>
            </w:r>
          </w:p>
          <w:p w14:paraId="57F624E0" w14:textId="77777777" w:rsidR="008425B0" w:rsidRPr="00D13509" w:rsidRDefault="008425B0" w:rsidP="00B87AA8">
            <w:pPr>
              <w:spacing w:after="0" w:line="240" w:lineRule="auto"/>
              <w:rPr>
                <w:rFonts w:ascii="Times New Roman" w:hAnsi="Times New Roman"/>
                <w:sz w:val="28"/>
                <w:szCs w:val="28"/>
              </w:rPr>
            </w:pPr>
          </w:p>
          <w:p w14:paraId="071CAAF4" w14:textId="77777777" w:rsidR="008425B0" w:rsidRPr="00D13509" w:rsidRDefault="008425B0" w:rsidP="00B87AA8">
            <w:pPr>
              <w:spacing w:after="0" w:line="240" w:lineRule="auto"/>
              <w:rPr>
                <w:rFonts w:ascii="Times New Roman" w:hAnsi="Times New Roman"/>
                <w:sz w:val="28"/>
                <w:szCs w:val="28"/>
              </w:rPr>
            </w:pPr>
          </w:p>
          <w:p w14:paraId="6120DDEC" w14:textId="77777777" w:rsidR="008425B0" w:rsidRPr="00D13509" w:rsidRDefault="008425B0" w:rsidP="00B87AA8">
            <w:pPr>
              <w:spacing w:after="0" w:line="240" w:lineRule="auto"/>
              <w:rPr>
                <w:rFonts w:ascii="Times New Roman" w:hAnsi="Times New Roman"/>
                <w:sz w:val="28"/>
                <w:szCs w:val="28"/>
              </w:rPr>
            </w:pPr>
          </w:p>
          <w:p w14:paraId="5D9A4583" w14:textId="22469D9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82B9364" w14:textId="77777777" w:rsidR="008425B0" w:rsidRPr="00D13509" w:rsidRDefault="008425B0" w:rsidP="00B87AA8">
            <w:pPr>
              <w:spacing w:after="0" w:line="240" w:lineRule="auto"/>
              <w:rPr>
                <w:rFonts w:ascii="Times New Roman" w:hAnsi="Times New Roman"/>
                <w:sz w:val="28"/>
                <w:szCs w:val="28"/>
              </w:rPr>
            </w:pPr>
          </w:p>
          <w:p w14:paraId="75E2E3A0" w14:textId="77777777" w:rsidR="008425B0" w:rsidRPr="00D13509" w:rsidRDefault="008425B0" w:rsidP="00B87AA8">
            <w:pPr>
              <w:spacing w:after="0" w:line="240" w:lineRule="auto"/>
              <w:rPr>
                <w:rFonts w:ascii="Times New Roman" w:hAnsi="Times New Roman"/>
                <w:sz w:val="28"/>
                <w:szCs w:val="28"/>
              </w:rPr>
            </w:pPr>
          </w:p>
          <w:p w14:paraId="601DAF55" w14:textId="77777777" w:rsidR="008425B0" w:rsidRPr="00D13509" w:rsidRDefault="008425B0" w:rsidP="00B87AA8">
            <w:pPr>
              <w:spacing w:after="0" w:line="240" w:lineRule="auto"/>
              <w:rPr>
                <w:rFonts w:ascii="Times New Roman" w:hAnsi="Times New Roman"/>
                <w:sz w:val="28"/>
                <w:szCs w:val="28"/>
              </w:rPr>
            </w:pPr>
          </w:p>
          <w:p w14:paraId="31E5ED44" w14:textId="77777777" w:rsidR="008425B0" w:rsidRPr="00D13509" w:rsidRDefault="008425B0" w:rsidP="00B87AA8">
            <w:pPr>
              <w:spacing w:after="0" w:line="240" w:lineRule="auto"/>
              <w:rPr>
                <w:rFonts w:ascii="Times New Roman" w:hAnsi="Times New Roman"/>
                <w:sz w:val="28"/>
                <w:szCs w:val="28"/>
              </w:rPr>
            </w:pPr>
          </w:p>
          <w:p w14:paraId="1F179630" w14:textId="77777777" w:rsidR="008425B0" w:rsidRPr="00D13509" w:rsidRDefault="008425B0" w:rsidP="00B87AA8">
            <w:pPr>
              <w:spacing w:after="0" w:line="240" w:lineRule="auto"/>
              <w:rPr>
                <w:rFonts w:ascii="Times New Roman" w:hAnsi="Times New Roman"/>
                <w:sz w:val="28"/>
                <w:szCs w:val="28"/>
              </w:rPr>
            </w:pPr>
          </w:p>
          <w:p w14:paraId="23987044" w14:textId="2A1B8B08" w:rsidR="008425B0" w:rsidRPr="00D13509" w:rsidRDefault="008425B0" w:rsidP="00B87AA8">
            <w:pPr>
              <w:spacing w:after="0" w:line="240" w:lineRule="auto"/>
              <w:rPr>
                <w:rFonts w:ascii="Times New Roman" w:hAnsi="Times New Roman"/>
                <w:sz w:val="28"/>
                <w:szCs w:val="28"/>
              </w:rPr>
            </w:pPr>
          </w:p>
          <w:p w14:paraId="7DB16F7E" w14:textId="77777777" w:rsidR="00E85402" w:rsidRPr="00D13509" w:rsidRDefault="00E85402" w:rsidP="00B87AA8">
            <w:pPr>
              <w:spacing w:after="0" w:line="240" w:lineRule="auto"/>
              <w:rPr>
                <w:rFonts w:ascii="Times New Roman" w:hAnsi="Times New Roman"/>
                <w:sz w:val="28"/>
                <w:szCs w:val="28"/>
              </w:rPr>
            </w:pPr>
          </w:p>
          <w:p w14:paraId="537576A8" w14:textId="72C3F31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657C5938" w14:textId="77777777" w:rsidR="008425B0" w:rsidRPr="00D13509" w:rsidRDefault="008425B0" w:rsidP="00B87AA8">
            <w:pPr>
              <w:spacing w:after="0" w:line="240" w:lineRule="auto"/>
              <w:rPr>
                <w:rFonts w:ascii="Times New Roman" w:hAnsi="Times New Roman"/>
                <w:sz w:val="28"/>
                <w:szCs w:val="28"/>
              </w:rPr>
            </w:pPr>
          </w:p>
          <w:p w14:paraId="7CC93E92" w14:textId="77777777" w:rsidR="008425B0" w:rsidRPr="00D13509" w:rsidRDefault="008425B0" w:rsidP="00B87AA8">
            <w:pPr>
              <w:spacing w:after="0" w:line="240" w:lineRule="auto"/>
              <w:rPr>
                <w:rFonts w:ascii="Times New Roman" w:hAnsi="Times New Roman"/>
                <w:sz w:val="28"/>
                <w:szCs w:val="28"/>
              </w:rPr>
            </w:pPr>
          </w:p>
          <w:p w14:paraId="712F1B71" w14:textId="77777777" w:rsidR="008425B0" w:rsidRPr="00D13509" w:rsidRDefault="008425B0" w:rsidP="00B87AA8">
            <w:pPr>
              <w:spacing w:after="0" w:line="240" w:lineRule="auto"/>
              <w:rPr>
                <w:rFonts w:ascii="Times New Roman" w:hAnsi="Times New Roman"/>
                <w:sz w:val="28"/>
                <w:szCs w:val="28"/>
              </w:rPr>
            </w:pPr>
          </w:p>
          <w:p w14:paraId="2FF13A39" w14:textId="77777777" w:rsidR="008425B0" w:rsidRPr="00D13509" w:rsidRDefault="008425B0" w:rsidP="00B87AA8">
            <w:pPr>
              <w:spacing w:after="0" w:line="240" w:lineRule="auto"/>
              <w:rPr>
                <w:rFonts w:ascii="Times New Roman" w:hAnsi="Times New Roman"/>
                <w:sz w:val="28"/>
                <w:szCs w:val="28"/>
              </w:rPr>
            </w:pPr>
          </w:p>
          <w:p w14:paraId="1D17F727" w14:textId="77777777" w:rsidR="008425B0" w:rsidRPr="00D13509" w:rsidRDefault="008425B0" w:rsidP="00B87AA8">
            <w:pPr>
              <w:spacing w:after="0" w:line="240" w:lineRule="auto"/>
              <w:rPr>
                <w:rFonts w:ascii="Times New Roman" w:hAnsi="Times New Roman"/>
                <w:sz w:val="28"/>
                <w:szCs w:val="28"/>
              </w:rPr>
            </w:pPr>
          </w:p>
          <w:p w14:paraId="03F7D662" w14:textId="77777777" w:rsidR="008425B0" w:rsidRPr="00D13509" w:rsidRDefault="008425B0" w:rsidP="00B87AA8">
            <w:pPr>
              <w:spacing w:after="0" w:line="240" w:lineRule="auto"/>
              <w:rPr>
                <w:rFonts w:ascii="Times New Roman" w:hAnsi="Times New Roman"/>
                <w:sz w:val="28"/>
                <w:szCs w:val="28"/>
              </w:rPr>
            </w:pPr>
          </w:p>
          <w:p w14:paraId="470759E4" w14:textId="1A049555" w:rsidR="008425B0" w:rsidRPr="00D13509" w:rsidRDefault="008425B0" w:rsidP="00B87AA8">
            <w:pPr>
              <w:spacing w:after="0" w:line="240" w:lineRule="auto"/>
              <w:rPr>
                <w:rFonts w:ascii="Times New Roman" w:hAnsi="Times New Roman"/>
                <w:sz w:val="28"/>
                <w:szCs w:val="28"/>
              </w:rPr>
            </w:pPr>
          </w:p>
          <w:p w14:paraId="3CE19ADF" w14:textId="35FF314F" w:rsidR="008425B0" w:rsidRPr="00D13509" w:rsidRDefault="008425B0" w:rsidP="00B87AA8">
            <w:pPr>
              <w:spacing w:after="0" w:line="240" w:lineRule="auto"/>
              <w:rPr>
                <w:rFonts w:ascii="Times New Roman" w:hAnsi="Times New Roman"/>
                <w:sz w:val="28"/>
                <w:szCs w:val="28"/>
              </w:rPr>
            </w:pPr>
          </w:p>
          <w:p w14:paraId="1A136471" w14:textId="77777777" w:rsidR="008425B0" w:rsidRPr="00D13509" w:rsidRDefault="008425B0" w:rsidP="00B87AA8">
            <w:pPr>
              <w:spacing w:after="0" w:line="240" w:lineRule="auto"/>
              <w:rPr>
                <w:rFonts w:ascii="Times New Roman" w:hAnsi="Times New Roman"/>
                <w:sz w:val="28"/>
                <w:szCs w:val="28"/>
              </w:rPr>
            </w:pPr>
          </w:p>
          <w:p w14:paraId="103E106C" w14:textId="33758DD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30FD4AD" w14:textId="77777777" w:rsidR="008425B0" w:rsidRPr="00D13509" w:rsidRDefault="008425B0" w:rsidP="00B87AA8">
            <w:pPr>
              <w:spacing w:after="0" w:line="240" w:lineRule="auto"/>
              <w:rPr>
                <w:rFonts w:ascii="Times New Roman" w:hAnsi="Times New Roman"/>
                <w:sz w:val="28"/>
                <w:szCs w:val="28"/>
              </w:rPr>
            </w:pPr>
          </w:p>
          <w:p w14:paraId="3A4DEDBC" w14:textId="77777777" w:rsidR="008425B0" w:rsidRPr="00D13509" w:rsidRDefault="008425B0" w:rsidP="00B87AA8">
            <w:pPr>
              <w:spacing w:after="0" w:line="240" w:lineRule="auto"/>
              <w:rPr>
                <w:rFonts w:ascii="Times New Roman" w:hAnsi="Times New Roman"/>
                <w:sz w:val="28"/>
                <w:szCs w:val="28"/>
              </w:rPr>
            </w:pPr>
          </w:p>
          <w:p w14:paraId="21E60ED8" w14:textId="77777777" w:rsidR="008425B0" w:rsidRPr="00D13509" w:rsidRDefault="008425B0" w:rsidP="00B87AA8">
            <w:pPr>
              <w:spacing w:after="0" w:line="240" w:lineRule="auto"/>
              <w:rPr>
                <w:rFonts w:ascii="Times New Roman" w:hAnsi="Times New Roman"/>
                <w:sz w:val="28"/>
                <w:szCs w:val="28"/>
              </w:rPr>
            </w:pPr>
          </w:p>
          <w:p w14:paraId="14E4AB61" w14:textId="6D502020"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4FE07494" w14:textId="77777777" w:rsidR="008425B0" w:rsidRPr="00D13509" w:rsidRDefault="008425B0" w:rsidP="00B87AA8">
            <w:pPr>
              <w:spacing w:after="0" w:line="240" w:lineRule="auto"/>
              <w:rPr>
                <w:rFonts w:ascii="Times New Roman" w:hAnsi="Times New Roman"/>
                <w:sz w:val="28"/>
                <w:szCs w:val="28"/>
              </w:rPr>
            </w:pPr>
          </w:p>
          <w:p w14:paraId="261984B4" w14:textId="77777777" w:rsidR="008425B0" w:rsidRPr="00D13509" w:rsidRDefault="008425B0" w:rsidP="00B87AA8">
            <w:pPr>
              <w:spacing w:after="0" w:line="240" w:lineRule="auto"/>
              <w:rPr>
                <w:rFonts w:ascii="Times New Roman" w:hAnsi="Times New Roman"/>
                <w:sz w:val="28"/>
                <w:szCs w:val="28"/>
              </w:rPr>
            </w:pPr>
          </w:p>
          <w:p w14:paraId="19BBA964" w14:textId="77777777" w:rsidR="008425B0" w:rsidRPr="00D13509" w:rsidRDefault="008425B0" w:rsidP="00B87AA8">
            <w:pPr>
              <w:spacing w:after="0" w:line="240" w:lineRule="auto"/>
              <w:rPr>
                <w:rFonts w:ascii="Times New Roman" w:hAnsi="Times New Roman"/>
                <w:sz w:val="28"/>
                <w:szCs w:val="28"/>
              </w:rPr>
            </w:pPr>
          </w:p>
          <w:p w14:paraId="7E6C9E54" w14:textId="6D3B873B"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3AE07E6D" w14:textId="77777777" w:rsidR="001D17E4" w:rsidRPr="00D13509" w:rsidRDefault="001D17E4" w:rsidP="00B87AA8">
            <w:pPr>
              <w:spacing w:after="0" w:line="240" w:lineRule="auto"/>
              <w:rPr>
                <w:rFonts w:ascii="Times New Roman" w:hAnsi="Times New Roman"/>
                <w:i/>
                <w:sz w:val="28"/>
                <w:szCs w:val="28"/>
              </w:rPr>
            </w:pPr>
          </w:p>
          <w:p w14:paraId="515EF836" w14:textId="77777777" w:rsidR="001D17E4" w:rsidRPr="00D13509" w:rsidRDefault="001D17E4" w:rsidP="00B87AA8">
            <w:pPr>
              <w:spacing w:after="0" w:line="240" w:lineRule="auto"/>
              <w:rPr>
                <w:rFonts w:ascii="Times New Roman" w:hAnsi="Times New Roman"/>
                <w:i/>
                <w:sz w:val="28"/>
                <w:szCs w:val="28"/>
              </w:rPr>
            </w:pPr>
          </w:p>
          <w:p w14:paraId="43650D94" w14:textId="77777777" w:rsidR="001D17E4" w:rsidRPr="00D13509" w:rsidRDefault="001D17E4" w:rsidP="00B87AA8">
            <w:pPr>
              <w:spacing w:after="0" w:line="240" w:lineRule="auto"/>
              <w:rPr>
                <w:rFonts w:ascii="Times New Roman" w:hAnsi="Times New Roman"/>
                <w:i/>
                <w:sz w:val="28"/>
                <w:szCs w:val="28"/>
              </w:rPr>
            </w:pPr>
          </w:p>
          <w:p w14:paraId="16C6B811" w14:textId="77777777" w:rsidR="001D17E4" w:rsidRPr="00D13509" w:rsidRDefault="001D17E4" w:rsidP="00B87AA8">
            <w:pPr>
              <w:spacing w:after="0" w:line="240" w:lineRule="auto"/>
              <w:rPr>
                <w:rFonts w:ascii="Times New Roman" w:hAnsi="Times New Roman"/>
                <w:i/>
                <w:sz w:val="28"/>
                <w:szCs w:val="28"/>
              </w:rPr>
            </w:pPr>
          </w:p>
          <w:p w14:paraId="60901AB9" w14:textId="77777777" w:rsidR="001D17E4" w:rsidRPr="00D13509" w:rsidRDefault="001D17E4" w:rsidP="00B87AA8">
            <w:pPr>
              <w:spacing w:after="0" w:line="240" w:lineRule="auto"/>
              <w:rPr>
                <w:rFonts w:ascii="Times New Roman" w:hAnsi="Times New Roman"/>
                <w:i/>
                <w:sz w:val="20"/>
                <w:szCs w:val="20"/>
              </w:rPr>
            </w:pPr>
          </w:p>
          <w:p w14:paraId="135E0E0A" w14:textId="77777777" w:rsidR="001D17E4" w:rsidRPr="00D13509" w:rsidRDefault="001D17E4" w:rsidP="00B87AA8">
            <w:pPr>
              <w:spacing w:after="0" w:line="240" w:lineRule="auto"/>
              <w:rPr>
                <w:rFonts w:ascii="Times New Roman" w:hAnsi="Times New Roman"/>
                <w:i/>
                <w:sz w:val="20"/>
                <w:szCs w:val="20"/>
              </w:rPr>
            </w:pPr>
          </w:p>
          <w:p w14:paraId="1A4D5F84" w14:textId="77777777" w:rsidR="001D17E4" w:rsidRPr="00D13509" w:rsidRDefault="001D17E4" w:rsidP="00B87AA8">
            <w:pPr>
              <w:spacing w:after="0" w:line="240" w:lineRule="auto"/>
              <w:rPr>
                <w:rFonts w:ascii="Times New Roman" w:hAnsi="Times New Roman"/>
                <w:i/>
                <w:sz w:val="20"/>
                <w:szCs w:val="20"/>
              </w:rPr>
            </w:pPr>
          </w:p>
          <w:p w14:paraId="2556022D"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F9E4D2A" w14:textId="77777777" w:rsidR="001D17E4" w:rsidRPr="00D13509" w:rsidRDefault="001D17E4" w:rsidP="00B87AA8">
            <w:pPr>
              <w:spacing w:after="0" w:line="240" w:lineRule="auto"/>
              <w:rPr>
                <w:rFonts w:ascii="Times New Roman" w:hAnsi="Times New Roman"/>
                <w:i/>
                <w:sz w:val="20"/>
                <w:szCs w:val="20"/>
              </w:rPr>
            </w:pPr>
          </w:p>
          <w:p w14:paraId="270335C7" w14:textId="77777777" w:rsidR="001D17E4" w:rsidRPr="00D13509" w:rsidRDefault="001D17E4" w:rsidP="00B87AA8">
            <w:pPr>
              <w:spacing w:after="0" w:line="240" w:lineRule="auto"/>
              <w:rPr>
                <w:rFonts w:ascii="Times New Roman" w:hAnsi="Times New Roman"/>
                <w:i/>
                <w:sz w:val="20"/>
                <w:szCs w:val="20"/>
              </w:rPr>
            </w:pPr>
          </w:p>
          <w:p w14:paraId="4132CDF6" w14:textId="77777777" w:rsidR="001D17E4" w:rsidRPr="00D13509" w:rsidRDefault="001D17E4" w:rsidP="00B87AA8">
            <w:pPr>
              <w:spacing w:after="0" w:line="240" w:lineRule="auto"/>
              <w:rPr>
                <w:rFonts w:ascii="Times New Roman" w:hAnsi="Times New Roman"/>
                <w:i/>
                <w:sz w:val="28"/>
                <w:szCs w:val="28"/>
              </w:rPr>
            </w:pPr>
          </w:p>
          <w:p w14:paraId="551438D2" w14:textId="77777777" w:rsidR="001D17E4" w:rsidRPr="00D13509" w:rsidRDefault="001D17E4" w:rsidP="00B87AA8">
            <w:pPr>
              <w:spacing w:after="0" w:line="240" w:lineRule="auto"/>
              <w:rPr>
                <w:rFonts w:ascii="Times New Roman" w:hAnsi="Times New Roman"/>
                <w:i/>
                <w:sz w:val="28"/>
                <w:szCs w:val="28"/>
              </w:rPr>
            </w:pPr>
          </w:p>
          <w:p w14:paraId="03D4C40F" w14:textId="77777777" w:rsidR="001D17E4" w:rsidRPr="00D13509" w:rsidRDefault="001D17E4" w:rsidP="00B87AA8">
            <w:pPr>
              <w:spacing w:after="0" w:line="240" w:lineRule="auto"/>
              <w:rPr>
                <w:rFonts w:ascii="Times New Roman" w:hAnsi="Times New Roman"/>
                <w:i/>
                <w:sz w:val="28"/>
                <w:szCs w:val="28"/>
              </w:rPr>
            </w:pPr>
          </w:p>
          <w:p w14:paraId="147218EB" w14:textId="77777777" w:rsidR="001D17E4" w:rsidRPr="00D13509" w:rsidRDefault="001D17E4" w:rsidP="00B87AA8">
            <w:pPr>
              <w:spacing w:after="0" w:line="240" w:lineRule="auto"/>
              <w:rPr>
                <w:rFonts w:ascii="Times New Roman" w:hAnsi="Times New Roman"/>
                <w:i/>
                <w:sz w:val="28"/>
                <w:szCs w:val="28"/>
              </w:rPr>
            </w:pPr>
          </w:p>
          <w:p w14:paraId="78329BF3" w14:textId="77777777" w:rsidR="001D17E4" w:rsidRPr="00D13509" w:rsidRDefault="001D17E4" w:rsidP="00B87AA8">
            <w:pPr>
              <w:spacing w:after="0" w:line="240" w:lineRule="auto"/>
              <w:rPr>
                <w:rFonts w:ascii="Times New Roman" w:hAnsi="Times New Roman"/>
                <w:i/>
                <w:sz w:val="28"/>
                <w:szCs w:val="28"/>
              </w:rPr>
            </w:pPr>
          </w:p>
          <w:p w14:paraId="4895BC67" w14:textId="77777777" w:rsidR="001D17E4" w:rsidRPr="00D13509" w:rsidRDefault="001D17E4" w:rsidP="00B87AA8">
            <w:pPr>
              <w:spacing w:after="0" w:line="240" w:lineRule="auto"/>
              <w:rPr>
                <w:rFonts w:ascii="Times New Roman" w:hAnsi="Times New Roman"/>
                <w:i/>
                <w:sz w:val="28"/>
                <w:szCs w:val="28"/>
              </w:rPr>
            </w:pPr>
          </w:p>
          <w:p w14:paraId="33699076" w14:textId="77777777" w:rsidR="001D17E4" w:rsidRPr="00D13509" w:rsidRDefault="001D17E4" w:rsidP="00B87AA8">
            <w:pPr>
              <w:spacing w:after="0" w:line="240" w:lineRule="auto"/>
              <w:rPr>
                <w:rFonts w:ascii="Times New Roman" w:hAnsi="Times New Roman"/>
                <w:i/>
                <w:sz w:val="28"/>
                <w:szCs w:val="28"/>
              </w:rPr>
            </w:pPr>
          </w:p>
          <w:p w14:paraId="73D7DEEC" w14:textId="77777777" w:rsidR="001D17E4" w:rsidRPr="00D13509" w:rsidRDefault="001D17E4" w:rsidP="00B87AA8">
            <w:pPr>
              <w:spacing w:after="0" w:line="240" w:lineRule="auto"/>
              <w:rPr>
                <w:rFonts w:ascii="Times New Roman" w:hAnsi="Times New Roman"/>
                <w:i/>
                <w:sz w:val="28"/>
                <w:szCs w:val="28"/>
              </w:rPr>
            </w:pPr>
          </w:p>
          <w:p w14:paraId="3B8FFEB1" w14:textId="77777777" w:rsidR="001D17E4" w:rsidRPr="00D13509" w:rsidRDefault="001D17E4" w:rsidP="00B87AA8">
            <w:pPr>
              <w:spacing w:after="0" w:line="240" w:lineRule="auto"/>
              <w:rPr>
                <w:rFonts w:ascii="Times New Roman" w:hAnsi="Times New Roman"/>
                <w:i/>
                <w:sz w:val="28"/>
                <w:szCs w:val="28"/>
              </w:rPr>
            </w:pPr>
          </w:p>
          <w:p w14:paraId="1E2AA8FD" w14:textId="77777777" w:rsidR="001D17E4" w:rsidRPr="00D13509" w:rsidRDefault="001D17E4" w:rsidP="00B87AA8">
            <w:pPr>
              <w:spacing w:after="0" w:line="240" w:lineRule="auto"/>
              <w:rPr>
                <w:rFonts w:ascii="Times New Roman" w:hAnsi="Times New Roman"/>
                <w:i/>
                <w:sz w:val="28"/>
                <w:szCs w:val="28"/>
              </w:rPr>
            </w:pPr>
          </w:p>
          <w:p w14:paraId="65A1BFD5" w14:textId="77777777" w:rsidR="001D17E4" w:rsidRPr="00D13509" w:rsidRDefault="001D17E4" w:rsidP="00B87AA8">
            <w:pPr>
              <w:spacing w:after="0" w:line="240" w:lineRule="auto"/>
              <w:rPr>
                <w:rFonts w:ascii="Times New Roman" w:hAnsi="Times New Roman"/>
                <w:i/>
                <w:sz w:val="28"/>
                <w:szCs w:val="28"/>
              </w:rPr>
            </w:pPr>
          </w:p>
          <w:p w14:paraId="09494AFD" w14:textId="77777777" w:rsidR="001D17E4" w:rsidRPr="00D13509" w:rsidRDefault="001D17E4" w:rsidP="00B87AA8">
            <w:pPr>
              <w:spacing w:after="0" w:line="240" w:lineRule="auto"/>
              <w:rPr>
                <w:rFonts w:ascii="Times New Roman" w:hAnsi="Times New Roman"/>
                <w:i/>
                <w:sz w:val="28"/>
                <w:szCs w:val="28"/>
              </w:rPr>
            </w:pPr>
          </w:p>
          <w:p w14:paraId="5BCE8202" w14:textId="77777777" w:rsidR="001D17E4" w:rsidRPr="00D13509" w:rsidRDefault="001D17E4" w:rsidP="00B87AA8">
            <w:pPr>
              <w:spacing w:after="0" w:line="240" w:lineRule="auto"/>
              <w:rPr>
                <w:rFonts w:ascii="Times New Roman" w:hAnsi="Times New Roman"/>
                <w:i/>
                <w:sz w:val="28"/>
                <w:szCs w:val="28"/>
              </w:rPr>
            </w:pPr>
          </w:p>
          <w:p w14:paraId="1C5E661D" w14:textId="77777777" w:rsidR="001D17E4" w:rsidRPr="00D13509" w:rsidRDefault="001D17E4" w:rsidP="00B87AA8">
            <w:pPr>
              <w:spacing w:after="0" w:line="240" w:lineRule="auto"/>
              <w:rPr>
                <w:rFonts w:ascii="Times New Roman" w:hAnsi="Times New Roman"/>
                <w:i/>
                <w:sz w:val="28"/>
                <w:szCs w:val="28"/>
              </w:rPr>
            </w:pPr>
          </w:p>
          <w:p w14:paraId="6C8022C6" w14:textId="77777777" w:rsidR="001D17E4" w:rsidRPr="00D13509" w:rsidRDefault="001D17E4" w:rsidP="00B87AA8">
            <w:pPr>
              <w:spacing w:after="0" w:line="240" w:lineRule="auto"/>
              <w:rPr>
                <w:rFonts w:ascii="Times New Roman" w:hAnsi="Times New Roman"/>
                <w:i/>
                <w:sz w:val="28"/>
                <w:szCs w:val="28"/>
              </w:rPr>
            </w:pPr>
          </w:p>
          <w:p w14:paraId="0AC307A2" w14:textId="77777777" w:rsidR="001D17E4" w:rsidRPr="00D13509" w:rsidRDefault="001D17E4" w:rsidP="00B87AA8">
            <w:pPr>
              <w:spacing w:after="0" w:line="240" w:lineRule="auto"/>
              <w:rPr>
                <w:rFonts w:ascii="Times New Roman" w:hAnsi="Times New Roman"/>
                <w:i/>
                <w:sz w:val="28"/>
                <w:szCs w:val="28"/>
              </w:rPr>
            </w:pPr>
          </w:p>
          <w:p w14:paraId="77089582" w14:textId="77777777" w:rsidR="001D17E4" w:rsidRPr="00D13509" w:rsidRDefault="001D17E4" w:rsidP="00B87AA8">
            <w:pPr>
              <w:spacing w:after="0" w:line="240" w:lineRule="auto"/>
              <w:rPr>
                <w:rFonts w:ascii="Times New Roman" w:hAnsi="Times New Roman"/>
                <w:i/>
                <w:sz w:val="28"/>
                <w:szCs w:val="28"/>
              </w:rPr>
            </w:pPr>
          </w:p>
          <w:p w14:paraId="1F5C9D41" w14:textId="77777777" w:rsidR="001D17E4" w:rsidRPr="00D13509" w:rsidRDefault="001D17E4" w:rsidP="00B87AA8">
            <w:pPr>
              <w:spacing w:after="0" w:line="240" w:lineRule="auto"/>
              <w:rPr>
                <w:rFonts w:ascii="Times New Roman" w:hAnsi="Times New Roman"/>
                <w:i/>
                <w:sz w:val="28"/>
                <w:szCs w:val="28"/>
              </w:rPr>
            </w:pPr>
          </w:p>
          <w:p w14:paraId="3F09985C" w14:textId="77777777" w:rsidR="001D17E4" w:rsidRPr="00D13509" w:rsidRDefault="001D17E4" w:rsidP="00B87AA8">
            <w:pPr>
              <w:spacing w:after="0" w:line="240" w:lineRule="auto"/>
              <w:rPr>
                <w:rFonts w:ascii="Times New Roman" w:hAnsi="Times New Roman"/>
                <w:i/>
                <w:sz w:val="28"/>
                <w:szCs w:val="28"/>
              </w:rPr>
            </w:pPr>
          </w:p>
          <w:p w14:paraId="6E26E1C7"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4B07FC2" w14:textId="77777777" w:rsidR="001D17E4" w:rsidRPr="00D13509" w:rsidRDefault="001D17E4" w:rsidP="00B87AA8">
            <w:pPr>
              <w:spacing w:after="0" w:line="240" w:lineRule="auto"/>
              <w:rPr>
                <w:rFonts w:ascii="Times New Roman" w:hAnsi="Times New Roman"/>
                <w:i/>
                <w:sz w:val="28"/>
                <w:szCs w:val="28"/>
              </w:rPr>
            </w:pPr>
          </w:p>
          <w:p w14:paraId="6222280A" w14:textId="77777777" w:rsidR="001D17E4" w:rsidRPr="00D13509" w:rsidRDefault="001D17E4" w:rsidP="00B87AA8">
            <w:pPr>
              <w:spacing w:after="0" w:line="240" w:lineRule="auto"/>
              <w:rPr>
                <w:rFonts w:ascii="Times New Roman" w:hAnsi="Times New Roman"/>
                <w:i/>
                <w:sz w:val="28"/>
                <w:szCs w:val="28"/>
              </w:rPr>
            </w:pPr>
          </w:p>
          <w:p w14:paraId="5366FD6B" w14:textId="77777777" w:rsidR="001D17E4" w:rsidRPr="00D13509" w:rsidRDefault="001D17E4" w:rsidP="00B87AA8">
            <w:pPr>
              <w:spacing w:after="0" w:line="240" w:lineRule="auto"/>
              <w:rPr>
                <w:rFonts w:ascii="Times New Roman" w:hAnsi="Times New Roman"/>
                <w:i/>
                <w:sz w:val="28"/>
                <w:szCs w:val="28"/>
              </w:rPr>
            </w:pPr>
          </w:p>
          <w:p w14:paraId="3114E064" w14:textId="77777777" w:rsidR="001D17E4" w:rsidRPr="00D13509" w:rsidRDefault="001D17E4" w:rsidP="00B87AA8">
            <w:pPr>
              <w:spacing w:after="0" w:line="240" w:lineRule="auto"/>
              <w:rPr>
                <w:rFonts w:ascii="Times New Roman" w:hAnsi="Times New Roman"/>
                <w:i/>
                <w:sz w:val="28"/>
                <w:szCs w:val="28"/>
              </w:rPr>
            </w:pPr>
          </w:p>
          <w:p w14:paraId="08F13319" w14:textId="77777777" w:rsidR="001D17E4" w:rsidRPr="00D13509" w:rsidRDefault="001D17E4" w:rsidP="00B87AA8">
            <w:pPr>
              <w:spacing w:after="0" w:line="240" w:lineRule="auto"/>
              <w:rPr>
                <w:rFonts w:ascii="Times New Roman" w:hAnsi="Times New Roman"/>
                <w:i/>
                <w:sz w:val="28"/>
                <w:szCs w:val="28"/>
              </w:rPr>
            </w:pPr>
          </w:p>
          <w:p w14:paraId="28420699" w14:textId="77777777" w:rsidR="001D17E4" w:rsidRPr="00D13509" w:rsidRDefault="001D17E4" w:rsidP="00B87AA8">
            <w:pPr>
              <w:spacing w:after="0" w:line="240" w:lineRule="auto"/>
              <w:rPr>
                <w:rFonts w:ascii="Times New Roman" w:hAnsi="Times New Roman"/>
                <w:i/>
                <w:sz w:val="28"/>
                <w:szCs w:val="28"/>
              </w:rPr>
            </w:pPr>
          </w:p>
          <w:p w14:paraId="0803DE1F" w14:textId="77777777" w:rsidR="001D17E4" w:rsidRPr="00D13509" w:rsidRDefault="001D17E4" w:rsidP="00B87AA8">
            <w:pPr>
              <w:spacing w:after="0" w:line="240" w:lineRule="auto"/>
              <w:rPr>
                <w:rFonts w:ascii="Times New Roman" w:hAnsi="Times New Roman"/>
                <w:i/>
                <w:sz w:val="28"/>
                <w:szCs w:val="28"/>
              </w:rPr>
            </w:pPr>
          </w:p>
          <w:p w14:paraId="176D0A21" w14:textId="77777777" w:rsidR="001D17E4" w:rsidRPr="00D13509" w:rsidRDefault="001D17E4" w:rsidP="00B87AA8">
            <w:pPr>
              <w:spacing w:after="0" w:line="240" w:lineRule="auto"/>
              <w:rPr>
                <w:rFonts w:ascii="Times New Roman" w:hAnsi="Times New Roman"/>
                <w:i/>
                <w:sz w:val="28"/>
                <w:szCs w:val="28"/>
              </w:rPr>
            </w:pPr>
          </w:p>
          <w:p w14:paraId="4D2A56AD" w14:textId="77777777" w:rsidR="001D17E4" w:rsidRPr="00D13509" w:rsidRDefault="001D17E4" w:rsidP="00B87AA8">
            <w:pPr>
              <w:spacing w:after="0" w:line="240" w:lineRule="auto"/>
              <w:rPr>
                <w:rFonts w:ascii="Times New Roman" w:hAnsi="Times New Roman"/>
                <w:i/>
                <w:sz w:val="28"/>
                <w:szCs w:val="28"/>
              </w:rPr>
            </w:pPr>
          </w:p>
          <w:p w14:paraId="6C4BF7A6" w14:textId="77777777" w:rsidR="001D17E4" w:rsidRPr="00D13509" w:rsidRDefault="001D17E4" w:rsidP="00B87AA8">
            <w:pPr>
              <w:spacing w:after="0" w:line="240" w:lineRule="auto"/>
              <w:rPr>
                <w:rFonts w:ascii="Times New Roman" w:hAnsi="Times New Roman"/>
                <w:i/>
                <w:sz w:val="28"/>
                <w:szCs w:val="28"/>
              </w:rPr>
            </w:pPr>
          </w:p>
          <w:p w14:paraId="39687C1D" w14:textId="77777777" w:rsidR="001D17E4" w:rsidRPr="00D13509" w:rsidRDefault="001D17E4" w:rsidP="00B87AA8">
            <w:pPr>
              <w:spacing w:after="0" w:line="240" w:lineRule="auto"/>
              <w:rPr>
                <w:rFonts w:ascii="Times New Roman" w:hAnsi="Times New Roman"/>
                <w:i/>
                <w:sz w:val="28"/>
                <w:szCs w:val="28"/>
              </w:rPr>
            </w:pPr>
          </w:p>
          <w:p w14:paraId="786E3215" w14:textId="77777777" w:rsidR="001D17E4" w:rsidRPr="00D13509" w:rsidRDefault="001D17E4" w:rsidP="00B87AA8">
            <w:pPr>
              <w:spacing w:after="0" w:line="240" w:lineRule="auto"/>
              <w:rPr>
                <w:rFonts w:ascii="Times New Roman" w:hAnsi="Times New Roman"/>
                <w:i/>
                <w:sz w:val="28"/>
                <w:szCs w:val="28"/>
              </w:rPr>
            </w:pPr>
          </w:p>
          <w:p w14:paraId="36844FC2" w14:textId="77777777" w:rsidR="001D17E4" w:rsidRPr="00D13509" w:rsidRDefault="001D17E4" w:rsidP="00B87AA8">
            <w:pPr>
              <w:spacing w:after="0" w:line="240" w:lineRule="auto"/>
              <w:rPr>
                <w:rFonts w:ascii="Times New Roman" w:hAnsi="Times New Roman"/>
                <w:i/>
                <w:sz w:val="28"/>
                <w:szCs w:val="28"/>
              </w:rPr>
            </w:pPr>
          </w:p>
          <w:p w14:paraId="0CF49055" w14:textId="77777777" w:rsidR="001D17E4" w:rsidRPr="00D13509" w:rsidRDefault="001D17E4" w:rsidP="00B87AA8">
            <w:pPr>
              <w:spacing w:after="0" w:line="240" w:lineRule="auto"/>
              <w:rPr>
                <w:rFonts w:ascii="Times New Roman" w:hAnsi="Times New Roman"/>
                <w:i/>
                <w:sz w:val="28"/>
                <w:szCs w:val="28"/>
              </w:rPr>
            </w:pPr>
          </w:p>
          <w:p w14:paraId="1D51D1F7" w14:textId="77777777" w:rsidR="001D17E4" w:rsidRPr="00D13509" w:rsidRDefault="001D17E4" w:rsidP="00B87AA8">
            <w:pPr>
              <w:spacing w:after="0" w:line="240" w:lineRule="auto"/>
              <w:rPr>
                <w:rFonts w:ascii="Times New Roman" w:hAnsi="Times New Roman"/>
                <w:i/>
                <w:sz w:val="28"/>
                <w:szCs w:val="28"/>
              </w:rPr>
            </w:pPr>
          </w:p>
          <w:p w14:paraId="66F0B656" w14:textId="77777777" w:rsidR="001D17E4" w:rsidRPr="00D13509" w:rsidRDefault="001D17E4" w:rsidP="00B87AA8">
            <w:pPr>
              <w:spacing w:after="0" w:line="240" w:lineRule="auto"/>
              <w:rPr>
                <w:rFonts w:ascii="Times New Roman" w:hAnsi="Times New Roman"/>
                <w:i/>
                <w:sz w:val="28"/>
                <w:szCs w:val="28"/>
              </w:rPr>
            </w:pPr>
          </w:p>
          <w:p w14:paraId="3B8FF7A1" w14:textId="77777777" w:rsidR="001D17E4" w:rsidRPr="00D13509" w:rsidRDefault="001D17E4" w:rsidP="00B87AA8">
            <w:pPr>
              <w:spacing w:after="0" w:line="240" w:lineRule="auto"/>
              <w:rPr>
                <w:rFonts w:ascii="Times New Roman" w:hAnsi="Times New Roman"/>
                <w:i/>
                <w:sz w:val="28"/>
                <w:szCs w:val="28"/>
              </w:rPr>
            </w:pPr>
          </w:p>
          <w:p w14:paraId="1D1BB508" w14:textId="77777777" w:rsidR="001D17E4" w:rsidRPr="00D13509" w:rsidRDefault="001D17E4" w:rsidP="00B87AA8">
            <w:pPr>
              <w:spacing w:after="0" w:line="240" w:lineRule="auto"/>
              <w:rPr>
                <w:rFonts w:ascii="Times New Roman" w:hAnsi="Times New Roman"/>
                <w:i/>
                <w:sz w:val="28"/>
                <w:szCs w:val="28"/>
              </w:rPr>
            </w:pPr>
          </w:p>
          <w:p w14:paraId="4AFCA9B4" w14:textId="77777777" w:rsidR="001D17E4" w:rsidRPr="00D13509" w:rsidRDefault="001D17E4" w:rsidP="00B87AA8">
            <w:pPr>
              <w:spacing w:after="0" w:line="240" w:lineRule="auto"/>
              <w:rPr>
                <w:rFonts w:ascii="Times New Roman" w:hAnsi="Times New Roman"/>
                <w:i/>
                <w:sz w:val="28"/>
                <w:szCs w:val="28"/>
              </w:rPr>
            </w:pPr>
          </w:p>
          <w:p w14:paraId="5A074843" w14:textId="77777777" w:rsidR="001D17E4" w:rsidRPr="00D13509" w:rsidRDefault="001D17E4" w:rsidP="00B87AA8">
            <w:pPr>
              <w:spacing w:after="0" w:line="240" w:lineRule="auto"/>
              <w:rPr>
                <w:rFonts w:ascii="Times New Roman" w:hAnsi="Times New Roman"/>
                <w:i/>
                <w:sz w:val="28"/>
                <w:szCs w:val="28"/>
              </w:rPr>
            </w:pPr>
          </w:p>
          <w:p w14:paraId="646C256E" w14:textId="77777777" w:rsidR="001D17E4" w:rsidRPr="00D13509" w:rsidRDefault="001D17E4" w:rsidP="00B87AA8">
            <w:pPr>
              <w:spacing w:after="0" w:line="240" w:lineRule="auto"/>
              <w:rPr>
                <w:rFonts w:ascii="Times New Roman" w:hAnsi="Times New Roman"/>
                <w:i/>
                <w:sz w:val="28"/>
                <w:szCs w:val="28"/>
              </w:rPr>
            </w:pPr>
          </w:p>
          <w:p w14:paraId="23E4C6CD" w14:textId="77777777" w:rsidR="001D17E4" w:rsidRPr="00D13509" w:rsidRDefault="001D17E4" w:rsidP="00B87AA8">
            <w:pPr>
              <w:spacing w:after="0" w:line="240" w:lineRule="auto"/>
              <w:rPr>
                <w:rFonts w:ascii="Times New Roman" w:hAnsi="Times New Roman"/>
                <w:i/>
                <w:sz w:val="28"/>
                <w:szCs w:val="28"/>
              </w:rPr>
            </w:pPr>
          </w:p>
          <w:p w14:paraId="1AAB7826" w14:textId="77777777" w:rsidR="001D17E4" w:rsidRPr="00D13509" w:rsidRDefault="001D17E4" w:rsidP="00B87AA8">
            <w:pPr>
              <w:spacing w:after="0" w:line="240" w:lineRule="auto"/>
              <w:rPr>
                <w:rFonts w:ascii="Times New Roman" w:hAnsi="Times New Roman"/>
                <w:i/>
                <w:sz w:val="28"/>
                <w:szCs w:val="28"/>
              </w:rPr>
            </w:pPr>
          </w:p>
          <w:p w14:paraId="3F2CFCD5" w14:textId="77777777" w:rsidR="001D17E4" w:rsidRPr="00D13509" w:rsidRDefault="001D17E4" w:rsidP="00B87AA8">
            <w:pPr>
              <w:spacing w:after="0" w:line="240" w:lineRule="auto"/>
              <w:rPr>
                <w:rFonts w:ascii="Times New Roman" w:hAnsi="Times New Roman"/>
                <w:i/>
                <w:sz w:val="28"/>
                <w:szCs w:val="28"/>
              </w:rPr>
            </w:pPr>
          </w:p>
          <w:p w14:paraId="3BEC459B" w14:textId="77777777" w:rsidR="001D17E4" w:rsidRPr="00D13509" w:rsidRDefault="001D17E4" w:rsidP="00B87AA8">
            <w:pPr>
              <w:spacing w:after="0" w:line="240" w:lineRule="auto"/>
              <w:rPr>
                <w:rFonts w:ascii="Times New Roman" w:hAnsi="Times New Roman"/>
                <w:i/>
                <w:sz w:val="28"/>
                <w:szCs w:val="28"/>
              </w:rPr>
            </w:pPr>
          </w:p>
          <w:p w14:paraId="7237170F" w14:textId="77777777" w:rsidR="001D17E4" w:rsidRPr="00D13509" w:rsidRDefault="001D17E4" w:rsidP="00B87AA8">
            <w:pPr>
              <w:spacing w:after="0" w:line="240" w:lineRule="auto"/>
              <w:rPr>
                <w:rFonts w:ascii="Times New Roman" w:hAnsi="Times New Roman"/>
                <w:i/>
                <w:sz w:val="28"/>
                <w:szCs w:val="28"/>
              </w:rPr>
            </w:pPr>
          </w:p>
          <w:p w14:paraId="467C8CCA" w14:textId="77777777" w:rsidR="001D17E4" w:rsidRPr="00D13509" w:rsidRDefault="001D17E4" w:rsidP="00B87AA8">
            <w:pPr>
              <w:spacing w:after="0" w:line="240" w:lineRule="auto"/>
              <w:rPr>
                <w:rFonts w:ascii="Times New Roman" w:hAnsi="Times New Roman"/>
                <w:i/>
                <w:sz w:val="28"/>
                <w:szCs w:val="28"/>
              </w:rPr>
            </w:pPr>
          </w:p>
          <w:p w14:paraId="3332026B" w14:textId="77777777" w:rsidR="001D17E4" w:rsidRPr="00D13509" w:rsidRDefault="001D17E4" w:rsidP="00B87AA8">
            <w:pPr>
              <w:spacing w:after="0" w:line="240" w:lineRule="auto"/>
              <w:rPr>
                <w:rFonts w:ascii="Times New Roman" w:hAnsi="Times New Roman"/>
                <w:i/>
                <w:sz w:val="28"/>
                <w:szCs w:val="28"/>
              </w:rPr>
            </w:pPr>
          </w:p>
          <w:p w14:paraId="20937EF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tc>
      </w:tr>
      <w:tr w:rsidR="001D17E4" w:rsidRPr="00D13509" w14:paraId="79F6F2C8"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04BF2D"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10. Иные мероприятия</w:t>
            </w:r>
          </w:p>
        </w:tc>
        <w:tc>
          <w:tcPr>
            <w:tcW w:w="1276" w:type="dxa"/>
            <w:tcBorders>
              <w:top w:val="single" w:sz="4" w:space="0" w:color="auto"/>
              <w:left w:val="single" w:sz="4" w:space="0" w:color="auto"/>
              <w:bottom w:val="single" w:sz="4" w:space="0" w:color="auto"/>
              <w:right w:val="single" w:sz="4" w:space="0" w:color="auto"/>
            </w:tcBorders>
          </w:tcPr>
          <w:p w14:paraId="60271AA8" w14:textId="62A10A93"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367BC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6037EFA3" w14:textId="23D29124"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7242,9</w:t>
            </w:r>
          </w:p>
        </w:tc>
        <w:tc>
          <w:tcPr>
            <w:tcW w:w="1701" w:type="dxa"/>
            <w:tcBorders>
              <w:top w:val="single" w:sz="4" w:space="0" w:color="auto"/>
              <w:left w:val="single" w:sz="4" w:space="0" w:color="auto"/>
              <w:bottom w:val="single" w:sz="4" w:space="0" w:color="auto"/>
            </w:tcBorders>
          </w:tcPr>
          <w:p w14:paraId="5CF138B3" w14:textId="7B3DFE96"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3642,9</w:t>
            </w:r>
          </w:p>
        </w:tc>
        <w:tc>
          <w:tcPr>
            <w:tcW w:w="1134" w:type="dxa"/>
          </w:tcPr>
          <w:p w14:paraId="2D1907DD" w14:textId="4410127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1701" w:type="dxa"/>
          </w:tcPr>
          <w:p w14:paraId="344F8526" w14:textId="5BD12CBA" w:rsidR="001D17E4" w:rsidRPr="00D13509" w:rsidRDefault="008425B0" w:rsidP="00B87AA8">
            <w:pPr>
              <w:spacing w:after="0" w:line="240" w:lineRule="auto"/>
              <w:jc w:val="center"/>
              <w:rPr>
                <w:rFonts w:ascii="Times New Roman" w:hAnsi="Times New Roman"/>
                <w:sz w:val="28"/>
                <w:szCs w:val="28"/>
              </w:rPr>
            </w:pPr>
            <w:r w:rsidRPr="00D13509">
              <w:rPr>
                <w:rFonts w:ascii="Times New Roman" w:hAnsi="Times New Roman"/>
                <w:sz w:val="28"/>
                <w:szCs w:val="28"/>
              </w:rPr>
              <w:t>1200,0</w:t>
            </w:r>
          </w:p>
        </w:tc>
        <w:tc>
          <w:tcPr>
            <w:tcW w:w="1134" w:type="dxa"/>
          </w:tcPr>
          <w:p w14:paraId="69B3D0CE" w14:textId="50B954A2"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2552" w:type="dxa"/>
            <w:shd w:val="clear" w:color="auto" w:fill="auto"/>
          </w:tcPr>
          <w:p w14:paraId="669840B3" w14:textId="77777777" w:rsidR="001D17E4" w:rsidRPr="00D13509" w:rsidRDefault="001D17E4" w:rsidP="00B87AA8">
            <w:pPr>
              <w:spacing w:after="0" w:line="240" w:lineRule="auto"/>
              <w:rPr>
                <w:rFonts w:ascii="Times New Roman" w:hAnsi="Times New Roman"/>
                <w:i/>
                <w:sz w:val="28"/>
                <w:szCs w:val="28"/>
              </w:rPr>
            </w:pPr>
          </w:p>
        </w:tc>
      </w:tr>
      <w:tr w:rsidR="001D17E4" w:rsidRPr="00D13509" w14:paraId="5AFBE27B" w14:textId="77777777" w:rsidTr="00782101">
        <w:trPr>
          <w:gridAfter w:val="1"/>
          <w:wAfter w:w="11" w:type="dxa"/>
          <w:trHeight w:val="860"/>
        </w:trPr>
        <w:tc>
          <w:tcPr>
            <w:tcW w:w="2943" w:type="dxa"/>
            <w:tcBorders>
              <w:top w:val="single" w:sz="4" w:space="0" w:color="auto"/>
              <w:left w:val="single" w:sz="4" w:space="0" w:color="auto"/>
              <w:bottom w:val="single" w:sz="4" w:space="0" w:color="auto"/>
              <w:right w:val="single" w:sz="4" w:space="0" w:color="auto"/>
            </w:tcBorders>
          </w:tcPr>
          <w:p w14:paraId="11CCE81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11.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14:paraId="4896EBD3" w14:textId="6EFD9310"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60E1E1F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EC2AD7F" w14:textId="10FFC873" w:rsidR="001D17E4" w:rsidRPr="00D13509" w:rsidRDefault="001D17E4" w:rsidP="00782101">
            <w:pPr>
              <w:spacing w:after="0" w:line="240" w:lineRule="auto"/>
              <w:rPr>
                <w:rFonts w:ascii="Times New Roman" w:hAnsi="Times New Roman"/>
                <w:sz w:val="24"/>
                <w:szCs w:val="24"/>
              </w:rPr>
            </w:pPr>
            <w:r w:rsidRPr="00D13509">
              <w:rPr>
                <w:rFonts w:ascii="Times New Roman" w:hAnsi="Times New Roman"/>
                <w:sz w:val="28"/>
                <w:szCs w:val="28"/>
              </w:rPr>
              <w:t>ФБ+ОБ</w:t>
            </w:r>
          </w:p>
        </w:tc>
        <w:tc>
          <w:tcPr>
            <w:tcW w:w="1276" w:type="dxa"/>
            <w:tcBorders>
              <w:top w:val="single" w:sz="4" w:space="0" w:color="auto"/>
              <w:left w:val="single" w:sz="4" w:space="0" w:color="auto"/>
              <w:bottom w:val="single" w:sz="4" w:space="0" w:color="auto"/>
              <w:right w:val="single" w:sz="4" w:space="0" w:color="auto"/>
            </w:tcBorders>
          </w:tcPr>
          <w:p w14:paraId="1BCAB39D" w14:textId="3D649CBA" w:rsidR="00125352" w:rsidRPr="00397F13" w:rsidRDefault="00397F13" w:rsidP="00DF184A">
            <w:pPr>
              <w:spacing w:after="0" w:line="240" w:lineRule="auto"/>
              <w:jc w:val="center"/>
              <w:rPr>
                <w:rFonts w:ascii="Times New Roman" w:hAnsi="Times New Roman"/>
                <w:color w:val="000000" w:themeColor="text1"/>
                <w:spacing w:val="-2"/>
                <w:sz w:val="28"/>
                <w:szCs w:val="28"/>
              </w:rPr>
            </w:pPr>
            <w:r w:rsidRPr="00397F13">
              <w:rPr>
                <w:rFonts w:ascii="Times New Roman" w:hAnsi="Times New Roman"/>
                <w:color w:val="000000" w:themeColor="text1"/>
                <w:spacing w:val="-2"/>
                <w:sz w:val="28"/>
                <w:szCs w:val="28"/>
              </w:rPr>
              <w:t>44805,2</w:t>
            </w:r>
          </w:p>
          <w:p w14:paraId="764193A0" w14:textId="082DDCCE" w:rsidR="00DB629E" w:rsidRPr="00397F13" w:rsidRDefault="00DB629E" w:rsidP="00DF184A">
            <w:pPr>
              <w:spacing w:after="0" w:line="240" w:lineRule="auto"/>
              <w:jc w:val="center"/>
              <w:rPr>
                <w:rFonts w:ascii="Times New Roman" w:hAnsi="Times New Roman"/>
                <w:color w:val="000000" w:themeColor="text1"/>
                <w:spacing w:val="-2"/>
                <w:sz w:val="28"/>
                <w:szCs w:val="28"/>
              </w:rPr>
            </w:pPr>
            <w:r w:rsidRPr="00397F13">
              <w:rPr>
                <w:rFonts w:ascii="Times New Roman" w:hAnsi="Times New Roman"/>
                <w:color w:val="000000" w:themeColor="text1"/>
                <w:spacing w:val="-2"/>
                <w:sz w:val="28"/>
                <w:szCs w:val="28"/>
              </w:rPr>
              <w:t>39441,4</w:t>
            </w:r>
          </w:p>
        </w:tc>
        <w:tc>
          <w:tcPr>
            <w:tcW w:w="1701" w:type="dxa"/>
            <w:tcBorders>
              <w:top w:val="single" w:sz="4" w:space="0" w:color="auto"/>
              <w:left w:val="single" w:sz="4" w:space="0" w:color="auto"/>
              <w:bottom w:val="single" w:sz="4" w:space="0" w:color="auto"/>
            </w:tcBorders>
          </w:tcPr>
          <w:p w14:paraId="70D82C32" w14:textId="4625B8F2" w:rsidR="001D17E4" w:rsidRPr="00D13509" w:rsidRDefault="009913B3" w:rsidP="00DF184A">
            <w:pPr>
              <w:spacing w:after="0" w:line="240" w:lineRule="auto"/>
              <w:jc w:val="center"/>
              <w:rPr>
                <w:rFonts w:ascii="Times New Roman" w:hAnsi="Times New Roman"/>
                <w:sz w:val="28"/>
                <w:szCs w:val="28"/>
              </w:rPr>
            </w:pPr>
            <w:r>
              <w:rPr>
                <w:rFonts w:ascii="Times New Roman" w:hAnsi="Times New Roman"/>
                <w:sz w:val="28"/>
                <w:szCs w:val="28"/>
              </w:rPr>
              <w:t>11416,1</w:t>
            </w:r>
          </w:p>
          <w:p w14:paraId="65CFB804" w14:textId="0C238438" w:rsidR="00782101"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9278,5</w:t>
            </w:r>
          </w:p>
        </w:tc>
        <w:tc>
          <w:tcPr>
            <w:tcW w:w="1134" w:type="dxa"/>
          </w:tcPr>
          <w:p w14:paraId="2F28922D" w14:textId="6DC7C070" w:rsidR="00125352" w:rsidRDefault="00DB629E" w:rsidP="00125352">
            <w:pPr>
              <w:spacing w:after="0" w:line="240" w:lineRule="auto"/>
              <w:jc w:val="center"/>
              <w:rPr>
                <w:rFonts w:ascii="Times New Roman" w:hAnsi="Times New Roman"/>
                <w:sz w:val="28"/>
                <w:szCs w:val="28"/>
              </w:rPr>
            </w:pPr>
            <w:r>
              <w:rPr>
                <w:rFonts w:ascii="Times New Roman" w:hAnsi="Times New Roman"/>
                <w:sz w:val="28"/>
                <w:szCs w:val="28"/>
              </w:rPr>
              <w:t>11</w:t>
            </w:r>
            <w:r w:rsidR="00FF6867">
              <w:rPr>
                <w:rFonts w:ascii="Times New Roman" w:hAnsi="Times New Roman"/>
                <w:sz w:val="28"/>
                <w:szCs w:val="28"/>
              </w:rPr>
              <w:t>665,4</w:t>
            </w:r>
          </w:p>
          <w:p w14:paraId="02A2DAE9" w14:textId="7339DD37" w:rsidR="00DB629E" w:rsidRPr="00D13509" w:rsidRDefault="00DB629E" w:rsidP="00125352">
            <w:pPr>
              <w:spacing w:after="0" w:line="240" w:lineRule="auto"/>
              <w:jc w:val="center"/>
              <w:rPr>
                <w:rFonts w:ascii="Times New Roman" w:hAnsi="Times New Roman"/>
                <w:sz w:val="28"/>
                <w:szCs w:val="28"/>
              </w:rPr>
            </w:pPr>
            <w:r>
              <w:rPr>
                <w:rFonts w:ascii="Times New Roman" w:hAnsi="Times New Roman"/>
                <w:sz w:val="28"/>
                <w:szCs w:val="28"/>
              </w:rPr>
              <w:t>10054,3</w:t>
            </w:r>
          </w:p>
        </w:tc>
        <w:tc>
          <w:tcPr>
            <w:tcW w:w="1701" w:type="dxa"/>
          </w:tcPr>
          <w:p w14:paraId="700764B2" w14:textId="00ED7563" w:rsidR="00125352" w:rsidRDefault="00DB629E" w:rsidP="00DF184A">
            <w:pPr>
              <w:spacing w:after="0" w:line="240" w:lineRule="auto"/>
              <w:jc w:val="center"/>
              <w:rPr>
                <w:rFonts w:ascii="Times New Roman" w:hAnsi="Times New Roman"/>
                <w:sz w:val="28"/>
                <w:szCs w:val="28"/>
              </w:rPr>
            </w:pPr>
            <w:r>
              <w:rPr>
                <w:rFonts w:ascii="Times New Roman" w:hAnsi="Times New Roman"/>
                <w:sz w:val="28"/>
                <w:szCs w:val="28"/>
              </w:rPr>
              <w:t>10</w:t>
            </w:r>
            <w:r w:rsidR="00483A8B">
              <w:rPr>
                <w:rFonts w:ascii="Times New Roman" w:hAnsi="Times New Roman"/>
                <w:sz w:val="28"/>
                <w:szCs w:val="28"/>
              </w:rPr>
              <w:t>6</w:t>
            </w:r>
            <w:r>
              <w:rPr>
                <w:rFonts w:ascii="Times New Roman" w:hAnsi="Times New Roman"/>
                <w:sz w:val="28"/>
                <w:szCs w:val="28"/>
              </w:rPr>
              <w:t>00,5</w:t>
            </w:r>
          </w:p>
          <w:p w14:paraId="00C639C0" w14:textId="66A102B6" w:rsidR="00DB629E" w:rsidRPr="00D13509" w:rsidRDefault="00DB629E" w:rsidP="00DF184A">
            <w:pPr>
              <w:spacing w:after="0" w:line="240" w:lineRule="auto"/>
              <w:jc w:val="center"/>
              <w:rPr>
                <w:rFonts w:ascii="Times New Roman" w:hAnsi="Times New Roman"/>
                <w:sz w:val="28"/>
                <w:szCs w:val="28"/>
              </w:rPr>
            </w:pPr>
            <w:r>
              <w:rPr>
                <w:rFonts w:ascii="Times New Roman" w:hAnsi="Times New Roman"/>
                <w:sz w:val="28"/>
                <w:szCs w:val="28"/>
              </w:rPr>
              <w:t>10054,3</w:t>
            </w:r>
          </w:p>
        </w:tc>
        <w:tc>
          <w:tcPr>
            <w:tcW w:w="1134" w:type="dxa"/>
          </w:tcPr>
          <w:p w14:paraId="6D53C9A8" w14:textId="77777777" w:rsidR="00125352" w:rsidRDefault="00DB629E" w:rsidP="00DF184A">
            <w:pPr>
              <w:spacing w:after="0" w:line="240" w:lineRule="auto"/>
              <w:jc w:val="center"/>
              <w:rPr>
                <w:rFonts w:ascii="Times New Roman" w:hAnsi="Times New Roman"/>
                <w:sz w:val="26"/>
                <w:szCs w:val="26"/>
              </w:rPr>
            </w:pPr>
            <w:r>
              <w:rPr>
                <w:rFonts w:ascii="Times New Roman" w:hAnsi="Times New Roman"/>
                <w:sz w:val="26"/>
                <w:szCs w:val="26"/>
              </w:rPr>
              <w:t>11123,2</w:t>
            </w:r>
          </w:p>
          <w:p w14:paraId="19B4F130" w14:textId="13DDD501" w:rsidR="00DB629E" w:rsidRPr="00D13509" w:rsidRDefault="00DB629E" w:rsidP="00DF184A">
            <w:pPr>
              <w:spacing w:after="0" w:line="240" w:lineRule="auto"/>
              <w:jc w:val="center"/>
              <w:rPr>
                <w:rFonts w:ascii="Times New Roman" w:hAnsi="Times New Roman"/>
                <w:sz w:val="26"/>
                <w:szCs w:val="26"/>
              </w:rPr>
            </w:pPr>
            <w:r>
              <w:rPr>
                <w:rFonts w:ascii="Times New Roman" w:hAnsi="Times New Roman"/>
                <w:sz w:val="26"/>
                <w:szCs w:val="26"/>
              </w:rPr>
              <w:t>10054,</w:t>
            </w:r>
            <w:r w:rsidR="00264F1F">
              <w:rPr>
                <w:rFonts w:ascii="Times New Roman" w:hAnsi="Times New Roman"/>
                <w:sz w:val="26"/>
                <w:szCs w:val="26"/>
              </w:rPr>
              <w:t>3</w:t>
            </w:r>
          </w:p>
        </w:tc>
        <w:tc>
          <w:tcPr>
            <w:tcW w:w="2552" w:type="dxa"/>
            <w:shd w:val="clear" w:color="auto" w:fill="auto"/>
          </w:tcPr>
          <w:p w14:paraId="3BEBAA9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2D6A7EE1" w14:textId="77777777" w:rsidTr="00782101">
        <w:trPr>
          <w:gridAfter w:val="1"/>
          <w:wAfter w:w="11" w:type="dxa"/>
          <w:trHeight w:val="701"/>
        </w:trPr>
        <w:tc>
          <w:tcPr>
            <w:tcW w:w="2943" w:type="dxa"/>
            <w:tcBorders>
              <w:top w:val="single" w:sz="4" w:space="0" w:color="auto"/>
              <w:left w:val="single" w:sz="4" w:space="0" w:color="auto"/>
              <w:bottom w:val="single" w:sz="4" w:space="0" w:color="auto"/>
              <w:right w:val="single" w:sz="4" w:space="0" w:color="auto"/>
            </w:tcBorders>
          </w:tcPr>
          <w:p w14:paraId="0C2C660C"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12. Уплата налогов</w:t>
            </w:r>
          </w:p>
        </w:tc>
        <w:tc>
          <w:tcPr>
            <w:tcW w:w="1276" w:type="dxa"/>
            <w:tcBorders>
              <w:top w:val="single" w:sz="4" w:space="0" w:color="auto"/>
              <w:left w:val="single" w:sz="4" w:space="0" w:color="auto"/>
              <w:bottom w:val="single" w:sz="4" w:space="0" w:color="auto"/>
              <w:right w:val="single" w:sz="4" w:space="0" w:color="auto"/>
            </w:tcBorders>
          </w:tcPr>
          <w:p w14:paraId="085246F3" w14:textId="59ABBEB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7891BF" w14:textId="77777777" w:rsidR="001D17E4" w:rsidRPr="00D13509" w:rsidRDefault="001D17E4" w:rsidP="00B87AA8">
            <w:pPr>
              <w:spacing w:after="0" w:line="240" w:lineRule="auto"/>
              <w:rPr>
                <w:rFonts w:ascii="Times New Roman" w:hAnsi="Times New Roman"/>
                <w:sz w:val="24"/>
                <w:szCs w:val="24"/>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477C3270" w14:textId="0F62FFE5" w:rsidR="001D17E4" w:rsidRPr="00D13509" w:rsidRDefault="009913B3" w:rsidP="009913B3">
            <w:pPr>
              <w:spacing w:after="0" w:line="240" w:lineRule="auto"/>
              <w:rPr>
                <w:rFonts w:ascii="Times New Roman" w:hAnsi="Times New Roman"/>
                <w:sz w:val="28"/>
                <w:szCs w:val="28"/>
              </w:rPr>
            </w:pPr>
            <w:r>
              <w:rPr>
                <w:rFonts w:ascii="Times New Roman" w:hAnsi="Times New Roman"/>
                <w:sz w:val="28"/>
                <w:szCs w:val="28"/>
              </w:rPr>
              <w:t>599,8</w:t>
            </w:r>
          </w:p>
        </w:tc>
        <w:tc>
          <w:tcPr>
            <w:tcW w:w="1701" w:type="dxa"/>
            <w:tcBorders>
              <w:top w:val="single" w:sz="4" w:space="0" w:color="auto"/>
              <w:left w:val="single" w:sz="4" w:space="0" w:color="auto"/>
              <w:bottom w:val="single" w:sz="4" w:space="0" w:color="auto"/>
            </w:tcBorders>
          </w:tcPr>
          <w:p w14:paraId="02A7DBAB" w14:textId="1ECEF0F6"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31,6</w:t>
            </w:r>
          </w:p>
        </w:tc>
        <w:tc>
          <w:tcPr>
            <w:tcW w:w="1134" w:type="dxa"/>
          </w:tcPr>
          <w:p w14:paraId="7CA2CE96" w14:textId="00A65744"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701" w:type="dxa"/>
          </w:tcPr>
          <w:p w14:paraId="0CDC5BCA" w14:textId="40C6C10E"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134" w:type="dxa"/>
          </w:tcPr>
          <w:p w14:paraId="7CBA1232" w14:textId="32ACC29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189,4</w:t>
            </w:r>
          </w:p>
        </w:tc>
        <w:tc>
          <w:tcPr>
            <w:tcW w:w="2552" w:type="dxa"/>
            <w:shd w:val="clear" w:color="auto" w:fill="auto"/>
          </w:tcPr>
          <w:p w14:paraId="36CB398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5020AF3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6992563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13.Гос.поддержка лучших работников сельских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14:paraId="3EDC220C" w14:textId="0A95CBDB" w:rsidR="001D17E4" w:rsidRPr="00D13509" w:rsidRDefault="00782101" w:rsidP="00FF7975">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1E12EDD8"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ФБ+ОБ</w:t>
            </w:r>
          </w:p>
          <w:p w14:paraId="573B35E2"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1C4FD36C"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62DDDFEE" w14:textId="0F9B6903"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701" w:type="dxa"/>
            <w:tcBorders>
              <w:top w:val="single" w:sz="4" w:space="0" w:color="auto"/>
              <w:left w:val="single" w:sz="4" w:space="0" w:color="auto"/>
              <w:bottom w:val="single" w:sz="4" w:space="0" w:color="auto"/>
            </w:tcBorders>
          </w:tcPr>
          <w:p w14:paraId="00CAAB89"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1D0E706E" w14:textId="321135B9"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134" w:type="dxa"/>
          </w:tcPr>
          <w:p w14:paraId="6C1CB52A"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39090424" w14:textId="4EE32E41"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701" w:type="dxa"/>
          </w:tcPr>
          <w:p w14:paraId="56A89388"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23EA02E7" w14:textId="64578BB5"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134" w:type="dxa"/>
          </w:tcPr>
          <w:p w14:paraId="5816FBBC"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7EED2DB7" w14:textId="745ADC57"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204D4A1B"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221B0F1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10EEE724"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14:paraId="382603DB"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56EAFB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МБ</w:t>
            </w:r>
          </w:p>
          <w:p w14:paraId="2258D4E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ОБ+ФБ</w:t>
            </w:r>
          </w:p>
        </w:tc>
        <w:tc>
          <w:tcPr>
            <w:tcW w:w="1276" w:type="dxa"/>
            <w:tcBorders>
              <w:top w:val="single" w:sz="4" w:space="0" w:color="auto"/>
              <w:left w:val="single" w:sz="4" w:space="0" w:color="auto"/>
              <w:bottom w:val="single" w:sz="4" w:space="0" w:color="auto"/>
              <w:right w:val="single" w:sz="4" w:space="0" w:color="auto"/>
            </w:tcBorders>
          </w:tcPr>
          <w:p w14:paraId="3D0407A4" w14:textId="08D3B3A8" w:rsidR="00125352" w:rsidRDefault="00FF6867" w:rsidP="00FF7975">
            <w:pPr>
              <w:spacing w:after="0" w:line="240" w:lineRule="auto"/>
              <w:jc w:val="center"/>
              <w:rPr>
                <w:rFonts w:ascii="Times New Roman" w:hAnsi="Times New Roman"/>
                <w:b/>
                <w:bCs/>
                <w:sz w:val="26"/>
                <w:szCs w:val="26"/>
              </w:rPr>
            </w:pPr>
            <w:r>
              <w:rPr>
                <w:rFonts w:ascii="Times New Roman" w:hAnsi="Times New Roman"/>
                <w:b/>
                <w:bCs/>
                <w:sz w:val="26"/>
                <w:szCs w:val="26"/>
              </w:rPr>
              <w:t>55441,3</w:t>
            </w:r>
          </w:p>
          <w:p w14:paraId="5D469317" w14:textId="35834DD9" w:rsidR="00DB629E" w:rsidRPr="00D13509" w:rsidRDefault="00DB629E" w:rsidP="00FF7975">
            <w:pPr>
              <w:spacing w:after="0" w:line="240" w:lineRule="auto"/>
              <w:jc w:val="center"/>
              <w:rPr>
                <w:rFonts w:ascii="Times New Roman" w:hAnsi="Times New Roman"/>
                <w:b/>
                <w:bCs/>
                <w:sz w:val="26"/>
                <w:szCs w:val="26"/>
              </w:rPr>
            </w:pPr>
            <w:r>
              <w:rPr>
                <w:rFonts w:ascii="Times New Roman" w:hAnsi="Times New Roman"/>
                <w:b/>
                <w:bCs/>
                <w:sz w:val="26"/>
                <w:szCs w:val="26"/>
              </w:rPr>
              <w:t>39504,9</w:t>
            </w:r>
          </w:p>
        </w:tc>
        <w:tc>
          <w:tcPr>
            <w:tcW w:w="1701" w:type="dxa"/>
            <w:tcBorders>
              <w:top w:val="single" w:sz="4" w:space="0" w:color="auto"/>
              <w:left w:val="single" w:sz="4" w:space="0" w:color="auto"/>
              <w:bottom w:val="single" w:sz="4" w:space="0" w:color="auto"/>
            </w:tcBorders>
          </w:tcPr>
          <w:p w14:paraId="00EB1868" w14:textId="77777777"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16633,0</w:t>
            </w:r>
          </w:p>
          <w:p w14:paraId="20C467EC" w14:textId="610DE322" w:rsidR="00782101"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9342,0</w:t>
            </w:r>
          </w:p>
        </w:tc>
        <w:tc>
          <w:tcPr>
            <w:tcW w:w="1134" w:type="dxa"/>
          </w:tcPr>
          <w:p w14:paraId="58C4E930" w14:textId="1DD73AE5" w:rsidR="006023E3"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13</w:t>
            </w:r>
            <w:r w:rsidR="00FF6867">
              <w:rPr>
                <w:rFonts w:ascii="Times New Roman" w:hAnsi="Times New Roman"/>
                <w:b/>
                <w:sz w:val="26"/>
                <w:szCs w:val="26"/>
              </w:rPr>
              <w:t>871,8</w:t>
            </w:r>
          </w:p>
          <w:p w14:paraId="34B7EE1B" w14:textId="612CE515" w:rsidR="00DB629E" w:rsidRPr="00D13509"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1701" w:type="dxa"/>
          </w:tcPr>
          <w:p w14:paraId="18A09BC4" w14:textId="77777777" w:rsidR="006023E3" w:rsidRDefault="00DB629E" w:rsidP="00FF7975">
            <w:pPr>
              <w:spacing w:after="0" w:line="240" w:lineRule="auto"/>
              <w:jc w:val="center"/>
              <w:rPr>
                <w:rFonts w:ascii="Times New Roman" w:hAnsi="Times New Roman"/>
                <w:b/>
                <w:sz w:val="26"/>
                <w:szCs w:val="26"/>
              </w:rPr>
            </w:pPr>
            <w:r>
              <w:rPr>
                <w:rFonts w:ascii="Times New Roman" w:hAnsi="Times New Roman"/>
                <w:b/>
                <w:sz w:val="26"/>
                <w:szCs w:val="26"/>
              </w:rPr>
              <w:t>12206,9</w:t>
            </w:r>
          </w:p>
          <w:p w14:paraId="302DC618" w14:textId="55E4EF26" w:rsidR="00DB629E" w:rsidRPr="00D13509" w:rsidRDefault="00DB629E" w:rsidP="00FF7975">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1134" w:type="dxa"/>
          </w:tcPr>
          <w:p w14:paraId="3AE1C989" w14:textId="77777777" w:rsidR="006023E3"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12729,6</w:t>
            </w:r>
          </w:p>
          <w:p w14:paraId="391ACBA6" w14:textId="7C0BB33B" w:rsidR="00DB629E" w:rsidRPr="00D13509" w:rsidRDefault="00DB629E" w:rsidP="006023E3">
            <w:pPr>
              <w:spacing w:after="0" w:line="240" w:lineRule="auto"/>
              <w:jc w:val="center"/>
              <w:rPr>
                <w:rFonts w:ascii="Times New Roman" w:hAnsi="Times New Roman"/>
                <w:b/>
                <w:sz w:val="26"/>
                <w:szCs w:val="26"/>
              </w:rPr>
            </w:pPr>
            <w:r>
              <w:rPr>
                <w:rFonts w:ascii="Times New Roman" w:hAnsi="Times New Roman"/>
                <w:b/>
                <w:sz w:val="26"/>
                <w:szCs w:val="26"/>
              </w:rPr>
              <w:t>10054,3</w:t>
            </w:r>
          </w:p>
        </w:tc>
        <w:tc>
          <w:tcPr>
            <w:tcW w:w="2552" w:type="dxa"/>
            <w:vMerge w:val="restart"/>
            <w:shd w:val="clear" w:color="auto" w:fill="auto"/>
          </w:tcPr>
          <w:p w14:paraId="3B936F21"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7C35EEE7" w14:textId="77777777" w:rsidTr="00782101">
        <w:trPr>
          <w:gridAfter w:val="1"/>
          <w:wAfter w:w="11" w:type="dxa"/>
          <w:trHeight w:val="315"/>
        </w:trPr>
        <w:tc>
          <w:tcPr>
            <w:tcW w:w="2943" w:type="dxa"/>
            <w:tcBorders>
              <w:top w:val="single" w:sz="4" w:space="0" w:color="auto"/>
              <w:left w:val="single" w:sz="4" w:space="0" w:color="auto"/>
              <w:bottom w:val="single" w:sz="4" w:space="0" w:color="auto"/>
              <w:right w:val="single" w:sz="4" w:space="0" w:color="auto"/>
            </w:tcBorders>
            <w:vAlign w:val="center"/>
          </w:tcPr>
          <w:p w14:paraId="031ED7D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14:paraId="514B6849"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4ECAB29" w14:textId="77777777" w:rsidR="001D17E4" w:rsidRPr="00D13509" w:rsidRDefault="001D17E4" w:rsidP="00FF7975">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14:paraId="166F314B" w14:textId="66DD0AE9" w:rsidR="001D17E4" w:rsidRPr="00D13509" w:rsidRDefault="00FF6867" w:rsidP="00FF7975">
            <w:pPr>
              <w:spacing w:after="0" w:line="240" w:lineRule="auto"/>
              <w:jc w:val="center"/>
              <w:rPr>
                <w:rFonts w:ascii="Times New Roman" w:hAnsi="Times New Roman"/>
                <w:b/>
                <w:sz w:val="26"/>
                <w:szCs w:val="26"/>
              </w:rPr>
            </w:pPr>
            <w:r>
              <w:rPr>
                <w:rFonts w:ascii="Times New Roman" w:hAnsi="Times New Roman"/>
                <w:b/>
                <w:sz w:val="26"/>
                <w:szCs w:val="26"/>
              </w:rPr>
              <w:t>94946,2</w:t>
            </w:r>
          </w:p>
        </w:tc>
        <w:tc>
          <w:tcPr>
            <w:tcW w:w="1701" w:type="dxa"/>
            <w:tcBorders>
              <w:top w:val="single" w:sz="4" w:space="0" w:color="auto"/>
              <w:left w:val="single" w:sz="4" w:space="0" w:color="auto"/>
              <w:bottom w:val="single" w:sz="4" w:space="0" w:color="auto"/>
            </w:tcBorders>
          </w:tcPr>
          <w:p w14:paraId="42C2C537" w14:textId="1030F623"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25975,0</w:t>
            </w:r>
          </w:p>
        </w:tc>
        <w:tc>
          <w:tcPr>
            <w:tcW w:w="1134" w:type="dxa"/>
          </w:tcPr>
          <w:p w14:paraId="4514A6F2" w14:textId="28699442" w:rsidR="001D17E4" w:rsidRPr="00D13509" w:rsidRDefault="00FF6867" w:rsidP="00FF7975">
            <w:pPr>
              <w:spacing w:after="0" w:line="240" w:lineRule="auto"/>
              <w:jc w:val="center"/>
              <w:rPr>
                <w:rFonts w:ascii="Times New Roman" w:hAnsi="Times New Roman"/>
                <w:b/>
                <w:sz w:val="26"/>
                <w:szCs w:val="26"/>
              </w:rPr>
            </w:pPr>
            <w:r>
              <w:rPr>
                <w:rFonts w:ascii="Times New Roman" w:hAnsi="Times New Roman"/>
                <w:b/>
                <w:sz w:val="26"/>
                <w:szCs w:val="26"/>
              </w:rPr>
              <w:t>23926,1</w:t>
            </w:r>
          </w:p>
        </w:tc>
        <w:tc>
          <w:tcPr>
            <w:tcW w:w="1701" w:type="dxa"/>
          </w:tcPr>
          <w:p w14:paraId="44557532" w14:textId="7BE9B58C" w:rsidR="001D17E4" w:rsidRPr="00D13509" w:rsidRDefault="006023E3" w:rsidP="00FF7975">
            <w:pPr>
              <w:spacing w:after="0" w:line="240" w:lineRule="auto"/>
              <w:jc w:val="center"/>
              <w:rPr>
                <w:rFonts w:ascii="Times New Roman" w:hAnsi="Times New Roman"/>
                <w:b/>
                <w:sz w:val="26"/>
                <w:szCs w:val="26"/>
              </w:rPr>
            </w:pPr>
            <w:r>
              <w:rPr>
                <w:rFonts w:ascii="Times New Roman" w:hAnsi="Times New Roman"/>
                <w:b/>
                <w:sz w:val="26"/>
                <w:szCs w:val="26"/>
              </w:rPr>
              <w:t>22261,2</w:t>
            </w:r>
          </w:p>
        </w:tc>
        <w:tc>
          <w:tcPr>
            <w:tcW w:w="1134" w:type="dxa"/>
          </w:tcPr>
          <w:p w14:paraId="1D7DCC7E" w14:textId="7E8710F4" w:rsidR="001D17E4" w:rsidRPr="00D13509" w:rsidRDefault="006023E3" w:rsidP="00FF7975">
            <w:pPr>
              <w:spacing w:after="0" w:line="240" w:lineRule="auto"/>
              <w:rPr>
                <w:rFonts w:ascii="Times New Roman" w:hAnsi="Times New Roman"/>
                <w:b/>
                <w:sz w:val="26"/>
                <w:szCs w:val="26"/>
              </w:rPr>
            </w:pPr>
            <w:r>
              <w:rPr>
                <w:rFonts w:ascii="Times New Roman" w:hAnsi="Times New Roman"/>
                <w:b/>
                <w:sz w:val="26"/>
                <w:szCs w:val="26"/>
              </w:rPr>
              <w:t>22783,9</w:t>
            </w:r>
          </w:p>
        </w:tc>
        <w:tc>
          <w:tcPr>
            <w:tcW w:w="2552" w:type="dxa"/>
            <w:vMerge/>
            <w:shd w:val="clear" w:color="auto" w:fill="auto"/>
          </w:tcPr>
          <w:p w14:paraId="63A997EB" w14:textId="77777777" w:rsidR="001D17E4" w:rsidRPr="00D13509" w:rsidRDefault="001D17E4" w:rsidP="00FF7975">
            <w:pPr>
              <w:spacing w:after="0" w:line="240" w:lineRule="auto"/>
              <w:rPr>
                <w:rFonts w:ascii="Times New Roman" w:hAnsi="Times New Roman"/>
                <w:sz w:val="28"/>
                <w:szCs w:val="28"/>
              </w:rPr>
            </w:pPr>
          </w:p>
        </w:tc>
      </w:tr>
    </w:tbl>
    <w:p w14:paraId="3C1B20A2" w14:textId="77777777" w:rsidR="008014F8" w:rsidRPr="00D13509" w:rsidRDefault="008014F8" w:rsidP="008014F8">
      <w:pPr>
        <w:spacing w:after="0" w:line="240" w:lineRule="auto"/>
        <w:jc w:val="center"/>
        <w:rPr>
          <w:rFonts w:ascii="Times New Roman" w:hAnsi="Times New Roman"/>
          <w:b/>
          <w:sz w:val="28"/>
          <w:szCs w:val="28"/>
        </w:rPr>
      </w:pPr>
    </w:p>
    <w:p w14:paraId="77BFC57C" w14:textId="77777777" w:rsidR="008014F8" w:rsidRPr="00D13509" w:rsidRDefault="008014F8" w:rsidP="008014F8">
      <w:pPr>
        <w:spacing w:after="0" w:line="240" w:lineRule="auto"/>
        <w:jc w:val="center"/>
        <w:rPr>
          <w:rFonts w:ascii="Times New Roman" w:hAnsi="Times New Roman"/>
          <w:b/>
          <w:sz w:val="28"/>
          <w:szCs w:val="28"/>
        </w:rPr>
      </w:pPr>
    </w:p>
    <w:p w14:paraId="13080FB3" w14:textId="77777777" w:rsidR="008014F8" w:rsidRPr="00D13509" w:rsidRDefault="008014F8" w:rsidP="008014F8">
      <w:pPr>
        <w:spacing w:after="0" w:line="240" w:lineRule="auto"/>
        <w:jc w:val="center"/>
        <w:rPr>
          <w:rFonts w:ascii="Times New Roman" w:hAnsi="Times New Roman"/>
          <w:b/>
          <w:sz w:val="28"/>
          <w:szCs w:val="28"/>
        </w:rPr>
      </w:pPr>
    </w:p>
    <w:p w14:paraId="374EFE00" w14:textId="77777777" w:rsidR="008014F8" w:rsidRPr="00D13509" w:rsidRDefault="008014F8" w:rsidP="008014F8">
      <w:pPr>
        <w:spacing w:after="0" w:line="240" w:lineRule="auto"/>
        <w:jc w:val="center"/>
        <w:rPr>
          <w:rFonts w:ascii="Times New Roman" w:hAnsi="Times New Roman"/>
          <w:b/>
          <w:sz w:val="28"/>
          <w:szCs w:val="28"/>
        </w:rPr>
      </w:pPr>
    </w:p>
    <w:p w14:paraId="6C7313C6" w14:textId="4E1FCBE3" w:rsidR="008014F8" w:rsidRPr="00D13509" w:rsidRDefault="008014F8" w:rsidP="008014F8">
      <w:pPr>
        <w:spacing w:after="0" w:line="240" w:lineRule="auto"/>
        <w:jc w:val="center"/>
        <w:rPr>
          <w:rFonts w:ascii="Times New Roman" w:hAnsi="Times New Roman"/>
          <w:b/>
          <w:sz w:val="28"/>
          <w:szCs w:val="28"/>
        </w:rPr>
      </w:pPr>
    </w:p>
    <w:p w14:paraId="34DD9776" w14:textId="34085519" w:rsidR="008425B0" w:rsidRPr="00D13509" w:rsidRDefault="008425B0" w:rsidP="008014F8">
      <w:pPr>
        <w:spacing w:after="0" w:line="240" w:lineRule="auto"/>
        <w:jc w:val="center"/>
        <w:rPr>
          <w:rFonts w:ascii="Times New Roman" w:hAnsi="Times New Roman"/>
          <w:b/>
          <w:sz w:val="28"/>
          <w:szCs w:val="28"/>
        </w:rPr>
      </w:pPr>
    </w:p>
    <w:p w14:paraId="3EB561A5" w14:textId="4F6FCE4F" w:rsidR="008425B0" w:rsidRPr="00D13509" w:rsidRDefault="008425B0" w:rsidP="008014F8">
      <w:pPr>
        <w:spacing w:after="0" w:line="240" w:lineRule="auto"/>
        <w:jc w:val="center"/>
        <w:rPr>
          <w:rFonts w:ascii="Times New Roman" w:hAnsi="Times New Roman"/>
          <w:b/>
          <w:sz w:val="28"/>
          <w:szCs w:val="28"/>
        </w:rPr>
      </w:pPr>
    </w:p>
    <w:p w14:paraId="0F4A7E99" w14:textId="37E77B84" w:rsidR="008425B0" w:rsidRPr="00D13509" w:rsidRDefault="008425B0" w:rsidP="008014F8">
      <w:pPr>
        <w:spacing w:after="0" w:line="240" w:lineRule="auto"/>
        <w:jc w:val="center"/>
        <w:rPr>
          <w:rFonts w:ascii="Times New Roman" w:hAnsi="Times New Roman"/>
          <w:b/>
          <w:sz w:val="28"/>
          <w:szCs w:val="28"/>
        </w:rPr>
      </w:pPr>
    </w:p>
    <w:p w14:paraId="467A38D1" w14:textId="59E276CD" w:rsidR="008425B0" w:rsidRPr="00D13509" w:rsidRDefault="008425B0" w:rsidP="008014F8">
      <w:pPr>
        <w:spacing w:after="0" w:line="240" w:lineRule="auto"/>
        <w:jc w:val="center"/>
        <w:rPr>
          <w:rFonts w:ascii="Times New Roman" w:hAnsi="Times New Roman"/>
          <w:b/>
          <w:sz w:val="28"/>
          <w:szCs w:val="28"/>
        </w:rPr>
      </w:pPr>
    </w:p>
    <w:p w14:paraId="5FF47E3F" w14:textId="419C26AE" w:rsidR="008425B0" w:rsidRPr="00D13509" w:rsidRDefault="008425B0" w:rsidP="008014F8">
      <w:pPr>
        <w:spacing w:after="0" w:line="240" w:lineRule="auto"/>
        <w:jc w:val="center"/>
        <w:rPr>
          <w:rFonts w:ascii="Times New Roman" w:hAnsi="Times New Roman"/>
          <w:b/>
          <w:sz w:val="28"/>
          <w:szCs w:val="28"/>
        </w:rPr>
      </w:pPr>
    </w:p>
    <w:p w14:paraId="1E84BB5A" w14:textId="651432E0" w:rsidR="008425B0" w:rsidRPr="00D13509" w:rsidRDefault="008425B0" w:rsidP="008014F8">
      <w:pPr>
        <w:spacing w:after="0" w:line="240" w:lineRule="auto"/>
        <w:jc w:val="center"/>
        <w:rPr>
          <w:rFonts w:ascii="Times New Roman" w:hAnsi="Times New Roman"/>
          <w:b/>
          <w:sz w:val="28"/>
          <w:szCs w:val="28"/>
        </w:rPr>
      </w:pPr>
    </w:p>
    <w:p w14:paraId="52F0AAA5" w14:textId="75CF4BAA" w:rsidR="008425B0" w:rsidRPr="00D13509" w:rsidRDefault="008425B0" w:rsidP="008014F8">
      <w:pPr>
        <w:spacing w:after="0" w:line="240" w:lineRule="auto"/>
        <w:jc w:val="center"/>
        <w:rPr>
          <w:rFonts w:ascii="Times New Roman" w:hAnsi="Times New Roman"/>
          <w:b/>
          <w:sz w:val="28"/>
          <w:szCs w:val="28"/>
        </w:rPr>
      </w:pPr>
    </w:p>
    <w:p w14:paraId="2C969CCA" w14:textId="2909B7BE" w:rsidR="008425B0" w:rsidRPr="00D13509" w:rsidRDefault="008425B0" w:rsidP="008014F8">
      <w:pPr>
        <w:spacing w:after="0" w:line="240" w:lineRule="auto"/>
        <w:jc w:val="center"/>
        <w:rPr>
          <w:rFonts w:ascii="Times New Roman" w:hAnsi="Times New Roman"/>
          <w:b/>
          <w:sz w:val="28"/>
          <w:szCs w:val="28"/>
        </w:rPr>
      </w:pPr>
    </w:p>
    <w:p w14:paraId="74DABD00" w14:textId="77777777" w:rsidR="008425B0" w:rsidRPr="00D13509" w:rsidRDefault="008425B0" w:rsidP="008014F8">
      <w:pPr>
        <w:spacing w:after="0" w:line="240" w:lineRule="auto"/>
        <w:jc w:val="center"/>
        <w:rPr>
          <w:rFonts w:ascii="Times New Roman" w:hAnsi="Times New Roman"/>
          <w:b/>
          <w:sz w:val="28"/>
          <w:szCs w:val="28"/>
        </w:rPr>
      </w:pPr>
    </w:p>
    <w:p w14:paraId="15CA819A" w14:textId="77777777" w:rsidR="008014F8" w:rsidRPr="00D13509" w:rsidRDefault="008014F8" w:rsidP="008014F8">
      <w:pPr>
        <w:spacing w:after="0" w:line="240" w:lineRule="auto"/>
        <w:jc w:val="center"/>
        <w:rPr>
          <w:rFonts w:ascii="Times New Roman" w:hAnsi="Times New Roman"/>
          <w:b/>
          <w:sz w:val="28"/>
          <w:szCs w:val="28"/>
        </w:rPr>
      </w:pPr>
    </w:p>
    <w:p w14:paraId="14DAAF5D"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24864207"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D9FC5B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tbl>
      <w:tblPr>
        <w:tblW w:w="158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690"/>
        <w:gridCol w:w="849"/>
        <w:gridCol w:w="1047"/>
        <w:gridCol w:w="982"/>
        <w:gridCol w:w="1005"/>
        <w:gridCol w:w="851"/>
        <w:gridCol w:w="48"/>
        <w:gridCol w:w="944"/>
        <w:gridCol w:w="969"/>
        <w:gridCol w:w="70"/>
        <w:gridCol w:w="924"/>
        <w:gridCol w:w="70"/>
        <w:gridCol w:w="923"/>
        <w:gridCol w:w="70"/>
        <w:gridCol w:w="780"/>
        <w:gridCol w:w="70"/>
        <w:gridCol w:w="922"/>
        <w:gridCol w:w="70"/>
        <w:gridCol w:w="13"/>
        <w:gridCol w:w="1902"/>
        <w:gridCol w:w="70"/>
        <w:gridCol w:w="13"/>
        <w:gridCol w:w="26"/>
      </w:tblGrid>
      <w:tr w:rsidR="00EB5B50" w:rsidRPr="00D13509" w14:paraId="033D5292" w14:textId="77777777" w:rsidTr="000F749A">
        <w:trPr>
          <w:gridAfter w:val="1"/>
          <w:wAfter w:w="26" w:type="dxa"/>
        </w:trPr>
        <w:tc>
          <w:tcPr>
            <w:tcW w:w="515" w:type="dxa"/>
            <w:vMerge w:val="restart"/>
            <w:shd w:val="clear" w:color="auto" w:fill="auto"/>
          </w:tcPr>
          <w:p w14:paraId="05708F51"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690" w:type="dxa"/>
            <w:vMerge w:val="restart"/>
            <w:shd w:val="clear" w:color="auto" w:fill="auto"/>
          </w:tcPr>
          <w:p w14:paraId="4A36D2BE"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49" w:type="dxa"/>
            <w:vMerge w:val="restart"/>
            <w:shd w:val="clear" w:color="auto" w:fill="auto"/>
          </w:tcPr>
          <w:p w14:paraId="343FA555"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047" w:type="dxa"/>
          </w:tcPr>
          <w:p w14:paraId="08B66D59" w14:textId="77777777" w:rsidR="008014F8" w:rsidRPr="00D13509" w:rsidRDefault="008014F8" w:rsidP="008014F8">
            <w:pPr>
              <w:spacing w:after="0" w:line="240" w:lineRule="auto"/>
              <w:jc w:val="center"/>
              <w:rPr>
                <w:rFonts w:ascii="Times New Roman" w:hAnsi="Times New Roman"/>
                <w:sz w:val="20"/>
                <w:szCs w:val="20"/>
              </w:rPr>
            </w:pPr>
          </w:p>
        </w:tc>
        <w:tc>
          <w:tcPr>
            <w:tcW w:w="3830" w:type="dxa"/>
            <w:gridSpan w:val="5"/>
          </w:tcPr>
          <w:p w14:paraId="598D9D09" w14:textId="77777777" w:rsidR="008014F8" w:rsidRPr="00D13509" w:rsidRDefault="008014F8" w:rsidP="008014F8">
            <w:pPr>
              <w:spacing w:after="0" w:line="240" w:lineRule="auto"/>
              <w:jc w:val="center"/>
              <w:rPr>
                <w:rFonts w:ascii="Times New Roman" w:hAnsi="Times New Roman"/>
                <w:sz w:val="20"/>
                <w:szCs w:val="20"/>
              </w:rPr>
            </w:pPr>
          </w:p>
          <w:p w14:paraId="28CE5AD5"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F7F5AD3" w14:textId="77777777" w:rsidR="008014F8" w:rsidRPr="00D13509" w:rsidRDefault="008014F8" w:rsidP="008014F8">
            <w:pPr>
              <w:spacing w:after="0" w:line="240" w:lineRule="auto"/>
              <w:jc w:val="center"/>
              <w:rPr>
                <w:rFonts w:ascii="Times New Roman" w:hAnsi="Times New Roman"/>
                <w:sz w:val="20"/>
                <w:szCs w:val="20"/>
              </w:rPr>
            </w:pPr>
          </w:p>
        </w:tc>
        <w:tc>
          <w:tcPr>
            <w:tcW w:w="4881" w:type="dxa"/>
            <w:gridSpan w:val="11"/>
          </w:tcPr>
          <w:p w14:paraId="23CC0208" w14:textId="77777777" w:rsidR="008014F8" w:rsidRPr="00D13509" w:rsidRDefault="008014F8" w:rsidP="008014F8">
            <w:pPr>
              <w:spacing w:after="0" w:line="240" w:lineRule="auto"/>
              <w:jc w:val="center"/>
              <w:rPr>
                <w:rFonts w:ascii="Times New Roman" w:hAnsi="Times New Roman"/>
                <w:sz w:val="20"/>
                <w:szCs w:val="20"/>
              </w:rPr>
            </w:pPr>
          </w:p>
          <w:p w14:paraId="6476BB48"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985" w:type="dxa"/>
            <w:gridSpan w:val="3"/>
          </w:tcPr>
          <w:p w14:paraId="39FB92D9"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i/>
                <w:sz w:val="16"/>
                <w:szCs w:val="16"/>
              </w:rPr>
              <w:t xml:space="preserve">Исполнители, перечень организаций, участвующих в реализации </w:t>
            </w:r>
            <w:proofErr w:type="gramStart"/>
            <w:r w:rsidRPr="00D13509">
              <w:rPr>
                <w:rFonts w:ascii="Times New Roman" w:hAnsi="Times New Roman"/>
                <w:i/>
                <w:sz w:val="16"/>
                <w:szCs w:val="16"/>
              </w:rPr>
              <w:t>основных  мероприятий</w:t>
            </w:r>
            <w:proofErr w:type="gramEnd"/>
          </w:p>
        </w:tc>
      </w:tr>
      <w:tr w:rsidR="00EB5B50" w:rsidRPr="00D13509" w14:paraId="7B135188" w14:textId="77777777" w:rsidTr="000F749A">
        <w:trPr>
          <w:gridAfter w:val="3"/>
          <w:wAfter w:w="109" w:type="dxa"/>
        </w:trPr>
        <w:tc>
          <w:tcPr>
            <w:tcW w:w="515" w:type="dxa"/>
            <w:vMerge/>
            <w:shd w:val="clear" w:color="auto" w:fill="auto"/>
          </w:tcPr>
          <w:p w14:paraId="6295664E" w14:textId="77777777" w:rsidR="00EB5B50" w:rsidRPr="00D13509" w:rsidRDefault="00EB5B50" w:rsidP="00EB5B50">
            <w:pPr>
              <w:spacing w:after="0" w:line="240" w:lineRule="auto"/>
              <w:jc w:val="both"/>
              <w:rPr>
                <w:rFonts w:ascii="Times New Roman" w:hAnsi="Times New Roman"/>
                <w:sz w:val="20"/>
                <w:szCs w:val="20"/>
              </w:rPr>
            </w:pPr>
          </w:p>
        </w:tc>
        <w:tc>
          <w:tcPr>
            <w:tcW w:w="2690" w:type="dxa"/>
            <w:vMerge/>
            <w:shd w:val="clear" w:color="auto" w:fill="auto"/>
          </w:tcPr>
          <w:p w14:paraId="1882B22E" w14:textId="77777777" w:rsidR="00EB5B50" w:rsidRPr="00D13509" w:rsidRDefault="00EB5B50" w:rsidP="00EB5B50">
            <w:pPr>
              <w:spacing w:after="0" w:line="240" w:lineRule="auto"/>
              <w:jc w:val="both"/>
              <w:rPr>
                <w:rFonts w:ascii="Times New Roman" w:hAnsi="Times New Roman"/>
                <w:sz w:val="20"/>
                <w:szCs w:val="20"/>
              </w:rPr>
            </w:pPr>
          </w:p>
        </w:tc>
        <w:tc>
          <w:tcPr>
            <w:tcW w:w="849" w:type="dxa"/>
            <w:vMerge/>
            <w:shd w:val="clear" w:color="auto" w:fill="auto"/>
          </w:tcPr>
          <w:p w14:paraId="68FA5225" w14:textId="77777777" w:rsidR="00EB5B50" w:rsidRPr="00D13509" w:rsidRDefault="00EB5B50" w:rsidP="00EB5B50">
            <w:pPr>
              <w:spacing w:after="0" w:line="240" w:lineRule="auto"/>
              <w:jc w:val="both"/>
              <w:rPr>
                <w:rFonts w:ascii="Times New Roman" w:hAnsi="Times New Roman"/>
                <w:sz w:val="20"/>
                <w:szCs w:val="20"/>
              </w:rPr>
            </w:pPr>
          </w:p>
        </w:tc>
        <w:tc>
          <w:tcPr>
            <w:tcW w:w="1047" w:type="dxa"/>
            <w:shd w:val="clear" w:color="auto" w:fill="auto"/>
          </w:tcPr>
          <w:p w14:paraId="662E4190"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82" w:type="dxa"/>
          </w:tcPr>
          <w:p w14:paraId="17960F46" w14:textId="5BC0E41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005" w:type="dxa"/>
            <w:shd w:val="clear" w:color="auto" w:fill="auto"/>
          </w:tcPr>
          <w:p w14:paraId="72D4C1B9" w14:textId="6A25EECD"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Borders>
              <w:right w:val="single" w:sz="4" w:space="0" w:color="auto"/>
            </w:tcBorders>
          </w:tcPr>
          <w:p w14:paraId="6718D97B" w14:textId="5CD46E33"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gridSpan w:val="2"/>
            <w:tcBorders>
              <w:left w:val="single" w:sz="4" w:space="0" w:color="auto"/>
            </w:tcBorders>
          </w:tcPr>
          <w:p w14:paraId="3F5C2684" w14:textId="45AB928C"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969" w:type="dxa"/>
            <w:shd w:val="clear" w:color="auto" w:fill="auto"/>
          </w:tcPr>
          <w:p w14:paraId="3342178D" w14:textId="365B272F" w:rsidR="00EB5B50" w:rsidRPr="00D13509" w:rsidRDefault="00EB5B50" w:rsidP="000F749A">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наименование показателя</w:t>
            </w:r>
            <w:proofErr w:type="gramStart"/>
            <w:r w:rsidRPr="00D13509">
              <w:rPr>
                <w:rFonts w:ascii="Times New Roman" w:eastAsia="Calibri" w:hAnsi="Times New Roman"/>
                <w:sz w:val="20"/>
                <w:szCs w:val="20"/>
                <w:lang w:eastAsia="en-US"/>
              </w:rPr>
              <w:t>/(</w:t>
            </w:r>
            <w:proofErr w:type="gramEnd"/>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994" w:type="dxa"/>
            <w:gridSpan w:val="2"/>
          </w:tcPr>
          <w:p w14:paraId="098E4761" w14:textId="5789D55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3" w:type="dxa"/>
            <w:gridSpan w:val="2"/>
          </w:tcPr>
          <w:p w14:paraId="32550ED5" w14:textId="2693322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0" w:type="dxa"/>
            <w:gridSpan w:val="2"/>
            <w:tcBorders>
              <w:right w:val="single" w:sz="4" w:space="0" w:color="auto"/>
            </w:tcBorders>
          </w:tcPr>
          <w:p w14:paraId="0426DCDF" w14:textId="77F75416" w:rsidR="00EB5B50" w:rsidRPr="00D13509" w:rsidRDefault="00EB5B50" w:rsidP="00EB5B50">
            <w:pPr>
              <w:spacing w:after="0" w:line="240" w:lineRule="auto"/>
              <w:jc w:val="center"/>
              <w:rPr>
                <w:rFonts w:ascii="Times New Roman" w:hAnsi="Times New Roman"/>
                <w:sz w:val="28"/>
                <w:szCs w:val="28"/>
              </w:rPr>
            </w:pPr>
            <w:r w:rsidRPr="00D13509">
              <w:rPr>
                <w:rFonts w:ascii="Times New Roman" w:hAnsi="Times New Roman"/>
                <w:sz w:val="20"/>
                <w:szCs w:val="20"/>
              </w:rPr>
              <w:t>2024</w:t>
            </w:r>
          </w:p>
        </w:tc>
        <w:tc>
          <w:tcPr>
            <w:tcW w:w="992" w:type="dxa"/>
            <w:gridSpan w:val="2"/>
            <w:tcBorders>
              <w:left w:val="single" w:sz="4" w:space="0" w:color="auto"/>
            </w:tcBorders>
          </w:tcPr>
          <w:p w14:paraId="61F4022B" w14:textId="4F5D03C9"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985" w:type="dxa"/>
            <w:gridSpan w:val="3"/>
          </w:tcPr>
          <w:p w14:paraId="5DEA2827" w14:textId="77777777" w:rsidR="00EB5B50" w:rsidRPr="00D13509" w:rsidRDefault="00EB5B50" w:rsidP="00EB5B50">
            <w:pPr>
              <w:spacing w:after="0" w:line="240" w:lineRule="auto"/>
              <w:jc w:val="both"/>
              <w:rPr>
                <w:rFonts w:ascii="Times New Roman" w:hAnsi="Times New Roman"/>
                <w:sz w:val="28"/>
                <w:szCs w:val="28"/>
              </w:rPr>
            </w:pPr>
          </w:p>
        </w:tc>
      </w:tr>
      <w:tr w:rsidR="00EB5B50" w:rsidRPr="00D13509" w14:paraId="69ADC09F" w14:textId="77777777" w:rsidTr="000F749A">
        <w:trPr>
          <w:gridAfter w:val="6"/>
          <w:wAfter w:w="2094" w:type="dxa"/>
        </w:trPr>
        <w:tc>
          <w:tcPr>
            <w:tcW w:w="515" w:type="dxa"/>
            <w:shd w:val="clear" w:color="auto" w:fill="auto"/>
          </w:tcPr>
          <w:p w14:paraId="2F2BC7C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690" w:type="dxa"/>
            <w:shd w:val="clear" w:color="auto" w:fill="auto"/>
          </w:tcPr>
          <w:p w14:paraId="3D9C741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49" w:type="dxa"/>
            <w:shd w:val="clear" w:color="auto" w:fill="auto"/>
          </w:tcPr>
          <w:p w14:paraId="361F4D4F"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47" w:type="dxa"/>
            <w:shd w:val="clear" w:color="auto" w:fill="auto"/>
          </w:tcPr>
          <w:p w14:paraId="69E5A231"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82" w:type="dxa"/>
          </w:tcPr>
          <w:p w14:paraId="298C317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05" w:type="dxa"/>
            <w:shd w:val="clear" w:color="auto" w:fill="auto"/>
          </w:tcPr>
          <w:p w14:paraId="025302F2"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right w:val="single" w:sz="4" w:space="0" w:color="auto"/>
            </w:tcBorders>
          </w:tcPr>
          <w:p w14:paraId="45A4A76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gridSpan w:val="2"/>
            <w:tcBorders>
              <w:left w:val="single" w:sz="4" w:space="0" w:color="auto"/>
            </w:tcBorders>
          </w:tcPr>
          <w:p w14:paraId="58B7CC34" w14:textId="613ED563"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8            </w:t>
            </w:r>
          </w:p>
        </w:tc>
        <w:tc>
          <w:tcPr>
            <w:tcW w:w="969" w:type="dxa"/>
            <w:shd w:val="clear" w:color="auto" w:fill="auto"/>
          </w:tcPr>
          <w:p w14:paraId="1E21BBF0" w14:textId="25F70400"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4" w:type="dxa"/>
            <w:gridSpan w:val="2"/>
          </w:tcPr>
          <w:p w14:paraId="0F339FE3" w14:textId="7F89A78F"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993" w:type="dxa"/>
            <w:gridSpan w:val="2"/>
          </w:tcPr>
          <w:p w14:paraId="4A8975B2" w14:textId="6F11214B"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0" w:type="dxa"/>
            <w:gridSpan w:val="2"/>
            <w:tcBorders>
              <w:right w:val="single" w:sz="4" w:space="0" w:color="auto"/>
            </w:tcBorders>
          </w:tcPr>
          <w:p w14:paraId="16750A47" w14:textId="04F53DAA"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2" w:type="dxa"/>
            <w:gridSpan w:val="2"/>
            <w:tcBorders>
              <w:left w:val="single" w:sz="4" w:space="0" w:color="auto"/>
            </w:tcBorders>
          </w:tcPr>
          <w:p w14:paraId="23180CC1" w14:textId="0EEC045F"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13            </w:t>
            </w:r>
          </w:p>
        </w:tc>
      </w:tr>
      <w:tr w:rsidR="000F749A" w:rsidRPr="00D13509" w14:paraId="12E06272" w14:textId="77777777" w:rsidTr="000F749A">
        <w:tc>
          <w:tcPr>
            <w:tcW w:w="515" w:type="dxa"/>
            <w:shd w:val="clear" w:color="auto" w:fill="auto"/>
          </w:tcPr>
          <w:p w14:paraId="49C376BE"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4EAE859" w14:textId="3A88D2C3"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749A" w:rsidRPr="00D13509" w14:paraId="05817AB1" w14:textId="77777777" w:rsidTr="000F749A">
        <w:tc>
          <w:tcPr>
            <w:tcW w:w="515" w:type="dxa"/>
            <w:shd w:val="clear" w:color="auto" w:fill="auto"/>
          </w:tcPr>
          <w:p w14:paraId="452D6729"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33C25C4" w14:textId="77777777"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8F1AC3" w:rsidRPr="00D13509" w14:paraId="33CE3CD9" w14:textId="77777777" w:rsidTr="000F749A">
        <w:trPr>
          <w:gridAfter w:val="2"/>
          <w:wAfter w:w="39" w:type="dxa"/>
        </w:trPr>
        <w:tc>
          <w:tcPr>
            <w:tcW w:w="515" w:type="dxa"/>
            <w:vMerge w:val="restart"/>
            <w:shd w:val="clear" w:color="auto" w:fill="auto"/>
          </w:tcPr>
          <w:p w14:paraId="534C8B6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A8CC39D" w14:textId="77777777" w:rsidR="008F1AC3" w:rsidRPr="00D13509" w:rsidRDefault="008F1AC3" w:rsidP="00EB5B50">
            <w:pPr>
              <w:spacing w:after="0" w:line="240" w:lineRule="auto"/>
              <w:jc w:val="both"/>
              <w:rPr>
                <w:rFonts w:ascii="Times New Roman" w:hAnsi="Times New Roman"/>
                <w:color w:val="000000"/>
                <w:sz w:val="20"/>
                <w:szCs w:val="20"/>
              </w:rPr>
            </w:pPr>
            <w:r w:rsidRPr="00D13509">
              <w:rPr>
                <w:rFonts w:ascii="Times New Roman" w:hAnsi="Times New Roman"/>
                <w:b/>
                <w:sz w:val="20"/>
                <w:szCs w:val="20"/>
              </w:rPr>
              <w:t>Культурно-массовые мероприятия</w:t>
            </w:r>
          </w:p>
        </w:tc>
        <w:tc>
          <w:tcPr>
            <w:tcW w:w="849" w:type="dxa"/>
            <w:shd w:val="clear" w:color="auto" w:fill="auto"/>
          </w:tcPr>
          <w:p w14:paraId="453925A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3C66DD7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514B485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2231B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AD99DE8" w14:textId="77777777" w:rsidR="008F1AC3" w:rsidRPr="00D13509" w:rsidRDefault="008F1AC3" w:rsidP="00EB5B50">
            <w:pPr>
              <w:spacing w:after="0" w:line="240" w:lineRule="auto"/>
              <w:jc w:val="center"/>
              <w:rPr>
                <w:rFonts w:ascii="Times New Roman" w:hAnsi="Times New Roman"/>
                <w:sz w:val="20"/>
                <w:szCs w:val="20"/>
              </w:rPr>
            </w:pPr>
          </w:p>
        </w:tc>
        <w:tc>
          <w:tcPr>
            <w:tcW w:w="944" w:type="dxa"/>
            <w:tcBorders>
              <w:left w:val="single" w:sz="4" w:space="0" w:color="auto"/>
            </w:tcBorders>
          </w:tcPr>
          <w:p w14:paraId="198BAD1E" w14:textId="77777777" w:rsidR="008F1AC3" w:rsidRPr="00D13509" w:rsidRDefault="008F1AC3" w:rsidP="00EB5B50">
            <w:pPr>
              <w:spacing w:after="0" w:line="240" w:lineRule="auto"/>
              <w:jc w:val="center"/>
              <w:rPr>
                <w:rFonts w:ascii="Times New Roman" w:hAnsi="Times New Roman"/>
                <w:sz w:val="20"/>
                <w:szCs w:val="20"/>
              </w:rPr>
            </w:pPr>
          </w:p>
        </w:tc>
        <w:tc>
          <w:tcPr>
            <w:tcW w:w="1039" w:type="dxa"/>
            <w:gridSpan w:val="2"/>
            <w:vMerge w:val="restart"/>
            <w:shd w:val="clear" w:color="auto" w:fill="auto"/>
          </w:tcPr>
          <w:p w14:paraId="1E7D1797"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3FFEBE78" w14:textId="77777777" w:rsidR="008F1AC3" w:rsidRPr="00D13509" w:rsidRDefault="008F1AC3" w:rsidP="00EB5B50">
            <w:pPr>
              <w:spacing w:after="0" w:line="240" w:lineRule="auto"/>
              <w:jc w:val="center"/>
              <w:rPr>
                <w:rFonts w:ascii="Times New Roman" w:hAnsi="Times New Roman"/>
                <w:sz w:val="20"/>
                <w:szCs w:val="20"/>
              </w:rPr>
            </w:pPr>
          </w:p>
        </w:tc>
        <w:tc>
          <w:tcPr>
            <w:tcW w:w="994" w:type="dxa"/>
            <w:gridSpan w:val="2"/>
            <w:vMerge w:val="restart"/>
          </w:tcPr>
          <w:p w14:paraId="2B314968"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260,0</w:t>
            </w:r>
          </w:p>
          <w:p w14:paraId="1CD9D321" w14:textId="77777777" w:rsidR="008F1AC3" w:rsidRPr="00D13509" w:rsidRDefault="008F1AC3" w:rsidP="00EB5B50">
            <w:pPr>
              <w:spacing w:after="0" w:line="240" w:lineRule="auto"/>
              <w:jc w:val="both"/>
              <w:rPr>
                <w:rFonts w:ascii="Times New Roman" w:hAnsi="Times New Roman"/>
                <w:sz w:val="28"/>
                <w:szCs w:val="28"/>
              </w:rPr>
            </w:pPr>
          </w:p>
          <w:p w14:paraId="2ADDC76E" w14:textId="07DEC445" w:rsidR="008F1AC3" w:rsidRPr="00D13509" w:rsidRDefault="008F1AC3" w:rsidP="00EB5B50">
            <w:pPr>
              <w:spacing w:after="0" w:line="240" w:lineRule="auto"/>
              <w:jc w:val="both"/>
              <w:rPr>
                <w:rFonts w:ascii="Times New Roman" w:hAnsi="Times New Roman"/>
                <w:sz w:val="20"/>
                <w:szCs w:val="20"/>
              </w:rPr>
            </w:pPr>
          </w:p>
        </w:tc>
        <w:tc>
          <w:tcPr>
            <w:tcW w:w="993" w:type="dxa"/>
            <w:gridSpan w:val="2"/>
            <w:vMerge w:val="restart"/>
          </w:tcPr>
          <w:p w14:paraId="19388587" w14:textId="3CB821C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262,0</w:t>
            </w:r>
          </w:p>
        </w:tc>
        <w:tc>
          <w:tcPr>
            <w:tcW w:w="850" w:type="dxa"/>
            <w:gridSpan w:val="2"/>
            <w:vMerge w:val="restart"/>
            <w:tcBorders>
              <w:right w:val="single" w:sz="4" w:space="0" w:color="auto"/>
            </w:tcBorders>
          </w:tcPr>
          <w:p w14:paraId="28675939" w14:textId="7EF4334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992" w:type="dxa"/>
            <w:gridSpan w:val="2"/>
            <w:vMerge w:val="restart"/>
            <w:tcBorders>
              <w:left w:val="single" w:sz="4" w:space="0" w:color="auto"/>
            </w:tcBorders>
          </w:tcPr>
          <w:p w14:paraId="1FD696A2" w14:textId="108C1F8A"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1985" w:type="dxa"/>
            <w:gridSpan w:val="3"/>
            <w:vMerge w:val="restart"/>
          </w:tcPr>
          <w:p w14:paraId="4BAFD6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8"/>
                <w:szCs w:val="28"/>
              </w:rPr>
              <w:t>МУ «Районное межпоселенческое социальное культурное объединение»</w:t>
            </w:r>
          </w:p>
        </w:tc>
      </w:tr>
      <w:tr w:rsidR="008F1AC3" w:rsidRPr="00D13509" w14:paraId="21B7AAD5" w14:textId="77777777" w:rsidTr="000F749A">
        <w:trPr>
          <w:gridAfter w:val="2"/>
          <w:wAfter w:w="39" w:type="dxa"/>
        </w:trPr>
        <w:tc>
          <w:tcPr>
            <w:tcW w:w="515" w:type="dxa"/>
            <w:vMerge/>
            <w:shd w:val="clear" w:color="auto" w:fill="auto"/>
          </w:tcPr>
          <w:p w14:paraId="0A01140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6AC1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8831EF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4946D3B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3D3547AF"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0BD87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17D446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DB5C2BD"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FCA3A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71F13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2C0F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B5C946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B5C52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732C4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4E0FADA" w14:textId="77777777" w:rsidTr="000F749A">
        <w:trPr>
          <w:gridAfter w:val="2"/>
          <w:wAfter w:w="39" w:type="dxa"/>
        </w:trPr>
        <w:tc>
          <w:tcPr>
            <w:tcW w:w="515" w:type="dxa"/>
            <w:vMerge/>
            <w:shd w:val="clear" w:color="auto" w:fill="auto"/>
          </w:tcPr>
          <w:p w14:paraId="1E215E9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137471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40AFDF1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360ED1CC"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172,0</w:t>
            </w:r>
          </w:p>
        </w:tc>
        <w:tc>
          <w:tcPr>
            <w:tcW w:w="982" w:type="dxa"/>
          </w:tcPr>
          <w:p w14:paraId="71934CE2" w14:textId="61881F0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05" w:type="dxa"/>
            <w:shd w:val="clear" w:color="auto" w:fill="auto"/>
          </w:tcPr>
          <w:p w14:paraId="3AF968C5"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899" w:type="dxa"/>
            <w:gridSpan w:val="2"/>
            <w:tcBorders>
              <w:right w:val="single" w:sz="4" w:space="0" w:color="auto"/>
            </w:tcBorders>
          </w:tcPr>
          <w:p w14:paraId="0D353259"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43,0</w:t>
            </w:r>
          </w:p>
        </w:tc>
        <w:tc>
          <w:tcPr>
            <w:tcW w:w="944" w:type="dxa"/>
            <w:tcBorders>
              <w:left w:val="single" w:sz="4" w:space="0" w:color="auto"/>
            </w:tcBorders>
          </w:tcPr>
          <w:p w14:paraId="4568A991" w14:textId="387E2A5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39" w:type="dxa"/>
            <w:gridSpan w:val="2"/>
            <w:vMerge/>
            <w:shd w:val="clear" w:color="auto" w:fill="auto"/>
          </w:tcPr>
          <w:p w14:paraId="5B3DFE3C"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4F267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83F8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0E5F7F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1661FB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B4AEFD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CA8DD3C" w14:textId="77777777" w:rsidTr="000F749A">
        <w:trPr>
          <w:gridAfter w:val="2"/>
          <w:wAfter w:w="39" w:type="dxa"/>
        </w:trPr>
        <w:tc>
          <w:tcPr>
            <w:tcW w:w="515" w:type="dxa"/>
            <w:vMerge/>
            <w:shd w:val="clear" w:color="auto" w:fill="auto"/>
          </w:tcPr>
          <w:p w14:paraId="560469E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260255B"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3D85C463"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4FCBE9E0"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172,0</w:t>
            </w:r>
          </w:p>
        </w:tc>
        <w:tc>
          <w:tcPr>
            <w:tcW w:w="982" w:type="dxa"/>
          </w:tcPr>
          <w:p w14:paraId="5CD81409" w14:textId="44ACA26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1005" w:type="dxa"/>
            <w:shd w:val="clear" w:color="auto" w:fill="auto"/>
          </w:tcPr>
          <w:p w14:paraId="6885790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899" w:type="dxa"/>
            <w:gridSpan w:val="2"/>
            <w:tcBorders>
              <w:right w:val="single" w:sz="4" w:space="0" w:color="auto"/>
            </w:tcBorders>
          </w:tcPr>
          <w:p w14:paraId="6381FB7B"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43,0</w:t>
            </w:r>
          </w:p>
        </w:tc>
        <w:tc>
          <w:tcPr>
            <w:tcW w:w="944" w:type="dxa"/>
            <w:tcBorders>
              <w:left w:val="single" w:sz="4" w:space="0" w:color="auto"/>
            </w:tcBorders>
          </w:tcPr>
          <w:p w14:paraId="77AA946A" w14:textId="5CFDE991"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43,0</w:t>
            </w:r>
          </w:p>
        </w:tc>
        <w:tc>
          <w:tcPr>
            <w:tcW w:w="1039" w:type="dxa"/>
            <w:gridSpan w:val="2"/>
            <w:vMerge/>
            <w:shd w:val="clear" w:color="auto" w:fill="auto"/>
          </w:tcPr>
          <w:p w14:paraId="660CB02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CE959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34CCD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8290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FF1F3F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F207EA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999461E" w14:textId="77777777" w:rsidTr="000F749A">
        <w:trPr>
          <w:gridAfter w:val="2"/>
          <w:wAfter w:w="39" w:type="dxa"/>
        </w:trPr>
        <w:tc>
          <w:tcPr>
            <w:tcW w:w="515" w:type="dxa"/>
            <w:vMerge w:val="restart"/>
            <w:shd w:val="clear" w:color="auto" w:fill="auto"/>
          </w:tcPr>
          <w:p w14:paraId="053C22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F0D5B4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подготовке и реализации районных программ</w:t>
            </w:r>
          </w:p>
          <w:p w14:paraId="6E7318C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508AFC89"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7F06F70C"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9407B0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9BD669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2153933"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3400F8E"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BA16CA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AD1A6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7FE35C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E62F9E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619D32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0A7349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3141B82" w14:textId="77777777" w:rsidTr="000F749A">
        <w:trPr>
          <w:gridAfter w:val="2"/>
          <w:wAfter w:w="39" w:type="dxa"/>
        </w:trPr>
        <w:tc>
          <w:tcPr>
            <w:tcW w:w="515" w:type="dxa"/>
            <w:vMerge/>
            <w:shd w:val="clear" w:color="auto" w:fill="auto"/>
          </w:tcPr>
          <w:p w14:paraId="6823CED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0C2845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015CCC7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601C9B30"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47A75DA"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9080357"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374DD9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5660AE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56BC1A7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95091C4"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2F4BE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244E99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8C121F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81F47D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57AAB70" w14:textId="77777777" w:rsidTr="000F749A">
        <w:trPr>
          <w:gridAfter w:val="2"/>
          <w:wAfter w:w="39" w:type="dxa"/>
        </w:trPr>
        <w:tc>
          <w:tcPr>
            <w:tcW w:w="515" w:type="dxa"/>
            <w:vMerge/>
            <w:shd w:val="clear" w:color="auto" w:fill="auto"/>
          </w:tcPr>
          <w:p w14:paraId="4570359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CC51395"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F8D35A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574F8774"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240,0</w:t>
            </w:r>
          </w:p>
        </w:tc>
        <w:tc>
          <w:tcPr>
            <w:tcW w:w="982" w:type="dxa"/>
          </w:tcPr>
          <w:p w14:paraId="210C53CB" w14:textId="2DDE645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05" w:type="dxa"/>
            <w:shd w:val="clear" w:color="auto" w:fill="auto"/>
          </w:tcPr>
          <w:p w14:paraId="70F766B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899" w:type="dxa"/>
            <w:gridSpan w:val="2"/>
            <w:tcBorders>
              <w:right w:val="single" w:sz="4" w:space="0" w:color="auto"/>
            </w:tcBorders>
          </w:tcPr>
          <w:p w14:paraId="5E2D524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60,0</w:t>
            </w:r>
          </w:p>
        </w:tc>
        <w:tc>
          <w:tcPr>
            <w:tcW w:w="944" w:type="dxa"/>
            <w:tcBorders>
              <w:left w:val="single" w:sz="4" w:space="0" w:color="auto"/>
            </w:tcBorders>
          </w:tcPr>
          <w:p w14:paraId="5E391AB6" w14:textId="7E8A17E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39" w:type="dxa"/>
            <w:gridSpan w:val="2"/>
            <w:vMerge/>
            <w:shd w:val="clear" w:color="auto" w:fill="auto"/>
          </w:tcPr>
          <w:p w14:paraId="4FC2B06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AF5412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DD1F6D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AF7AFC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B1F7A6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EE27D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20B867E" w14:textId="77777777" w:rsidTr="000F749A">
        <w:trPr>
          <w:gridAfter w:val="2"/>
          <w:wAfter w:w="39" w:type="dxa"/>
        </w:trPr>
        <w:tc>
          <w:tcPr>
            <w:tcW w:w="515" w:type="dxa"/>
            <w:vMerge/>
            <w:shd w:val="clear" w:color="auto" w:fill="auto"/>
          </w:tcPr>
          <w:p w14:paraId="1E0F9C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7FCC9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17C0128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3E94A7A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240,0</w:t>
            </w:r>
          </w:p>
        </w:tc>
        <w:tc>
          <w:tcPr>
            <w:tcW w:w="982" w:type="dxa"/>
          </w:tcPr>
          <w:p w14:paraId="67F18CBC" w14:textId="47BC362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05" w:type="dxa"/>
            <w:shd w:val="clear" w:color="auto" w:fill="auto"/>
          </w:tcPr>
          <w:p w14:paraId="38B0EFE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899" w:type="dxa"/>
            <w:gridSpan w:val="2"/>
            <w:tcBorders>
              <w:right w:val="single" w:sz="4" w:space="0" w:color="auto"/>
            </w:tcBorders>
          </w:tcPr>
          <w:p w14:paraId="76F11296"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44" w:type="dxa"/>
            <w:tcBorders>
              <w:left w:val="single" w:sz="4" w:space="0" w:color="auto"/>
            </w:tcBorders>
          </w:tcPr>
          <w:p w14:paraId="07FFA3AC" w14:textId="60DC40B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39" w:type="dxa"/>
            <w:gridSpan w:val="2"/>
            <w:vMerge/>
            <w:shd w:val="clear" w:color="auto" w:fill="auto"/>
          </w:tcPr>
          <w:p w14:paraId="7536AE0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DBF841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AFA5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885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8B35C0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37C19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35E868" w14:textId="77777777" w:rsidTr="000F749A">
        <w:trPr>
          <w:gridAfter w:val="2"/>
          <w:wAfter w:w="39" w:type="dxa"/>
        </w:trPr>
        <w:tc>
          <w:tcPr>
            <w:tcW w:w="515" w:type="dxa"/>
            <w:vMerge w:val="restart"/>
            <w:shd w:val="clear" w:color="auto" w:fill="auto"/>
          </w:tcPr>
          <w:p w14:paraId="5F335D2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508A532D"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и сохранению народного творчества</w:t>
            </w:r>
          </w:p>
          <w:p w14:paraId="65A5B84B" w14:textId="77777777" w:rsidR="008F1AC3" w:rsidRPr="00D13509" w:rsidRDefault="008F1AC3" w:rsidP="00EB5B50">
            <w:pPr>
              <w:spacing w:after="0" w:line="240" w:lineRule="auto"/>
              <w:jc w:val="both"/>
              <w:rPr>
                <w:rFonts w:ascii="Times New Roman" w:hAnsi="Times New Roman"/>
                <w:color w:val="000000"/>
              </w:rPr>
            </w:pPr>
          </w:p>
          <w:p w14:paraId="219BF202"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76A00B9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74EAA4E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8C44EF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E152920" w14:textId="77777777" w:rsidR="008F1AC3" w:rsidRPr="00D13509" w:rsidRDefault="008F1AC3" w:rsidP="00EB5B50">
            <w:pPr>
              <w:spacing w:after="0" w:line="240" w:lineRule="auto"/>
              <w:jc w:val="both"/>
              <w:rPr>
                <w:rFonts w:ascii="Times New Roman" w:hAnsi="Times New Roman"/>
                <w:sz w:val="20"/>
                <w:szCs w:val="20"/>
              </w:rPr>
            </w:pPr>
          </w:p>
        </w:tc>
        <w:tc>
          <w:tcPr>
            <w:tcW w:w="1843" w:type="dxa"/>
            <w:gridSpan w:val="3"/>
          </w:tcPr>
          <w:p w14:paraId="1CD7859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32CF15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3E323C6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8448A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88B8BD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C818C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6DE5A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61EDE54" w14:textId="77777777" w:rsidTr="000F749A">
        <w:trPr>
          <w:gridAfter w:val="2"/>
          <w:wAfter w:w="39" w:type="dxa"/>
        </w:trPr>
        <w:tc>
          <w:tcPr>
            <w:tcW w:w="515" w:type="dxa"/>
            <w:vMerge/>
            <w:shd w:val="clear" w:color="auto" w:fill="auto"/>
          </w:tcPr>
          <w:p w14:paraId="6E21AE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D1E30F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A4A29D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7A34AF7D"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23D550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5F4E3A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ECEA19C"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81AC80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67751E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A8D398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6E57FA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D5F3B0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96864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BD0036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634D972" w14:textId="77777777" w:rsidTr="000F749A">
        <w:trPr>
          <w:gridAfter w:val="2"/>
          <w:wAfter w:w="39" w:type="dxa"/>
          <w:trHeight w:val="70"/>
        </w:trPr>
        <w:tc>
          <w:tcPr>
            <w:tcW w:w="515" w:type="dxa"/>
            <w:vMerge/>
            <w:shd w:val="clear" w:color="auto" w:fill="auto"/>
          </w:tcPr>
          <w:p w14:paraId="194435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8D77C3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DC5B70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50C62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200,0</w:t>
            </w:r>
          </w:p>
        </w:tc>
        <w:tc>
          <w:tcPr>
            <w:tcW w:w="982" w:type="dxa"/>
            <w:shd w:val="clear" w:color="auto" w:fill="auto"/>
          </w:tcPr>
          <w:p w14:paraId="173881EA" w14:textId="1A77044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05" w:type="dxa"/>
            <w:shd w:val="clear" w:color="auto" w:fill="auto"/>
          </w:tcPr>
          <w:p w14:paraId="6DDC9D23"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899" w:type="dxa"/>
            <w:gridSpan w:val="2"/>
            <w:tcBorders>
              <w:right w:val="single" w:sz="4" w:space="0" w:color="auto"/>
            </w:tcBorders>
          </w:tcPr>
          <w:p w14:paraId="43852B3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944" w:type="dxa"/>
            <w:tcBorders>
              <w:left w:val="single" w:sz="4" w:space="0" w:color="auto"/>
            </w:tcBorders>
          </w:tcPr>
          <w:p w14:paraId="038F1744" w14:textId="60795B4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39" w:type="dxa"/>
            <w:gridSpan w:val="2"/>
            <w:vMerge/>
            <w:shd w:val="clear" w:color="auto" w:fill="auto"/>
          </w:tcPr>
          <w:p w14:paraId="237C3D8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0515C3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4C046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B51831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11FC31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FACA6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A0D518" w14:textId="77777777" w:rsidTr="000F749A">
        <w:trPr>
          <w:gridAfter w:val="2"/>
          <w:wAfter w:w="39" w:type="dxa"/>
        </w:trPr>
        <w:tc>
          <w:tcPr>
            <w:tcW w:w="515" w:type="dxa"/>
            <w:vMerge/>
            <w:shd w:val="clear" w:color="auto" w:fill="auto"/>
          </w:tcPr>
          <w:p w14:paraId="5486AB1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5DEEB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79CA5A6"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F8B94B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200,0</w:t>
            </w:r>
          </w:p>
        </w:tc>
        <w:tc>
          <w:tcPr>
            <w:tcW w:w="982" w:type="dxa"/>
            <w:shd w:val="clear" w:color="auto" w:fill="auto"/>
          </w:tcPr>
          <w:p w14:paraId="68D602C8" w14:textId="62EC373D"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1005" w:type="dxa"/>
            <w:shd w:val="clear" w:color="auto" w:fill="auto"/>
          </w:tcPr>
          <w:p w14:paraId="7535909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899" w:type="dxa"/>
            <w:gridSpan w:val="2"/>
            <w:tcBorders>
              <w:right w:val="single" w:sz="4" w:space="0" w:color="auto"/>
            </w:tcBorders>
          </w:tcPr>
          <w:p w14:paraId="22F9CEB3"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50,0</w:t>
            </w:r>
          </w:p>
        </w:tc>
        <w:tc>
          <w:tcPr>
            <w:tcW w:w="944" w:type="dxa"/>
            <w:tcBorders>
              <w:left w:val="single" w:sz="4" w:space="0" w:color="auto"/>
            </w:tcBorders>
          </w:tcPr>
          <w:p w14:paraId="6C114D1A" w14:textId="0930E4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50,0</w:t>
            </w:r>
          </w:p>
        </w:tc>
        <w:tc>
          <w:tcPr>
            <w:tcW w:w="1039" w:type="dxa"/>
            <w:gridSpan w:val="2"/>
            <w:vMerge/>
            <w:shd w:val="clear" w:color="auto" w:fill="auto"/>
          </w:tcPr>
          <w:p w14:paraId="6EC7CA9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B2FA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A48F07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B3D984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07386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A3B93C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C1664B" w14:textId="77777777" w:rsidTr="000F749A">
        <w:trPr>
          <w:gridAfter w:val="2"/>
          <w:wAfter w:w="39" w:type="dxa"/>
        </w:trPr>
        <w:tc>
          <w:tcPr>
            <w:tcW w:w="515" w:type="dxa"/>
            <w:shd w:val="clear" w:color="auto" w:fill="auto"/>
          </w:tcPr>
          <w:p w14:paraId="771BBC1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7E0C2F1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Развитие нестационарных форм культурно-досугового обслуживания населения</w:t>
            </w:r>
          </w:p>
          <w:p w14:paraId="3477C37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191E5D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52C86B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1838C0C6"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4481870"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CDE567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8A885B3"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41DF5C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C6A8D4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EBB19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AE0CB1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CDCE6F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E6727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1CAC23C" w14:textId="77777777" w:rsidTr="000F749A">
        <w:trPr>
          <w:gridAfter w:val="2"/>
          <w:wAfter w:w="39" w:type="dxa"/>
        </w:trPr>
        <w:tc>
          <w:tcPr>
            <w:tcW w:w="515" w:type="dxa"/>
            <w:shd w:val="clear" w:color="auto" w:fill="auto"/>
          </w:tcPr>
          <w:p w14:paraId="587E0DC8"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6E396E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420452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09B61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09C8BA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0A5FE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1B17B7C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7F19DDC"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B4201F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51990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685B8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D8C876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332BB0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D188C4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817A77" w14:textId="77777777" w:rsidTr="000F749A">
        <w:trPr>
          <w:gridAfter w:val="2"/>
          <w:wAfter w:w="39" w:type="dxa"/>
        </w:trPr>
        <w:tc>
          <w:tcPr>
            <w:tcW w:w="515" w:type="dxa"/>
            <w:shd w:val="clear" w:color="auto" w:fill="auto"/>
          </w:tcPr>
          <w:p w14:paraId="2A8A3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3B8F67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9D2E6D4"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6AEE1912"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982" w:type="dxa"/>
            <w:shd w:val="clear" w:color="auto" w:fill="auto"/>
          </w:tcPr>
          <w:p w14:paraId="4B44C15F" w14:textId="1B100D6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05" w:type="dxa"/>
            <w:shd w:val="clear" w:color="auto" w:fill="auto"/>
          </w:tcPr>
          <w:p w14:paraId="27BB40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899" w:type="dxa"/>
            <w:gridSpan w:val="2"/>
            <w:tcBorders>
              <w:right w:val="single" w:sz="4" w:space="0" w:color="auto"/>
            </w:tcBorders>
          </w:tcPr>
          <w:p w14:paraId="55B33E16"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20,0</w:t>
            </w:r>
          </w:p>
        </w:tc>
        <w:tc>
          <w:tcPr>
            <w:tcW w:w="944" w:type="dxa"/>
            <w:tcBorders>
              <w:left w:val="single" w:sz="4" w:space="0" w:color="auto"/>
            </w:tcBorders>
          </w:tcPr>
          <w:p w14:paraId="39C9F0DB" w14:textId="399D963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39" w:type="dxa"/>
            <w:gridSpan w:val="2"/>
            <w:vMerge/>
            <w:shd w:val="clear" w:color="auto" w:fill="auto"/>
          </w:tcPr>
          <w:p w14:paraId="1329DF9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873A2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D47D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29BFF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FB593A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DB45DD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15B637F" w14:textId="77777777" w:rsidTr="000F749A">
        <w:trPr>
          <w:gridAfter w:val="2"/>
          <w:wAfter w:w="39" w:type="dxa"/>
        </w:trPr>
        <w:tc>
          <w:tcPr>
            <w:tcW w:w="515" w:type="dxa"/>
            <w:shd w:val="clear" w:color="auto" w:fill="auto"/>
          </w:tcPr>
          <w:p w14:paraId="4144144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BC9C01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5DB920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37D84EF"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80,0</w:t>
            </w:r>
          </w:p>
        </w:tc>
        <w:tc>
          <w:tcPr>
            <w:tcW w:w="982" w:type="dxa"/>
            <w:shd w:val="clear" w:color="auto" w:fill="auto"/>
          </w:tcPr>
          <w:p w14:paraId="4161AABA" w14:textId="51DE237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1005" w:type="dxa"/>
            <w:shd w:val="clear" w:color="auto" w:fill="auto"/>
          </w:tcPr>
          <w:p w14:paraId="5ADF7C9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899" w:type="dxa"/>
            <w:gridSpan w:val="2"/>
            <w:tcBorders>
              <w:right w:val="single" w:sz="4" w:space="0" w:color="auto"/>
            </w:tcBorders>
          </w:tcPr>
          <w:p w14:paraId="4ABC3A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20,0</w:t>
            </w:r>
          </w:p>
        </w:tc>
        <w:tc>
          <w:tcPr>
            <w:tcW w:w="944" w:type="dxa"/>
            <w:tcBorders>
              <w:left w:val="single" w:sz="4" w:space="0" w:color="auto"/>
            </w:tcBorders>
          </w:tcPr>
          <w:p w14:paraId="0D44AFE6" w14:textId="152870F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20,0</w:t>
            </w:r>
          </w:p>
        </w:tc>
        <w:tc>
          <w:tcPr>
            <w:tcW w:w="1039" w:type="dxa"/>
            <w:gridSpan w:val="2"/>
            <w:vMerge/>
            <w:shd w:val="clear" w:color="auto" w:fill="auto"/>
          </w:tcPr>
          <w:p w14:paraId="1F1CC45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DA47F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AC467F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D582C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07563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D0203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C0469DD" w14:textId="77777777" w:rsidTr="000F749A">
        <w:trPr>
          <w:gridAfter w:val="2"/>
          <w:wAfter w:w="39" w:type="dxa"/>
        </w:trPr>
        <w:tc>
          <w:tcPr>
            <w:tcW w:w="515" w:type="dxa"/>
            <w:shd w:val="clear" w:color="auto" w:fill="auto"/>
          </w:tcPr>
          <w:p w14:paraId="4A04BEA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313CDE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Подготовка, повышение квалификации</w:t>
            </w:r>
          </w:p>
          <w:p w14:paraId="19CE4B8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A34D15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lastRenderedPageBreak/>
              <w:t>ФБ</w:t>
            </w:r>
          </w:p>
        </w:tc>
        <w:tc>
          <w:tcPr>
            <w:tcW w:w="1047" w:type="dxa"/>
          </w:tcPr>
          <w:p w14:paraId="774EBE4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22E6B04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705E2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7CFE7C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4DFB808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47DAC1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43F659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F29220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80B4E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4BCE9B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9B9126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948FBB8" w14:textId="77777777" w:rsidTr="000F749A">
        <w:trPr>
          <w:gridAfter w:val="2"/>
          <w:wAfter w:w="39" w:type="dxa"/>
        </w:trPr>
        <w:tc>
          <w:tcPr>
            <w:tcW w:w="515" w:type="dxa"/>
            <w:shd w:val="clear" w:color="auto" w:fill="auto"/>
          </w:tcPr>
          <w:p w14:paraId="405E18B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4E68DE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BDFA37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5D8E5169"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7D612C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A9BD3E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71E37A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D4A454F"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551A54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83EED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12C737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55B6D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054AC4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132147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7A752C6" w14:textId="77777777" w:rsidTr="000F749A">
        <w:trPr>
          <w:gridAfter w:val="2"/>
          <w:wAfter w:w="39" w:type="dxa"/>
        </w:trPr>
        <w:tc>
          <w:tcPr>
            <w:tcW w:w="515" w:type="dxa"/>
            <w:shd w:val="clear" w:color="auto" w:fill="auto"/>
          </w:tcPr>
          <w:p w14:paraId="1FED826F"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5B1A5D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B3397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53969B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96,0</w:t>
            </w:r>
          </w:p>
        </w:tc>
        <w:tc>
          <w:tcPr>
            <w:tcW w:w="982" w:type="dxa"/>
            <w:shd w:val="clear" w:color="auto" w:fill="auto"/>
          </w:tcPr>
          <w:p w14:paraId="46984E38" w14:textId="3632C51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05" w:type="dxa"/>
            <w:shd w:val="clear" w:color="auto" w:fill="auto"/>
          </w:tcPr>
          <w:p w14:paraId="5BFD868B" w14:textId="612E346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899" w:type="dxa"/>
            <w:gridSpan w:val="2"/>
            <w:tcBorders>
              <w:right w:val="single" w:sz="4" w:space="0" w:color="auto"/>
            </w:tcBorders>
          </w:tcPr>
          <w:p w14:paraId="281F7849" w14:textId="761FDFD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944" w:type="dxa"/>
            <w:tcBorders>
              <w:left w:val="single" w:sz="4" w:space="0" w:color="auto"/>
            </w:tcBorders>
          </w:tcPr>
          <w:p w14:paraId="3C61D39D" w14:textId="7ACF4B1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39" w:type="dxa"/>
            <w:gridSpan w:val="2"/>
            <w:vMerge/>
            <w:shd w:val="clear" w:color="auto" w:fill="auto"/>
          </w:tcPr>
          <w:p w14:paraId="100014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E2F178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A714B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D2E65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0DB1EA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00B83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4D6B62E" w14:textId="77777777" w:rsidTr="000F749A">
        <w:trPr>
          <w:gridAfter w:val="2"/>
          <w:wAfter w:w="39" w:type="dxa"/>
        </w:trPr>
        <w:tc>
          <w:tcPr>
            <w:tcW w:w="515" w:type="dxa"/>
            <w:shd w:val="clear" w:color="auto" w:fill="auto"/>
          </w:tcPr>
          <w:p w14:paraId="391F2C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BE8E7EC"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11651B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04941B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96,0</w:t>
            </w:r>
          </w:p>
        </w:tc>
        <w:tc>
          <w:tcPr>
            <w:tcW w:w="982" w:type="dxa"/>
            <w:shd w:val="clear" w:color="auto" w:fill="auto"/>
          </w:tcPr>
          <w:p w14:paraId="556B6685" w14:textId="229B2DA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1005" w:type="dxa"/>
            <w:shd w:val="clear" w:color="auto" w:fill="auto"/>
          </w:tcPr>
          <w:p w14:paraId="1448D004" w14:textId="150EAD5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899" w:type="dxa"/>
            <w:gridSpan w:val="2"/>
            <w:tcBorders>
              <w:right w:val="single" w:sz="4" w:space="0" w:color="auto"/>
            </w:tcBorders>
          </w:tcPr>
          <w:p w14:paraId="4860D8CF" w14:textId="2D0AD4CA"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944" w:type="dxa"/>
            <w:tcBorders>
              <w:left w:val="single" w:sz="4" w:space="0" w:color="auto"/>
            </w:tcBorders>
          </w:tcPr>
          <w:p w14:paraId="776EF9C0" w14:textId="41A91F72"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1039" w:type="dxa"/>
            <w:gridSpan w:val="2"/>
            <w:vMerge/>
            <w:shd w:val="clear" w:color="auto" w:fill="auto"/>
          </w:tcPr>
          <w:p w14:paraId="777041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7E29C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B15C56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D43FCC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44452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1FB1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4D716D" w14:textId="77777777" w:rsidTr="000F749A">
        <w:trPr>
          <w:gridAfter w:val="2"/>
          <w:wAfter w:w="39" w:type="dxa"/>
        </w:trPr>
        <w:tc>
          <w:tcPr>
            <w:tcW w:w="515" w:type="dxa"/>
            <w:shd w:val="clear" w:color="auto" w:fill="auto"/>
          </w:tcPr>
          <w:p w14:paraId="5C17C06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63C0F86"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кинообслуживания населения</w:t>
            </w:r>
          </w:p>
          <w:p w14:paraId="192C49B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13E61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D6FC612"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40E6AB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820E7F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16ECCE2"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2B6ED1D"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6EB36AC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13DD8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925AB4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527AD2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2AE1DA"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F29527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6BCD77" w14:textId="77777777" w:rsidTr="000F749A">
        <w:trPr>
          <w:gridAfter w:val="2"/>
          <w:wAfter w:w="39" w:type="dxa"/>
        </w:trPr>
        <w:tc>
          <w:tcPr>
            <w:tcW w:w="515" w:type="dxa"/>
            <w:shd w:val="clear" w:color="auto" w:fill="auto"/>
          </w:tcPr>
          <w:p w14:paraId="6905466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A6AB52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AB4B445"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417494C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07B9A37"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0D7EB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668C3B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3C29895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87A9F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90929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854A29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1EE5EB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B531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2A7EE4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FAC859" w14:textId="77777777" w:rsidTr="000F749A">
        <w:trPr>
          <w:gridAfter w:val="2"/>
          <w:wAfter w:w="39" w:type="dxa"/>
        </w:trPr>
        <w:tc>
          <w:tcPr>
            <w:tcW w:w="515" w:type="dxa"/>
            <w:shd w:val="clear" w:color="auto" w:fill="auto"/>
          </w:tcPr>
          <w:p w14:paraId="75B61B4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40825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D491C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CE9612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82" w:type="dxa"/>
            <w:shd w:val="clear" w:color="auto" w:fill="auto"/>
          </w:tcPr>
          <w:p w14:paraId="4040D130" w14:textId="1813C08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05" w:type="dxa"/>
            <w:shd w:val="clear" w:color="auto" w:fill="auto"/>
          </w:tcPr>
          <w:p w14:paraId="11A5E4E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899" w:type="dxa"/>
            <w:gridSpan w:val="2"/>
            <w:tcBorders>
              <w:right w:val="single" w:sz="4" w:space="0" w:color="auto"/>
            </w:tcBorders>
          </w:tcPr>
          <w:p w14:paraId="244A0EF6"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944" w:type="dxa"/>
            <w:tcBorders>
              <w:left w:val="single" w:sz="4" w:space="0" w:color="auto"/>
            </w:tcBorders>
          </w:tcPr>
          <w:p w14:paraId="78B26878" w14:textId="722669CE"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39" w:type="dxa"/>
            <w:gridSpan w:val="2"/>
            <w:vMerge/>
            <w:shd w:val="clear" w:color="auto" w:fill="auto"/>
          </w:tcPr>
          <w:p w14:paraId="6F5EAD1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E2341F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9A68F40"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5D261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E0BD5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D374FB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4503E8E" w14:textId="77777777" w:rsidTr="000F749A">
        <w:trPr>
          <w:gridAfter w:val="2"/>
          <w:wAfter w:w="39" w:type="dxa"/>
        </w:trPr>
        <w:tc>
          <w:tcPr>
            <w:tcW w:w="515" w:type="dxa"/>
            <w:shd w:val="clear" w:color="auto" w:fill="auto"/>
          </w:tcPr>
          <w:p w14:paraId="58E4CB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C51B828"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612CA72"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9ED512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982" w:type="dxa"/>
            <w:shd w:val="clear" w:color="auto" w:fill="auto"/>
          </w:tcPr>
          <w:p w14:paraId="00501C6B" w14:textId="77BAAEE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05" w:type="dxa"/>
            <w:shd w:val="clear" w:color="auto" w:fill="auto"/>
          </w:tcPr>
          <w:p w14:paraId="1C5EEC05"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899" w:type="dxa"/>
            <w:gridSpan w:val="2"/>
            <w:tcBorders>
              <w:right w:val="single" w:sz="4" w:space="0" w:color="auto"/>
            </w:tcBorders>
          </w:tcPr>
          <w:p w14:paraId="009149A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944" w:type="dxa"/>
            <w:tcBorders>
              <w:left w:val="single" w:sz="4" w:space="0" w:color="auto"/>
            </w:tcBorders>
          </w:tcPr>
          <w:p w14:paraId="5AAB8E71" w14:textId="5F1D281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39" w:type="dxa"/>
            <w:gridSpan w:val="2"/>
            <w:vMerge/>
            <w:shd w:val="clear" w:color="auto" w:fill="auto"/>
          </w:tcPr>
          <w:p w14:paraId="02847D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FDF2CF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CCA0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83B010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AA245E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4607AB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9A2F8D" w14:textId="77777777" w:rsidTr="000F749A">
        <w:trPr>
          <w:gridAfter w:val="2"/>
          <w:wAfter w:w="39" w:type="dxa"/>
        </w:trPr>
        <w:tc>
          <w:tcPr>
            <w:tcW w:w="515" w:type="dxa"/>
            <w:shd w:val="clear" w:color="auto" w:fill="auto"/>
          </w:tcPr>
          <w:p w14:paraId="057CAE7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3E061E"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Защита персональных данных</w:t>
            </w:r>
          </w:p>
          <w:p w14:paraId="357D5C2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5461B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DA4EE6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B59922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647806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0160B20"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8B568F8"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88E19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4329C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3A5D16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5EC1F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D441C5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32600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2B45620" w14:textId="77777777" w:rsidTr="000F749A">
        <w:trPr>
          <w:gridAfter w:val="2"/>
          <w:wAfter w:w="39" w:type="dxa"/>
        </w:trPr>
        <w:tc>
          <w:tcPr>
            <w:tcW w:w="515" w:type="dxa"/>
            <w:shd w:val="clear" w:color="auto" w:fill="auto"/>
          </w:tcPr>
          <w:p w14:paraId="2C1F13C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F45C3B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272B6F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E33B3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9637A1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84F4DF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56E205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CDBAB3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244D96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6558F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B6B185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6929F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201752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8B27EB8"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5EFC853" w14:textId="77777777" w:rsidTr="000F749A">
        <w:trPr>
          <w:gridAfter w:val="2"/>
          <w:wAfter w:w="39" w:type="dxa"/>
        </w:trPr>
        <w:tc>
          <w:tcPr>
            <w:tcW w:w="515" w:type="dxa"/>
            <w:shd w:val="clear" w:color="auto" w:fill="auto"/>
          </w:tcPr>
          <w:p w14:paraId="7B58D8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66319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D88211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A69C5D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982" w:type="dxa"/>
            <w:shd w:val="clear" w:color="auto" w:fill="auto"/>
          </w:tcPr>
          <w:p w14:paraId="56D7D78B" w14:textId="4EF956E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05" w:type="dxa"/>
            <w:shd w:val="clear" w:color="auto" w:fill="auto"/>
          </w:tcPr>
          <w:p w14:paraId="3174D4C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899" w:type="dxa"/>
            <w:gridSpan w:val="2"/>
            <w:tcBorders>
              <w:right w:val="single" w:sz="4" w:space="0" w:color="auto"/>
            </w:tcBorders>
          </w:tcPr>
          <w:p w14:paraId="6A14862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15,0</w:t>
            </w:r>
          </w:p>
        </w:tc>
        <w:tc>
          <w:tcPr>
            <w:tcW w:w="944" w:type="dxa"/>
            <w:tcBorders>
              <w:left w:val="single" w:sz="4" w:space="0" w:color="auto"/>
            </w:tcBorders>
          </w:tcPr>
          <w:p w14:paraId="7D3E494D" w14:textId="0AB6399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39" w:type="dxa"/>
            <w:gridSpan w:val="2"/>
            <w:vMerge/>
            <w:shd w:val="clear" w:color="auto" w:fill="auto"/>
          </w:tcPr>
          <w:p w14:paraId="598EFF5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DE77E4E"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4E5694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00494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AC94A9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66B3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8CB1904" w14:textId="77777777" w:rsidTr="000F749A">
        <w:trPr>
          <w:gridAfter w:val="2"/>
          <w:wAfter w:w="39" w:type="dxa"/>
        </w:trPr>
        <w:tc>
          <w:tcPr>
            <w:tcW w:w="515" w:type="dxa"/>
            <w:shd w:val="clear" w:color="auto" w:fill="auto"/>
          </w:tcPr>
          <w:p w14:paraId="1AE4E07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83CD35"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06448E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124D161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82" w:type="dxa"/>
            <w:shd w:val="clear" w:color="auto" w:fill="auto"/>
          </w:tcPr>
          <w:p w14:paraId="325634B9" w14:textId="6C1DB62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1005" w:type="dxa"/>
            <w:shd w:val="clear" w:color="auto" w:fill="auto"/>
          </w:tcPr>
          <w:p w14:paraId="30315D0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899" w:type="dxa"/>
            <w:gridSpan w:val="2"/>
            <w:tcBorders>
              <w:right w:val="single" w:sz="4" w:space="0" w:color="auto"/>
            </w:tcBorders>
          </w:tcPr>
          <w:p w14:paraId="70CB65E8"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15,0</w:t>
            </w:r>
          </w:p>
        </w:tc>
        <w:tc>
          <w:tcPr>
            <w:tcW w:w="944" w:type="dxa"/>
            <w:tcBorders>
              <w:left w:val="single" w:sz="4" w:space="0" w:color="auto"/>
            </w:tcBorders>
          </w:tcPr>
          <w:p w14:paraId="229938A0" w14:textId="7DF9D59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15,0</w:t>
            </w:r>
          </w:p>
        </w:tc>
        <w:tc>
          <w:tcPr>
            <w:tcW w:w="1039" w:type="dxa"/>
            <w:gridSpan w:val="2"/>
            <w:vMerge/>
            <w:shd w:val="clear" w:color="auto" w:fill="auto"/>
          </w:tcPr>
          <w:p w14:paraId="6B1E2631"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AC1E5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C15934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2C0CFC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EF16B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805F0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1AA1FA3" w14:textId="77777777" w:rsidTr="000F749A">
        <w:trPr>
          <w:gridAfter w:val="2"/>
          <w:wAfter w:w="39" w:type="dxa"/>
        </w:trPr>
        <w:tc>
          <w:tcPr>
            <w:tcW w:w="515" w:type="dxa"/>
            <w:shd w:val="clear" w:color="auto" w:fill="auto"/>
          </w:tcPr>
          <w:p w14:paraId="628B77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66348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День города Катав-Ивановска и День города Юрюзань</w:t>
            </w:r>
          </w:p>
          <w:p w14:paraId="3AFA35C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EEBEA2"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114196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B205CD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397643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1EBDCB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07EDFF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E63339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BF1A6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46570A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29FCB8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750B7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486C7C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5BD2630" w14:textId="77777777" w:rsidTr="000F749A">
        <w:trPr>
          <w:gridAfter w:val="2"/>
          <w:wAfter w:w="39" w:type="dxa"/>
        </w:trPr>
        <w:tc>
          <w:tcPr>
            <w:tcW w:w="515" w:type="dxa"/>
            <w:shd w:val="clear" w:color="auto" w:fill="auto"/>
          </w:tcPr>
          <w:p w14:paraId="368C98F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AD51306"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B47981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4A3363A"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46410A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DEEE38"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C65AC6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3934E32"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552BB425"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8AAE36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E3D3B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53D1A40"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424C0C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9A2630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67E8603" w14:textId="77777777" w:rsidTr="000F749A">
        <w:trPr>
          <w:gridAfter w:val="2"/>
          <w:wAfter w:w="39" w:type="dxa"/>
        </w:trPr>
        <w:tc>
          <w:tcPr>
            <w:tcW w:w="515" w:type="dxa"/>
            <w:shd w:val="clear" w:color="auto" w:fill="auto"/>
          </w:tcPr>
          <w:p w14:paraId="446EB1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5AE9E4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6FB9CE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2DC02FB4" w14:textId="4798F638"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1319,0</w:t>
            </w:r>
          </w:p>
        </w:tc>
        <w:tc>
          <w:tcPr>
            <w:tcW w:w="982" w:type="dxa"/>
            <w:shd w:val="clear" w:color="auto" w:fill="auto"/>
          </w:tcPr>
          <w:p w14:paraId="40F2CCC1" w14:textId="5CDC998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1019,0</w:t>
            </w:r>
          </w:p>
        </w:tc>
        <w:tc>
          <w:tcPr>
            <w:tcW w:w="1005" w:type="dxa"/>
            <w:shd w:val="clear" w:color="auto" w:fill="auto"/>
          </w:tcPr>
          <w:p w14:paraId="3DA5E314" w14:textId="5D79477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20053D60" w14:textId="68C034B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0085F869" w14:textId="2B70B29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2E97917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7B33F7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297A6E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EA60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81B4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8ED666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AF12DAA" w14:textId="77777777" w:rsidTr="000F749A">
        <w:trPr>
          <w:gridAfter w:val="2"/>
          <w:wAfter w:w="39" w:type="dxa"/>
        </w:trPr>
        <w:tc>
          <w:tcPr>
            <w:tcW w:w="515" w:type="dxa"/>
            <w:shd w:val="clear" w:color="auto" w:fill="auto"/>
          </w:tcPr>
          <w:p w14:paraId="7EE800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555C557"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680687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7341FC7" w14:textId="1F3D81EE"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1319,0</w:t>
            </w:r>
          </w:p>
        </w:tc>
        <w:tc>
          <w:tcPr>
            <w:tcW w:w="982" w:type="dxa"/>
            <w:shd w:val="clear" w:color="auto" w:fill="auto"/>
          </w:tcPr>
          <w:p w14:paraId="55B3F5E0" w14:textId="19AF642B"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1019,0</w:t>
            </w:r>
          </w:p>
        </w:tc>
        <w:tc>
          <w:tcPr>
            <w:tcW w:w="1005" w:type="dxa"/>
            <w:shd w:val="clear" w:color="auto" w:fill="auto"/>
          </w:tcPr>
          <w:p w14:paraId="73EC7162" w14:textId="10B6D11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50C6A2BA" w14:textId="66C461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73FCE88" w14:textId="01BDBE5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5E33F1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9F8A0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2319F4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B8EFD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D4EA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BF88D5"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E06092" w14:textId="77777777" w:rsidTr="000F749A">
        <w:trPr>
          <w:gridAfter w:val="2"/>
          <w:wAfter w:w="39" w:type="dxa"/>
        </w:trPr>
        <w:tc>
          <w:tcPr>
            <w:tcW w:w="515" w:type="dxa"/>
            <w:shd w:val="clear" w:color="auto" w:fill="auto"/>
          </w:tcPr>
          <w:p w14:paraId="4171CE3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601E13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w:t>
            </w:r>
          </w:p>
          <w:p w14:paraId="5128BEE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посвященные 9 Мая, Дню села, мероприятия в сфере культуры</w:t>
            </w:r>
          </w:p>
          <w:p w14:paraId="2330CDA2"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224D834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12B273A5"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30B388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84D76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34973DF"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3EF14D7"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35FF6C5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2EC701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3941EE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7379B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D1203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85A00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78EF155" w14:textId="77777777" w:rsidTr="000F749A">
        <w:trPr>
          <w:gridAfter w:val="2"/>
          <w:wAfter w:w="39" w:type="dxa"/>
        </w:trPr>
        <w:tc>
          <w:tcPr>
            <w:tcW w:w="515" w:type="dxa"/>
            <w:shd w:val="clear" w:color="auto" w:fill="auto"/>
          </w:tcPr>
          <w:p w14:paraId="0DE5C1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22A999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752CEE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ED78134"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C847E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1ED7A8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7E8370B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38872E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74ADC28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90D1D2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4F056"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F24D46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F65AD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5D122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DB37B68" w14:textId="77777777" w:rsidTr="000F749A">
        <w:trPr>
          <w:gridAfter w:val="2"/>
          <w:wAfter w:w="39" w:type="dxa"/>
        </w:trPr>
        <w:tc>
          <w:tcPr>
            <w:tcW w:w="515" w:type="dxa"/>
            <w:shd w:val="clear" w:color="auto" w:fill="auto"/>
          </w:tcPr>
          <w:p w14:paraId="21CD3F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F94C4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BF16A6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8D0835" w14:textId="08BAA2C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600,0</w:t>
            </w:r>
          </w:p>
        </w:tc>
        <w:tc>
          <w:tcPr>
            <w:tcW w:w="982" w:type="dxa"/>
            <w:shd w:val="clear" w:color="auto" w:fill="auto"/>
          </w:tcPr>
          <w:p w14:paraId="4880919A" w14:textId="2CA7D45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1005" w:type="dxa"/>
            <w:shd w:val="clear" w:color="auto" w:fill="auto"/>
          </w:tcPr>
          <w:p w14:paraId="075E8B34" w14:textId="1E0309C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510EFD97" w14:textId="374238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359D1F5A" w14:textId="30037A4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67C88F0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424808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76455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3A66E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E89FEE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BFD410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E05153" w14:textId="77777777" w:rsidTr="000F749A">
        <w:trPr>
          <w:gridAfter w:val="2"/>
          <w:wAfter w:w="39" w:type="dxa"/>
        </w:trPr>
        <w:tc>
          <w:tcPr>
            <w:tcW w:w="515" w:type="dxa"/>
            <w:shd w:val="clear" w:color="auto" w:fill="auto"/>
          </w:tcPr>
          <w:p w14:paraId="19923FE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A9D217"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FED8209"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5A290A0" w14:textId="27B5769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600,0</w:t>
            </w:r>
          </w:p>
        </w:tc>
        <w:tc>
          <w:tcPr>
            <w:tcW w:w="982" w:type="dxa"/>
            <w:shd w:val="clear" w:color="auto" w:fill="auto"/>
          </w:tcPr>
          <w:p w14:paraId="58931F9E" w14:textId="05FDB95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1005" w:type="dxa"/>
            <w:shd w:val="clear" w:color="auto" w:fill="auto"/>
          </w:tcPr>
          <w:p w14:paraId="1F30D3E8" w14:textId="2169CAA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2F3E2726" w14:textId="0CA1DB8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45DC40F3" w14:textId="0C67C56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2DB47C2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00C924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D54960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0C0A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031DD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66DAB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370861B" w14:textId="77777777" w:rsidTr="000F749A">
        <w:trPr>
          <w:gridAfter w:val="2"/>
          <w:wAfter w:w="39" w:type="dxa"/>
        </w:trPr>
        <w:tc>
          <w:tcPr>
            <w:tcW w:w="515" w:type="dxa"/>
            <w:shd w:val="clear" w:color="auto" w:fill="auto"/>
          </w:tcPr>
          <w:p w14:paraId="399CD09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FFC13CA"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Иные мероприятия</w:t>
            </w:r>
          </w:p>
          <w:p w14:paraId="149016C9"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C6CD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43D1EE7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7B61FA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E9FE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BD629E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211765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F63DD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BAEAD6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F3BE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FE923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00A34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C78CC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116D6E" w14:textId="77777777" w:rsidTr="000F749A">
        <w:trPr>
          <w:gridAfter w:val="2"/>
          <w:wAfter w:w="39" w:type="dxa"/>
        </w:trPr>
        <w:tc>
          <w:tcPr>
            <w:tcW w:w="515" w:type="dxa"/>
            <w:shd w:val="clear" w:color="auto" w:fill="auto"/>
          </w:tcPr>
          <w:p w14:paraId="3ED5B58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7A15E99"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4B6DEA8"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688D363"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A2236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8966A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33461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913E59F"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B5CF0B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78C2C5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78D1F5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BF7B5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90197B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4618AA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786001E" w14:textId="77777777" w:rsidTr="000F749A">
        <w:trPr>
          <w:gridAfter w:val="2"/>
          <w:wAfter w:w="39" w:type="dxa"/>
        </w:trPr>
        <w:tc>
          <w:tcPr>
            <w:tcW w:w="515" w:type="dxa"/>
            <w:shd w:val="clear" w:color="auto" w:fill="auto"/>
          </w:tcPr>
          <w:p w14:paraId="609FEE5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287C0EB"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D00E97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0A2C77" w14:textId="41DDF9A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7242,9</w:t>
            </w:r>
          </w:p>
        </w:tc>
        <w:tc>
          <w:tcPr>
            <w:tcW w:w="982" w:type="dxa"/>
            <w:shd w:val="clear" w:color="auto" w:fill="auto"/>
          </w:tcPr>
          <w:p w14:paraId="2C5892B8" w14:textId="765D9A1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3642,9</w:t>
            </w:r>
          </w:p>
        </w:tc>
        <w:tc>
          <w:tcPr>
            <w:tcW w:w="1005" w:type="dxa"/>
            <w:shd w:val="clear" w:color="auto" w:fill="auto"/>
          </w:tcPr>
          <w:p w14:paraId="5D016D3E" w14:textId="618786F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899" w:type="dxa"/>
            <w:gridSpan w:val="2"/>
            <w:tcBorders>
              <w:right w:val="single" w:sz="4" w:space="0" w:color="auto"/>
            </w:tcBorders>
          </w:tcPr>
          <w:p w14:paraId="1AC8B98B" w14:textId="3C5EBF3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944" w:type="dxa"/>
            <w:tcBorders>
              <w:left w:val="single" w:sz="4" w:space="0" w:color="auto"/>
            </w:tcBorders>
          </w:tcPr>
          <w:p w14:paraId="329ACB78" w14:textId="1699E43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1039" w:type="dxa"/>
            <w:gridSpan w:val="2"/>
            <w:vMerge/>
            <w:shd w:val="clear" w:color="auto" w:fill="auto"/>
          </w:tcPr>
          <w:p w14:paraId="777C9C13"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27C6AC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A1A3B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B77CE7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E380D0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83EAD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BB42F32" w14:textId="77777777" w:rsidTr="000F749A">
        <w:trPr>
          <w:gridAfter w:val="2"/>
          <w:wAfter w:w="39" w:type="dxa"/>
        </w:trPr>
        <w:tc>
          <w:tcPr>
            <w:tcW w:w="515" w:type="dxa"/>
            <w:shd w:val="clear" w:color="auto" w:fill="auto"/>
          </w:tcPr>
          <w:p w14:paraId="6ABF734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B5AEA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DF90F6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6D1F0F6" w14:textId="4E18352A"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7242,9</w:t>
            </w:r>
          </w:p>
        </w:tc>
        <w:tc>
          <w:tcPr>
            <w:tcW w:w="982" w:type="dxa"/>
            <w:shd w:val="clear" w:color="auto" w:fill="auto"/>
          </w:tcPr>
          <w:p w14:paraId="1F15ECD4" w14:textId="05FAB0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3642,9</w:t>
            </w:r>
          </w:p>
        </w:tc>
        <w:tc>
          <w:tcPr>
            <w:tcW w:w="1005" w:type="dxa"/>
            <w:shd w:val="clear" w:color="auto" w:fill="auto"/>
          </w:tcPr>
          <w:p w14:paraId="272B443A" w14:textId="7ACE179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899" w:type="dxa"/>
            <w:gridSpan w:val="2"/>
            <w:tcBorders>
              <w:right w:val="single" w:sz="4" w:space="0" w:color="auto"/>
            </w:tcBorders>
          </w:tcPr>
          <w:p w14:paraId="41E53C49" w14:textId="7867E4A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944" w:type="dxa"/>
            <w:tcBorders>
              <w:left w:val="single" w:sz="4" w:space="0" w:color="auto"/>
            </w:tcBorders>
          </w:tcPr>
          <w:p w14:paraId="3B7B7CA5" w14:textId="124D4C7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1039" w:type="dxa"/>
            <w:gridSpan w:val="2"/>
            <w:vMerge/>
            <w:shd w:val="clear" w:color="auto" w:fill="auto"/>
          </w:tcPr>
          <w:p w14:paraId="0B69870F"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A6EF80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E2D28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58A379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283993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1E6FC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5D0606A" w14:textId="77777777" w:rsidTr="000F749A">
        <w:trPr>
          <w:gridAfter w:val="2"/>
          <w:wAfter w:w="39" w:type="dxa"/>
        </w:trPr>
        <w:tc>
          <w:tcPr>
            <w:tcW w:w="515" w:type="dxa"/>
            <w:shd w:val="clear" w:color="auto" w:fill="auto"/>
          </w:tcPr>
          <w:p w14:paraId="1A83403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84380E2"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10B41E18"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68F336D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ФБ+ОБ</w:t>
            </w:r>
          </w:p>
        </w:tc>
        <w:tc>
          <w:tcPr>
            <w:tcW w:w="1047" w:type="dxa"/>
          </w:tcPr>
          <w:p w14:paraId="558BB1D1" w14:textId="5066DD34" w:rsidR="008F1AC3" w:rsidRPr="00397F13" w:rsidRDefault="00DB629E" w:rsidP="00EB5B50">
            <w:pPr>
              <w:spacing w:after="0" w:line="240" w:lineRule="auto"/>
              <w:jc w:val="both"/>
              <w:rPr>
                <w:rFonts w:ascii="Times New Roman" w:hAnsi="Times New Roman"/>
                <w:color w:val="000000" w:themeColor="text1"/>
                <w:sz w:val="20"/>
                <w:szCs w:val="20"/>
              </w:rPr>
            </w:pPr>
            <w:r w:rsidRPr="00397F13">
              <w:rPr>
                <w:rFonts w:ascii="Times New Roman" w:hAnsi="Times New Roman"/>
                <w:color w:val="000000" w:themeColor="text1"/>
                <w:sz w:val="20"/>
                <w:szCs w:val="20"/>
              </w:rPr>
              <w:t>39441,4</w:t>
            </w:r>
          </w:p>
        </w:tc>
        <w:tc>
          <w:tcPr>
            <w:tcW w:w="982" w:type="dxa"/>
            <w:shd w:val="clear" w:color="auto" w:fill="auto"/>
          </w:tcPr>
          <w:p w14:paraId="6B31855A" w14:textId="7F5FEBA8"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9278,5</w:t>
            </w:r>
          </w:p>
        </w:tc>
        <w:tc>
          <w:tcPr>
            <w:tcW w:w="1005" w:type="dxa"/>
            <w:shd w:val="clear" w:color="auto" w:fill="auto"/>
          </w:tcPr>
          <w:p w14:paraId="65D5B325" w14:textId="04D345F2"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899" w:type="dxa"/>
            <w:gridSpan w:val="2"/>
            <w:tcBorders>
              <w:right w:val="single" w:sz="4" w:space="0" w:color="auto"/>
            </w:tcBorders>
          </w:tcPr>
          <w:p w14:paraId="5246908C" w14:textId="5AEAEED9"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944" w:type="dxa"/>
            <w:tcBorders>
              <w:left w:val="single" w:sz="4" w:space="0" w:color="auto"/>
            </w:tcBorders>
          </w:tcPr>
          <w:p w14:paraId="1BE8EC7D" w14:textId="58C4BB4A"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10054,3</w:t>
            </w:r>
          </w:p>
        </w:tc>
        <w:tc>
          <w:tcPr>
            <w:tcW w:w="1039" w:type="dxa"/>
            <w:gridSpan w:val="2"/>
            <w:vMerge/>
            <w:shd w:val="clear" w:color="auto" w:fill="auto"/>
          </w:tcPr>
          <w:p w14:paraId="51C53B3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67DBB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09FFC4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9DB63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1650D9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141E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CE4E6F" w14:textId="77777777" w:rsidTr="000F749A">
        <w:trPr>
          <w:gridAfter w:val="2"/>
          <w:wAfter w:w="39" w:type="dxa"/>
        </w:trPr>
        <w:tc>
          <w:tcPr>
            <w:tcW w:w="515" w:type="dxa"/>
            <w:shd w:val="clear" w:color="auto" w:fill="auto"/>
          </w:tcPr>
          <w:p w14:paraId="1116084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54801A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0675360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59A728EC" w14:textId="63AABD43" w:rsidR="008F1AC3" w:rsidRPr="00397F13" w:rsidRDefault="00FF6867" w:rsidP="00EB5B50">
            <w:pPr>
              <w:spacing w:after="0" w:line="240" w:lineRule="auto"/>
              <w:jc w:val="both"/>
              <w:rPr>
                <w:rFonts w:ascii="Times New Roman" w:hAnsi="Times New Roman"/>
                <w:color w:val="000000" w:themeColor="text1"/>
                <w:sz w:val="20"/>
                <w:szCs w:val="20"/>
              </w:rPr>
            </w:pPr>
            <w:r w:rsidRPr="00397F13">
              <w:rPr>
                <w:rFonts w:ascii="Times New Roman" w:hAnsi="Times New Roman"/>
                <w:color w:val="000000" w:themeColor="text1"/>
                <w:sz w:val="20"/>
                <w:szCs w:val="20"/>
              </w:rPr>
              <w:t>44</w:t>
            </w:r>
            <w:r w:rsidR="00397F13" w:rsidRPr="00397F13">
              <w:rPr>
                <w:rFonts w:ascii="Times New Roman" w:hAnsi="Times New Roman"/>
                <w:color w:val="000000" w:themeColor="text1"/>
                <w:sz w:val="20"/>
                <w:szCs w:val="20"/>
              </w:rPr>
              <w:t>8</w:t>
            </w:r>
            <w:r w:rsidRPr="00397F13">
              <w:rPr>
                <w:rFonts w:ascii="Times New Roman" w:hAnsi="Times New Roman"/>
                <w:color w:val="000000" w:themeColor="text1"/>
                <w:sz w:val="20"/>
                <w:szCs w:val="20"/>
              </w:rPr>
              <w:t>05,2</w:t>
            </w:r>
          </w:p>
        </w:tc>
        <w:tc>
          <w:tcPr>
            <w:tcW w:w="982" w:type="dxa"/>
            <w:shd w:val="clear" w:color="auto" w:fill="auto"/>
          </w:tcPr>
          <w:p w14:paraId="7CD9D945" w14:textId="56960A26"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11416,1</w:t>
            </w:r>
          </w:p>
        </w:tc>
        <w:tc>
          <w:tcPr>
            <w:tcW w:w="1005" w:type="dxa"/>
            <w:shd w:val="clear" w:color="auto" w:fill="auto"/>
          </w:tcPr>
          <w:p w14:paraId="4C712FB7" w14:textId="124502D2" w:rsidR="008F1AC3" w:rsidRPr="00D13509" w:rsidRDefault="00FF6867" w:rsidP="00EB5B50">
            <w:pPr>
              <w:spacing w:after="0" w:line="240" w:lineRule="auto"/>
              <w:jc w:val="both"/>
              <w:rPr>
                <w:rFonts w:ascii="Times New Roman" w:hAnsi="Times New Roman"/>
                <w:sz w:val="20"/>
                <w:szCs w:val="20"/>
              </w:rPr>
            </w:pPr>
            <w:r>
              <w:rPr>
                <w:rFonts w:ascii="Times New Roman" w:hAnsi="Times New Roman"/>
                <w:sz w:val="20"/>
                <w:szCs w:val="20"/>
              </w:rPr>
              <w:t>11665,4</w:t>
            </w:r>
          </w:p>
        </w:tc>
        <w:tc>
          <w:tcPr>
            <w:tcW w:w="899" w:type="dxa"/>
            <w:gridSpan w:val="2"/>
            <w:tcBorders>
              <w:right w:val="single" w:sz="4" w:space="0" w:color="auto"/>
            </w:tcBorders>
          </w:tcPr>
          <w:p w14:paraId="2D405EDE" w14:textId="3206867D"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10</w:t>
            </w:r>
            <w:r w:rsidR="00445557">
              <w:rPr>
                <w:rFonts w:ascii="Times New Roman" w:hAnsi="Times New Roman"/>
                <w:sz w:val="20"/>
                <w:szCs w:val="20"/>
              </w:rPr>
              <w:t>6</w:t>
            </w:r>
            <w:r>
              <w:rPr>
                <w:rFonts w:ascii="Times New Roman" w:hAnsi="Times New Roman"/>
                <w:sz w:val="20"/>
                <w:szCs w:val="20"/>
              </w:rPr>
              <w:t>00,5</w:t>
            </w:r>
          </w:p>
        </w:tc>
        <w:tc>
          <w:tcPr>
            <w:tcW w:w="944" w:type="dxa"/>
            <w:tcBorders>
              <w:left w:val="single" w:sz="4" w:space="0" w:color="auto"/>
            </w:tcBorders>
          </w:tcPr>
          <w:p w14:paraId="7DD4D42A" w14:textId="245AFAAC" w:rsidR="008F1AC3" w:rsidRPr="00D13509" w:rsidRDefault="00DB629E" w:rsidP="00EB5B50">
            <w:pPr>
              <w:spacing w:after="0" w:line="240" w:lineRule="auto"/>
              <w:jc w:val="both"/>
              <w:rPr>
                <w:rFonts w:ascii="Times New Roman" w:hAnsi="Times New Roman"/>
                <w:sz w:val="20"/>
                <w:szCs w:val="20"/>
              </w:rPr>
            </w:pPr>
            <w:r>
              <w:rPr>
                <w:rFonts w:ascii="Times New Roman" w:hAnsi="Times New Roman"/>
                <w:sz w:val="20"/>
                <w:szCs w:val="20"/>
              </w:rPr>
              <w:t>11123,</w:t>
            </w:r>
            <w:r w:rsidR="00264F1F">
              <w:rPr>
                <w:rFonts w:ascii="Times New Roman" w:hAnsi="Times New Roman"/>
                <w:sz w:val="20"/>
                <w:szCs w:val="20"/>
              </w:rPr>
              <w:t>3</w:t>
            </w:r>
          </w:p>
        </w:tc>
        <w:tc>
          <w:tcPr>
            <w:tcW w:w="1039" w:type="dxa"/>
            <w:gridSpan w:val="2"/>
            <w:vMerge/>
            <w:shd w:val="clear" w:color="auto" w:fill="auto"/>
          </w:tcPr>
          <w:p w14:paraId="68DC393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38B7A19" w14:textId="1A9E15DF"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8D7F4B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FD4C07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FE86BEB"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34AC9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6EC5FD6" w14:textId="77777777" w:rsidTr="000F749A">
        <w:trPr>
          <w:gridAfter w:val="2"/>
          <w:wAfter w:w="39" w:type="dxa"/>
        </w:trPr>
        <w:tc>
          <w:tcPr>
            <w:tcW w:w="515" w:type="dxa"/>
            <w:shd w:val="clear" w:color="auto" w:fill="auto"/>
          </w:tcPr>
          <w:p w14:paraId="06A3E50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896C66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46AE2B"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1948368" w14:textId="5EA4D37E" w:rsidR="008F1AC3" w:rsidRPr="00397F13" w:rsidRDefault="00397F13" w:rsidP="00EB5B50">
            <w:pPr>
              <w:spacing w:after="0" w:line="240" w:lineRule="auto"/>
              <w:jc w:val="both"/>
              <w:rPr>
                <w:rFonts w:ascii="Times New Roman" w:hAnsi="Times New Roman"/>
                <w:b/>
                <w:color w:val="000000" w:themeColor="text1"/>
                <w:sz w:val="20"/>
                <w:szCs w:val="20"/>
              </w:rPr>
            </w:pPr>
            <w:r w:rsidRPr="00397F13">
              <w:rPr>
                <w:rFonts w:ascii="Times New Roman" w:hAnsi="Times New Roman"/>
                <w:b/>
                <w:color w:val="000000" w:themeColor="text1"/>
                <w:sz w:val="20"/>
                <w:szCs w:val="20"/>
              </w:rPr>
              <w:t>84246,6</w:t>
            </w:r>
          </w:p>
        </w:tc>
        <w:tc>
          <w:tcPr>
            <w:tcW w:w="982" w:type="dxa"/>
            <w:shd w:val="clear" w:color="auto" w:fill="auto"/>
          </w:tcPr>
          <w:p w14:paraId="49821A2D" w14:textId="1D4C1310"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w:t>
            </w:r>
            <w:r w:rsidR="009913B3">
              <w:rPr>
                <w:rFonts w:ascii="Times New Roman" w:hAnsi="Times New Roman"/>
                <w:b/>
                <w:sz w:val="20"/>
                <w:szCs w:val="20"/>
              </w:rPr>
              <w:t>6</w:t>
            </w:r>
            <w:r w:rsidRPr="00D13509">
              <w:rPr>
                <w:rFonts w:ascii="Times New Roman" w:hAnsi="Times New Roman"/>
                <w:b/>
                <w:sz w:val="20"/>
                <w:szCs w:val="20"/>
              </w:rPr>
              <w:t>9</w:t>
            </w:r>
            <w:r w:rsidR="009913B3">
              <w:rPr>
                <w:rFonts w:ascii="Times New Roman" w:hAnsi="Times New Roman"/>
                <w:b/>
                <w:sz w:val="20"/>
                <w:szCs w:val="20"/>
              </w:rPr>
              <w:t>4</w:t>
            </w:r>
            <w:r w:rsidRPr="00D13509">
              <w:rPr>
                <w:rFonts w:ascii="Times New Roman" w:hAnsi="Times New Roman"/>
                <w:b/>
                <w:sz w:val="20"/>
                <w:szCs w:val="20"/>
              </w:rPr>
              <w:t>,6</w:t>
            </w:r>
          </w:p>
        </w:tc>
        <w:tc>
          <w:tcPr>
            <w:tcW w:w="1005" w:type="dxa"/>
            <w:shd w:val="clear" w:color="auto" w:fill="auto"/>
          </w:tcPr>
          <w:p w14:paraId="1F3311AF" w14:textId="4AD19115" w:rsidR="008F1AC3" w:rsidRPr="00D13509" w:rsidRDefault="00FF6867" w:rsidP="00EB5B50">
            <w:pPr>
              <w:spacing w:after="0" w:line="240" w:lineRule="auto"/>
              <w:jc w:val="both"/>
              <w:rPr>
                <w:rFonts w:ascii="Times New Roman" w:hAnsi="Times New Roman"/>
                <w:b/>
                <w:sz w:val="20"/>
                <w:szCs w:val="20"/>
              </w:rPr>
            </w:pPr>
            <w:r>
              <w:rPr>
                <w:rFonts w:ascii="Times New Roman" w:hAnsi="Times New Roman"/>
                <w:b/>
                <w:sz w:val="20"/>
                <w:szCs w:val="20"/>
              </w:rPr>
              <w:t>21719,7</w:t>
            </w:r>
          </w:p>
        </w:tc>
        <w:tc>
          <w:tcPr>
            <w:tcW w:w="899" w:type="dxa"/>
            <w:gridSpan w:val="2"/>
            <w:tcBorders>
              <w:right w:val="single" w:sz="4" w:space="0" w:color="auto"/>
            </w:tcBorders>
          </w:tcPr>
          <w:p w14:paraId="053A182E" w14:textId="38251B23" w:rsidR="008F1AC3" w:rsidRPr="00D13509" w:rsidRDefault="006023E3" w:rsidP="00EB5B50">
            <w:pPr>
              <w:spacing w:after="0" w:line="240" w:lineRule="auto"/>
              <w:jc w:val="both"/>
              <w:rPr>
                <w:rFonts w:ascii="Times New Roman" w:hAnsi="Times New Roman"/>
                <w:b/>
                <w:bCs/>
                <w:sz w:val="20"/>
                <w:szCs w:val="20"/>
              </w:rPr>
            </w:pPr>
            <w:r>
              <w:rPr>
                <w:rFonts w:ascii="Times New Roman" w:hAnsi="Times New Roman"/>
                <w:b/>
                <w:bCs/>
                <w:sz w:val="20"/>
                <w:szCs w:val="20"/>
              </w:rPr>
              <w:t>20</w:t>
            </w:r>
            <w:r w:rsidR="00445557">
              <w:rPr>
                <w:rFonts w:ascii="Times New Roman" w:hAnsi="Times New Roman"/>
                <w:b/>
                <w:bCs/>
                <w:sz w:val="20"/>
                <w:szCs w:val="20"/>
              </w:rPr>
              <w:t>6</w:t>
            </w:r>
            <w:r>
              <w:rPr>
                <w:rFonts w:ascii="Times New Roman" w:hAnsi="Times New Roman"/>
                <w:b/>
                <w:bCs/>
                <w:sz w:val="20"/>
                <w:szCs w:val="20"/>
              </w:rPr>
              <w:t>54,8</w:t>
            </w:r>
          </w:p>
        </w:tc>
        <w:tc>
          <w:tcPr>
            <w:tcW w:w="944" w:type="dxa"/>
            <w:tcBorders>
              <w:left w:val="single" w:sz="4" w:space="0" w:color="auto"/>
            </w:tcBorders>
          </w:tcPr>
          <w:p w14:paraId="418142D1" w14:textId="6CF08DB5"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21177,</w:t>
            </w:r>
            <w:r w:rsidR="00264F1F">
              <w:rPr>
                <w:rFonts w:ascii="Times New Roman" w:hAnsi="Times New Roman"/>
                <w:b/>
                <w:bCs/>
                <w:sz w:val="20"/>
                <w:szCs w:val="20"/>
              </w:rPr>
              <w:t>6</w:t>
            </w:r>
          </w:p>
        </w:tc>
        <w:tc>
          <w:tcPr>
            <w:tcW w:w="1039" w:type="dxa"/>
            <w:gridSpan w:val="2"/>
            <w:vMerge/>
            <w:shd w:val="clear" w:color="auto" w:fill="auto"/>
          </w:tcPr>
          <w:p w14:paraId="16ED10C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FA9C6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F21166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3645FA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CB6706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7CCCD4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077D7F" w14:textId="77777777" w:rsidTr="000F749A">
        <w:trPr>
          <w:gridAfter w:val="2"/>
          <w:wAfter w:w="39" w:type="dxa"/>
        </w:trPr>
        <w:tc>
          <w:tcPr>
            <w:tcW w:w="515" w:type="dxa"/>
            <w:shd w:val="clear" w:color="auto" w:fill="auto"/>
          </w:tcPr>
          <w:p w14:paraId="052540F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01398A9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17857973"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91010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3E13D2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2F2D31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899B4E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BD288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2C8A88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6F4E7B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C6AB15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4238273"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1502F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C42A9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EC35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700879D" w14:textId="77777777" w:rsidTr="000F749A">
        <w:trPr>
          <w:gridAfter w:val="2"/>
          <w:wAfter w:w="39" w:type="dxa"/>
        </w:trPr>
        <w:tc>
          <w:tcPr>
            <w:tcW w:w="515" w:type="dxa"/>
            <w:shd w:val="clear" w:color="auto" w:fill="auto"/>
          </w:tcPr>
          <w:p w14:paraId="30665C2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1E96CE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302B6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A11C0EB"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622C24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7E84D00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82D5E08"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F7D2975"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FAC2B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AFE1D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1BA983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6D43E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0D1CB6F"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CC6859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3C84E8" w14:textId="77777777" w:rsidTr="000F749A">
        <w:trPr>
          <w:gridAfter w:val="2"/>
          <w:wAfter w:w="39" w:type="dxa"/>
        </w:trPr>
        <w:tc>
          <w:tcPr>
            <w:tcW w:w="515" w:type="dxa"/>
            <w:shd w:val="clear" w:color="auto" w:fill="auto"/>
          </w:tcPr>
          <w:p w14:paraId="7A5F7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BB14B6A"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1BA702B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711F0A54" w14:textId="7C495137" w:rsidR="008F1AC3" w:rsidRPr="00D13509" w:rsidRDefault="009913B3" w:rsidP="00EB5B50">
            <w:pPr>
              <w:spacing w:after="0" w:line="240" w:lineRule="auto"/>
              <w:jc w:val="both"/>
              <w:rPr>
                <w:rFonts w:ascii="Times New Roman" w:hAnsi="Times New Roman"/>
                <w:sz w:val="20"/>
                <w:szCs w:val="20"/>
              </w:rPr>
            </w:pPr>
            <w:r>
              <w:rPr>
                <w:rFonts w:ascii="Times New Roman" w:hAnsi="Times New Roman"/>
                <w:sz w:val="20"/>
                <w:szCs w:val="20"/>
              </w:rPr>
              <w:t>599,8</w:t>
            </w:r>
          </w:p>
        </w:tc>
        <w:tc>
          <w:tcPr>
            <w:tcW w:w="982" w:type="dxa"/>
            <w:shd w:val="clear" w:color="auto" w:fill="auto"/>
          </w:tcPr>
          <w:p w14:paraId="4EDC240A" w14:textId="1D6477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31,6</w:t>
            </w:r>
          </w:p>
        </w:tc>
        <w:tc>
          <w:tcPr>
            <w:tcW w:w="1005" w:type="dxa"/>
            <w:shd w:val="clear" w:color="auto" w:fill="auto"/>
          </w:tcPr>
          <w:p w14:paraId="6E5F6048" w14:textId="24D7EC5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899" w:type="dxa"/>
            <w:gridSpan w:val="2"/>
            <w:tcBorders>
              <w:right w:val="single" w:sz="4" w:space="0" w:color="auto"/>
            </w:tcBorders>
          </w:tcPr>
          <w:p w14:paraId="5BFDA364" w14:textId="74A212A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944" w:type="dxa"/>
            <w:tcBorders>
              <w:left w:val="single" w:sz="4" w:space="0" w:color="auto"/>
            </w:tcBorders>
          </w:tcPr>
          <w:p w14:paraId="2DDA8305" w14:textId="3FD393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1039" w:type="dxa"/>
            <w:gridSpan w:val="2"/>
            <w:vMerge/>
            <w:shd w:val="clear" w:color="auto" w:fill="auto"/>
          </w:tcPr>
          <w:p w14:paraId="32E12052"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A1CAE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6F19C9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E1222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8C944E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B10AFF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B8E6008" w14:textId="77777777" w:rsidTr="000F749A">
        <w:trPr>
          <w:gridAfter w:val="2"/>
          <w:wAfter w:w="39" w:type="dxa"/>
        </w:trPr>
        <w:tc>
          <w:tcPr>
            <w:tcW w:w="515" w:type="dxa"/>
            <w:shd w:val="clear" w:color="auto" w:fill="auto"/>
          </w:tcPr>
          <w:p w14:paraId="6EC385C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DEF364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3D01EA5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D877CA0" w14:textId="511A14B2" w:rsidR="008F1AC3" w:rsidRPr="00D13509" w:rsidRDefault="009913B3" w:rsidP="00EB5B50">
            <w:pPr>
              <w:spacing w:after="0" w:line="240" w:lineRule="auto"/>
              <w:jc w:val="both"/>
              <w:rPr>
                <w:rFonts w:ascii="Times New Roman" w:hAnsi="Times New Roman"/>
                <w:b/>
                <w:sz w:val="20"/>
                <w:szCs w:val="20"/>
              </w:rPr>
            </w:pPr>
            <w:r>
              <w:rPr>
                <w:rFonts w:ascii="Times New Roman" w:hAnsi="Times New Roman"/>
                <w:b/>
                <w:sz w:val="20"/>
                <w:szCs w:val="20"/>
              </w:rPr>
              <w:t>599,8</w:t>
            </w:r>
          </w:p>
        </w:tc>
        <w:tc>
          <w:tcPr>
            <w:tcW w:w="982" w:type="dxa"/>
            <w:shd w:val="clear" w:color="auto" w:fill="auto"/>
          </w:tcPr>
          <w:p w14:paraId="21C4AD04" w14:textId="7921456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31,6</w:t>
            </w:r>
          </w:p>
        </w:tc>
        <w:tc>
          <w:tcPr>
            <w:tcW w:w="1005" w:type="dxa"/>
            <w:shd w:val="clear" w:color="auto" w:fill="auto"/>
          </w:tcPr>
          <w:p w14:paraId="112E3059" w14:textId="4DE2115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899" w:type="dxa"/>
            <w:gridSpan w:val="2"/>
            <w:tcBorders>
              <w:right w:val="single" w:sz="4" w:space="0" w:color="auto"/>
            </w:tcBorders>
          </w:tcPr>
          <w:p w14:paraId="34017B28" w14:textId="29EC978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944" w:type="dxa"/>
            <w:tcBorders>
              <w:left w:val="single" w:sz="4" w:space="0" w:color="auto"/>
            </w:tcBorders>
          </w:tcPr>
          <w:p w14:paraId="6F4F756E" w14:textId="4565A9C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1039" w:type="dxa"/>
            <w:gridSpan w:val="2"/>
            <w:vMerge/>
            <w:shd w:val="clear" w:color="auto" w:fill="auto"/>
          </w:tcPr>
          <w:p w14:paraId="5658F84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3A2E7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91631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37D740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ED8D56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78F9D3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E97B41A" w14:textId="77777777" w:rsidTr="000F749A">
        <w:trPr>
          <w:gridAfter w:val="2"/>
          <w:wAfter w:w="39" w:type="dxa"/>
        </w:trPr>
        <w:tc>
          <w:tcPr>
            <w:tcW w:w="515" w:type="dxa"/>
            <w:shd w:val="clear" w:color="auto" w:fill="auto"/>
          </w:tcPr>
          <w:p w14:paraId="03409A1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0651D42" w14:textId="48875ED7" w:rsidR="008F1AC3" w:rsidRPr="00D13509" w:rsidRDefault="008F1AC3" w:rsidP="00EB5B50">
            <w:pPr>
              <w:spacing w:after="0" w:line="240" w:lineRule="auto"/>
              <w:jc w:val="both"/>
              <w:rPr>
                <w:rFonts w:ascii="Times New Roman" w:hAnsi="Times New Roman"/>
                <w:b/>
                <w:spacing w:val="-2"/>
                <w:sz w:val="20"/>
                <w:szCs w:val="20"/>
              </w:rPr>
            </w:pPr>
            <w:proofErr w:type="spellStart"/>
            <w:r w:rsidRPr="00D13509">
              <w:rPr>
                <w:rFonts w:ascii="Times New Roman" w:hAnsi="Times New Roman"/>
                <w:b/>
                <w:spacing w:val="-2"/>
                <w:sz w:val="20"/>
                <w:szCs w:val="20"/>
              </w:rPr>
              <w:t>Гос.поддержка</w:t>
            </w:r>
            <w:proofErr w:type="spellEnd"/>
            <w:r w:rsidRPr="00D13509">
              <w:rPr>
                <w:rFonts w:ascii="Times New Roman" w:hAnsi="Times New Roman"/>
                <w:b/>
                <w:spacing w:val="-2"/>
                <w:sz w:val="20"/>
                <w:szCs w:val="20"/>
              </w:rPr>
              <w:t xml:space="preserve"> лучших работников сельских учреждений культуры</w:t>
            </w:r>
          </w:p>
        </w:tc>
        <w:tc>
          <w:tcPr>
            <w:tcW w:w="849" w:type="dxa"/>
            <w:shd w:val="clear" w:color="auto" w:fill="auto"/>
          </w:tcPr>
          <w:p w14:paraId="22204BD5" w14:textId="32AD8F1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4C09FAED" w14:textId="146C6AB7"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982" w:type="dxa"/>
            <w:shd w:val="clear" w:color="auto" w:fill="auto"/>
          </w:tcPr>
          <w:p w14:paraId="35EC3A0E" w14:textId="4C9F46B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1005" w:type="dxa"/>
            <w:shd w:val="clear" w:color="auto" w:fill="auto"/>
          </w:tcPr>
          <w:p w14:paraId="427BEA67" w14:textId="7618975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26DC378D" w14:textId="71C3E4B8"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694BF6A9" w14:textId="60913311"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22429474"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6F45DE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6780B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65F5CB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37499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B2111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857ED8" w14:textId="77777777" w:rsidTr="000F749A">
        <w:trPr>
          <w:gridAfter w:val="2"/>
          <w:wAfter w:w="39" w:type="dxa"/>
        </w:trPr>
        <w:tc>
          <w:tcPr>
            <w:tcW w:w="515" w:type="dxa"/>
            <w:shd w:val="clear" w:color="auto" w:fill="auto"/>
          </w:tcPr>
          <w:p w14:paraId="7A1146C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3D649B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ED7D012" w14:textId="7A1487D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48561868" w14:textId="712F6150"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982" w:type="dxa"/>
            <w:shd w:val="clear" w:color="auto" w:fill="auto"/>
          </w:tcPr>
          <w:p w14:paraId="29F32DC4" w14:textId="0F6F06A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1005" w:type="dxa"/>
            <w:shd w:val="clear" w:color="auto" w:fill="auto"/>
          </w:tcPr>
          <w:p w14:paraId="712F85D3" w14:textId="56D6036F"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472DF6BF" w14:textId="7376109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495FEA68" w14:textId="18BF4AF4"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7FB07CA2"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30AA3F6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E4FF3B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C45996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51A1FA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63CA4A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0182272" w14:textId="77777777" w:rsidTr="000F749A">
        <w:trPr>
          <w:gridAfter w:val="2"/>
          <w:wAfter w:w="39" w:type="dxa"/>
        </w:trPr>
        <w:tc>
          <w:tcPr>
            <w:tcW w:w="515" w:type="dxa"/>
            <w:shd w:val="clear" w:color="auto" w:fill="auto"/>
          </w:tcPr>
          <w:p w14:paraId="06D6C5A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8699971"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063074F9" w14:textId="19E1EDC0"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C041DBF" w14:textId="1EE9BDF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982" w:type="dxa"/>
            <w:shd w:val="clear" w:color="auto" w:fill="auto"/>
          </w:tcPr>
          <w:p w14:paraId="14F5DF16" w14:textId="561C4A0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1005" w:type="dxa"/>
            <w:shd w:val="clear" w:color="auto" w:fill="auto"/>
          </w:tcPr>
          <w:p w14:paraId="377C1966" w14:textId="0D9F93F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99" w:type="dxa"/>
            <w:gridSpan w:val="2"/>
            <w:tcBorders>
              <w:right w:val="single" w:sz="4" w:space="0" w:color="auto"/>
            </w:tcBorders>
          </w:tcPr>
          <w:p w14:paraId="2EE71FB1" w14:textId="019617D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3B7A7A2" w14:textId="73D9A52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7A6E5FD"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08D209B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CC173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490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F34BC3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4CEA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C96DF95" w14:textId="77777777" w:rsidTr="000F749A">
        <w:trPr>
          <w:gridAfter w:val="2"/>
          <w:wAfter w:w="39" w:type="dxa"/>
        </w:trPr>
        <w:tc>
          <w:tcPr>
            <w:tcW w:w="515" w:type="dxa"/>
            <w:shd w:val="clear" w:color="auto" w:fill="auto"/>
          </w:tcPr>
          <w:p w14:paraId="2CFFB4C4"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val="restart"/>
            <w:shd w:val="clear" w:color="auto" w:fill="auto"/>
          </w:tcPr>
          <w:p w14:paraId="68C6910D" w14:textId="222E72CD" w:rsidR="008F1AC3" w:rsidRPr="00D13509" w:rsidRDefault="008F1AC3" w:rsidP="009A42D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w:t>
            </w:r>
          </w:p>
        </w:tc>
        <w:tc>
          <w:tcPr>
            <w:tcW w:w="849" w:type="dxa"/>
            <w:shd w:val="clear" w:color="auto" w:fill="auto"/>
          </w:tcPr>
          <w:p w14:paraId="24B7955D" w14:textId="229F79CC"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31E9CB01" w14:textId="362BA095"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39504,9</w:t>
            </w:r>
          </w:p>
        </w:tc>
        <w:tc>
          <w:tcPr>
            <w:tcW w:w="982" w:type="dxa"/>
            <w:shd w:val="clear" w:color="auto" w:fill="auto"/>
          </w:tcPr>
          <w:p w14:paraId="711DC45F" w14:textId="008EAA2B"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9342,0</w:t>
            </w:r>
          </w:p>
        </w:tc>
        <w:tc>
          <w:tcPr>
            <w:tcW w:w="1005" w:type="dxa"/>
            <w:shd w:val="clear" w:color="auto" w:fill="auto"/>
          </w:tcPr>
          <w:p w14:paraId="1E0356A4" w14:textId="28DF7A87"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899" w:type="dxa"/>
            <w:gridSpan w:val="2"/>
            <w:tcBorders>
              <w:right w:val="single" w:sz="4" w:space="0" w:color="auto"/>
            </w:tcBorders>
          </w:tcPr>
          <w:p w14:paraId="011F9B3D" w14:textId="47FC8946"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944" w:type="dxa"/>
            <w:tcBorders>
              <w:left w:val="single" w:sz="4" w:space="0" w:color="auto"/>
            </w:tcBorders>
          </w:tcPr>
          <w:p w14:paraId="3493157A" w14:textId="0418CA4E"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10054,3</w:t>
            </w:r>
          </w:p>
        </w:tc>
        <w:tc>
          <w:tcPr>
            <w:tcW w:w="1039" w:type="dxa"/>
            <w:gridSpan w:val="2"/>
            <w:vMerge/>
            <w:shd w:val="clear" w:color="auto" w:fill="auto"/>
          </w:tcPr>
          <w:p w14:paraId="09ABCA82"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1E848C65"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5E0AD27F"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03A457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88AB6C"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34250E00"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55552E65" w14:textId="77777777" w:rsidTr="000F749A">
        <w:trPr>
          <w:gridAfter w:val="2"/>
          <w:wAfter w:w="39" w:type="dxa"/>
        </w:trPr>
        <w:tc>
          <w:tcPr>
            <w:tcW w:w="515" w:type="dxa"/>
            <w:shd w:val="clear" w:color="auto" w:fill="auto"/>
          </w:tcPr>
          <w:p w14:paraId="3E6D662E"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05F5B686"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3E67F4EB" w14:textId="5B1047D9"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352BA4BA" w14:textId="636176C1" w:rsidR="008F1AC3" w:rsidRPr="00D13509" w:rsidRDefault="00FF6867" w:rsidP="009A42D9">
            <w:pPr>
              <w:spacing w:after="0" w:line="240" w:lineRule="auto"/>
              <w:jc w:val="both"/>
              <w:rPr>
                <w:rFonts w:ascii="Times New Roman" w:hAnsi="Times New Roman"/>
                <w:b/>
                <w:sz w:val="20"/>
                <w:szCs w:val="20"/>
              </w:rPr>
            </w:pPr>
            <w:r>
              <w:rPr>
                <w:rFonts w:ascii="Times New Roman" w:hAnsi="Times New Roman"/>
                <w:b/>
                <w:sz w:val="20"/>
                <w:szCs w:val="20"/>
              </w:rPr>
              <w:t>55441,3</w:t>
            </w:r>
          </w:p>
        </w:tc>
        <w:tc>
          <w:tcPr>
            <w:tcW w:w="982" w:type="dxa"/>
            <w:shd w:val="clear" w:color="auto" w:fill="auto"/>
          </w:tcPr>
          <w:p w14:paraId="665B46BD" w14:textId="2C304BFB"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16633,0</w:t>
            </w:r>
          </w:p>
        </w:tc>
        <w:tc>
          <w:tcPr>
            <w:tcW w:w="1005" w:type="dxa"/>
            <w:shd w:val="clear" w:color="auto" w:fill="auto"/>
          </w:tcPr>
          <w:p w14:paraId="56B5B253" w14:textId="3E0E6E37" w:rsidR="008F1AC3" w:rsidRPr="00D13509" w:rsidRDefault="00FF6867" w:rsidP="009A42D9">
            <w:pPr>
              <w:spacing w:after="0" w:line="240" w:lineRule="auto"/>
              <w:jc w:val="both"/>
              <w:rPr>
                <w:rFonts w:ascii="Times New Roman" w:hAnsi="Times New Roman"/>
                <w:b/>
                <w:sz w:val="20"/>
                <w:szCs w:val="20"/>
              </w:rPr>
            </w:pPr>
            <w:r>
              <w:rPr>
                <w:rFonts w:ascii="Times New Roman" w:hAnsi="Times New Roman"/>
                <w:b/>
                <w:sz w:val="20"/>
                <w:szCs w:val="20"/>
              </w:rPr>
              <w:t>13871,8</w:t>
            </w:r>
          </w:p>
        </w:tc>
        <w:tc>
          <w:tcPr>
            <w:tcW w:w="899" w:type="dxa"/>
            <w:gridSpan w:val="2"/>
            <w:tcBorders>
              <w:right w:val="single" w:sz="4" w:space="0" w:color="auto"/>
            </w:tcBorders>
          </w:tcPr>
          <w:p w14:paraId="1387090D" w14:textId="5D6E8EEC"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12206,9</w:t>
            </w:r>
          </w:p>
        </w:tc>
        <w:tc>
          <w:tcPr>
            <w:tcW w:w="944" w:type="dxa"/>
            <w:tcBorders>
              <w:left w:val="single" w:sz="4" w:space="0" w:color="auto"/>
            </w:tcBorders>
          </w:tcPr>
          <w:p w14:paraId="3E72E49B" w14:textId="769C3565" w:rsidR="008F1AC3" w:rsidRPr="00D13509" w:rsidRDefault="00DB629E" w:rsidP="009A42D9">
            <w:pPr>
              <w:spacing w:after="0" w:line="240" w:lineRule="auto"/>
              <w:jc w:val="both"/>
              <w:rPr>
                <w:rFonts w:ascii="Times New Roman" w:hAnsi="Times New Roman"/>
                <w:b/>
                <w:sz w:val="20"/>
                <w:szCs w:val="20"/>
              </w:rPr>
            </w:pPr>
            <w:r>
              <w:rPr>
                <w:rFonts w:ascii="Times New Roman" w:hAnsi="Times New Roman"/>
                <w:b/>
                <w:sz w:val="20"/>
                <w:szCs w:val="20"/>
              </w:rPr>
              <w:t>12729,6</w:t>
            </w:r>
          </w:p>
        </w:tc>
        <w:tc>
          <w:tcPr>
            <w:tcW w:w="1039" w:type="dxa"/>
            <w:gridSpan w:val="2"/>
            <w:vMerge/>
            <w:shd w:val="clear" w:color="auto" w:fill="auto"/>
          </w:tcPr>
          <w:p w14:paraId="58B8E094"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478C788A"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72F919C0"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95DCFD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FC2786"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2A854282"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3D80907C" w14:textId="77777777" w:rsidTr="000F749A">
        <w:trPr>
          <w:gridAfter w:val="2"/>
          <w:wAfter w:w="39" w:type="dxa"/>
        </w:trPr>
        <w:tc>
          <w:tcPr>
            <w:tcW w:w="515" w:type="dxa"/>
            <w:shd w:val="clear" w:color="auto" w:fill="auto"/>
          </w:tcPr>
          <w:p w14:paraId="3CAA041F"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616CFFFD"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2DA567E0" w14:textId="1AA12747"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D8EC37C" w14:textId="624238FD" w:rsidR="008F1AC3" w:rsidRPr="00D13509" w:rsidRDefault="00FF6867" w:rsidP="009A42D9">
            <w:pPr>
              <w:spacing w:after="0" w:line="240" w:lineRule="auto"/>
              <w:jc w:val="both"/>
              <w:rPr>
                <w:rFonts w:ascii="Times New Roman" w:hAnsi="Times New Roman"/>
                <w:b/>
                <w:sz w:val="20"/>
                <w:szCs w:val="20"/>
              </w:rPr>
            </w:pPr>
            <w:r>
              <w:rPr>
                <w:rFonts w:ascii="Times New Roman" w:hAnsi="Times New Roman"/>
                <w:b/>
                <w:sz w:val="20"/>
                <w:szCs w:val="20"/>
              </w:rPr>
              <w:t>94946,2</w:t>
            </w:r>
          </w:p>
        </w:tc>
        <w:tc>
          <w:tcPr>
            <w:tcW w:w="982" w:type="dxa"/>
            <w:shd w:val="clear" w:color="auto" w:fill="auto"/>
          </w:tcPr>
          <w:p w14:paraId="28EE2DFC" w14:textId="32C107BD"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25975,0</w:t>
            </w:r>
          </w:p>
        </w:tc>
        <w:tc>
          <w:tcPr>
            <w:tcW w:w="1005" w:type="dxa"/>
            <w:shd w:val="clear" w:color="auto" w:fill="auto"/>
          </w:tcPr>
          <w:p w14:paraId="5466F064" w14:textId="682F235F" w:rsidR="008F1AC3" w:rsidRPr="00D13509" w:rsidRDefault="00FF6867" w:rsidP="009A42D9">
            <w:pPr>
              <w:spacing w:after="0" w:line="240" w:lineRule="auto"/>
              <w:jc w:val="both"/>
              <w:rPr>
                <w:rFonts w:ascii="Times New Roman" w:hAnsi="Times New Roman"/>
                <w:b/>
                <w:sz w:val="20"/>
                <w:szCs w:val="20"/>
              </w:rPr>
            </w:pPr>
            <w:r>
              <w:rPr>
                <w:rFonts w:ascii="Times New Roman" w:hAnsi="Times New Roman"/>
                <w:b/>
                <w:sz w:val="20"/>
                <w:szCs w:val="20"/>
              </w:rPr>
              <w:t>23926,1</w:t>
            </w:r>
          </w:p>
        </w:tc>
        <w:tc>
          <w:tcPr>
            <w:tcW w:w="899" w:type="dxa"/>
            <w:gridSpan w:val="2"/>
            <w:tcBorders>
              <w:right w:val="single" w:sz="4" w:space="0" w:color="auto"/>
            </w:tcBorders>
          </w:tcPr>
          <w:p w14:paraId="0C210FFC" w14:textId="0E0EC648"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22261,2</w:t>
            </w:r>
          </w:p>
        </w:tc>
        <w:tc>
          <w:tcPr>
            <w:tcW w:w="944" w:type="dxa"/>
            <w:tcBorders>
              <w:left w:val="single" w:sz="4" w:space="0" w:color="auto"/>
            </w:tcBorders>
          </w:tcPr>
          <w:p w14:paraId="6B6F0059" w14:textId="287F0F03" w:rsidR="008F1AC3" w:rsidRPr="00D13509" w:rsidRDefault="006023E3" w:rsidP="009A42D9">
            <w:pPr>
              <w:spacing w:after="0" w:line="240" w:lineRule="auto"/>
              <w:jc w:val="both"/>
              <w:rPr>
                <w:rFonts w:ascii="Times New Roman" w:hAnsi="Times New Roman"/>
                <w:b/>
                <w:sz w:val="20"/>
                <w:szCs w:val="20"/>
              </w:rPr>
            </w:pPr>
            <w:r>
              <w:rPr>
                <w:rFonts w:ascii="Times New Roman" w:hAnsi="Times New Roman"/>
                <w:b/>
                <w:sz w:val="20"/>
                <w:szCs w:val="20"/>
              </w:rPr>
              <w:t>22783,9</w:t>
            </w:r>
          </w:p>
        </w:tc>
        <w:tc>
          <w:tcPr>
            <w:tcW w:w="1039" w:type="dxa"/>
            <w:gridSpan w:val="2"/>
            <w:vMerge/>
            <w:shd w:val="clear" w:color="auto" w:fill="auto"/>
          </w:tcPr>
          <w:p w14:paraId="1C6D5351"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2921FD01"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17F3DA25"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1047B90"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404E6AE"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6B1270DC" w14:textId="77777777" w:rsidR="008F1AC3" w:rsidRPr="00D13509" w:rsidRDefault="008F1AC3" w:rsidP="009A42D9">
            <w:pPr>
              <w:spacing w:after="0" w:line="240" w:lineRule="auto"/>
              <w:jc w:val="both"/>
              <w:rPr>
                <w:rFonts w:ascii="Times New Roman" w:hAnsi="Times New Roman"/>
                <w:sz w:val="28"/>
                <w:szCs w:val="28"/>
              </w:rPr>
            </w:pPr>
          </w:p>
        </w:tc>
      </w:tr>
    </w:tbl>
    <w:p w14:paraId="4006D6B7" w14:textId="77777777" w:rsidR="008014F8" w:rsidRPr="00D13509"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D13509" w:rsidSect="008014F8">
          <w:pgSz w:w="16800" w:h="11924" w:orient="landscape" w:code="259"/>
          <w:pgMar w:top="680" w:right="1134" w:bottom="1134" w:left="1134" w:header="709" w:footer="709" w:gutter="0"/>
          <w:cols w:space="708"/>
          <w:titlePg/>
          <w:docGrid w:linePitch="360"/>
        </w:sectPr>
      </w:pPr>
    </w:p>
    <w:p w14:paraId="61681314"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70B0D5FB"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B0DF7B8"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14:paraId="71E5194B"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p w14:paraId="7D084F13" w14:textId="77777777" w:rsidR="008014F8" w:rsidRPr="00D13509"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1418"/>
      </w:tblGrid>
      <w:tr w:rsidR="00BE7785" w:rsidRPr="00D13509" w14:paraId="7D31652F" w14:textId="77777777" w:rsidTr="00D13509">
        <w:trPr>
          <w:trHeight w:val="1194"/>
        </w:trPr>
        <w:tc>
          <w:tcPr>
            <w:tcW w:w="565" w:type="dxa"/>
            <w:vMerge w:val="restart"/>
          </w:tcPr>
          <w:p w14:paraId="42CE7D6B"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137" w:type="dxa"/>
            <w:vMerge w:val="restart"/>
          </w:tcPr>
          <w:p w14:paraId="06AE52E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68AF4A5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2976" w:type="dxa"/>
            <w:gridSpan w:val="2"/>
          </w:tcPr>
          <w:p w14:paraId="27C51247"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4E5AF99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13271BB6"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E5ECB8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268" w:type="dxa"/>
            <w:vMerge w:val="restart"/>
          </w:tcPr>
          <w:p w14:paraId="75B25BD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14:paraId="567A65F4"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417" w:type="dxa"/>
            <w:vMerge w:val="restart"/>
          </w:tcPr>
          <w:p w14:paraId="30A61E7A"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6FEC0A2E"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6096" w:type="dxa"/>
            <w:gridSpan w:val="4"/>
          </w:tcPr>
          <w:p w14:paraId="4D4F7B1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D13509" w:rsidRPr="00D13509" w14:paraId="5B21665D" w14:textId="77777777" w:rsidTr="00D13509">
        <w:trPr>
          <w:trHeight w:val="1497"/>
        </w:trPr>
        <w:tc>
          <w:tcPr>
            <w:tcW w:w="565" w:type="dxa"/>
            <w:vMerge/>
          </w:tcPr>
          <w:p w14:paraId="6B03C1BE"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14:paraId="0A2C980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14:paraId="6BD0FDB6"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p>
          <w:p w14:paraId="4BA21FA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559" w:type="dxa"/>
            <w:vAlign w:val="center"/>
          </w:tcPr>
          <w:p w14:paraId="25A569A4"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55D28AD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268" w:type="dxa"/>
            <w:vMerge/>
          </w:tcPr>
          <w:p w14:paraId="0925919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14:paraId="014FBA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14:paraId="6AC30B3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14:paraId="5791ECC9" w14:textId="04BD303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1435BBFB" w14:textId="133A4FC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559" w:type="dxa"/>
          </w:tcPr>
          <w:p w14:paraId="6C79414E" w14:textId="115350E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418" w:type="dxa"/>
          </w:tcPr>
          <w:p w14:paraId="02CB453A" w14:textId="532193E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D13509" w:rsidRPr="00D13509" w14:paraId="3E3CBBC5" w14:textId="77777777" w:rsidTr="00D13509">
        <w:tc>
          <w:tcPr>
            <w:tcW w:w="565" w:type="dxa"/>
          </w:tcPr>
          <w:p w14:paraId="2B60DFCB"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137" w:type="dxa"/>
          </w:tcPr>
          <w:p w14:paraId="3E7638B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417" w:type="dxa"/>
          </w:tcPr>
          <w:p w14:paraId="586A0F9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559" w:type="dxa"/>
          </w:tcPr>
          <w:p w14:paraId="77E497D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268" w:type="dxa"/>
          </w:tcPr>
          <w:p w14:paraId="17A16B8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851" w:type="dxa"/>
          </w:tcPr>
          <w:p w14:paraId="26A790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417" w:type="dxa"/>
          </w:tcPr>
          <w:p w14:paraId="056FE7B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1418" w:type="dxa"/>
          </w:tcPr>
          <w:p w14:paraId="3118DE2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20F380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559" w:type="dxa"/>
          </w:tcPr>
          <w:p w14:paraId="3CE4AD9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418" w:type="dxa"/>
          </w:tcPr>
          <w:p w14:paraId="2BE58122"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0F3778" w:rsidRPr="00D13509" w14:paraId="01359569" w14:textId="77777777" w:rsidTr="00D13509">
        <w:tc>
          <w:tcPr>
            <w:tcW w:w="565" w:type="dxa"/>
          </w:tcPr>
          <w:p w14:paraId="3AFC4DCE"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745" w:type="dxa"/>
            <w:gridSpan w:val="10"/>
          </w:tcPr>
          <w:p w14:paraId="7C41BE7C" w14:textId="77777777" w:rsidR="000F3778" w:rsidRPr="00D13509" w:rsidRDefault="000F3778"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3778" w:rsidRPr="00D13509" w14:paraId="20494977" w14:textId="77777777" w:rsidTr="00D13509">
        <w:tc>
          <w:tcPr>
            <w:tcW w:w="565" w:type="dxa"/>
            <w:vAlign w:val="center"/>
          </w:tcPr>
          <w:p w14:paraId="7FB18215"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745" w:type="dxa"/>
            <w:gridSpan w:val="10"/>
            <w:vAlign w:val="center"/>
          </w:tcPr>
          <w:p w14:paraId="57D84E86"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D13509" w:rsidRPr="00D13509" w14:paraId="62DFE2D3" w14:textId="77777777" w:rsidTr="00D13509">
        <w:trPr>
          <w:trHeight w:val="1426"/>
        </w:trPr>
        <w:tc>
          <w:tcPr>
            <w:tcW w:w="565" w:type="dxa"/>
            <w:vAlign w:val="center"/>
          </w:tcPr>
          <w:p w14:paraId="36942B7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14:paraId="6D53D71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14:paraId="446F2795" w14:textId="689880BC" w:rsidR="00D13509" w:rsidRPr="00D13509" w:rsidRDefault="00FF6867" w:rsidP="000E6C4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13871,8</w:t>
            </w:r>
          </w:p>
        </w:tc>
        <w:tc>
          <w:tcPr>
            <w:tcW w:w="1559" w:type="dxa"/>
          </w:tcPr>
          <w:p w14:paraId="774E48C8" w14:textId="25D606D5" w:rsidR="00D13509" w:rsidRPr="00D13509" w:rsidRDefault="0020744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10054,3</w:t>
            </w:r>
          </w:p>
        </w:tc>
        <w:tc>
          <w:tcPr>
            <w:tcW w:w="2268" w:type="dxa"/>
            <w:vAlign w:val="center"/>
          </w:tcPr>
          <w:p w14:paraId="114B0FB4" w14:textId="77777777" w:rsidR="00D13509" w:rsidRPr="00D13509" w:rsidRDefault="00D13509" w:rsidP="008014F8">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07A6275D"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14:paraId="0C40CC6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417" w:type="dxa"/>
          </w:tcPr>
          <w:p w14:paraId="2CEDD53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44,63</w:t>
            </w:r>
          </w:p>
        </w:tc>
        <w:tc>
          <w:tcPr>
            <w:tcW w:w="1418" w:type="dxa"/>
          </w:tcPr>
          <w:p w14:paraId="3B1A9F3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44,79</w:t>
            </w:r>
          </w:p>
        </w:tc>
        <w:tc>
          <w:tcPr>
            <w:tcW w:w="1701" w:type="dxa"/>
          </w:tcPr>
          <w:p w14:paraId="075AC5D8"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258,7</w:t>
            </w:r>
          </w:p>
        </w:tc>
        <w:tc>
          <w:tcPr>
            <w:tcW w:w="1559" w:type="dxa"/>
          </w:tcPr>
          <w:p w14:paraId="4064A02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260,0</w:t>
            </w:r>
          </w:p>
        </w:tc>
        <w:tc>
          <w:tcPr>
            <w:tcW w:w="1418" w:type="dxa"/>
          </w:tcPr>
          <w:p w14:paraId="6F61945E" w14:textId="77777777" w:rsidR="00D13509" w:rsidRPr="00D13509" w:rsidRDefault="00D13509" w:rsidP="0034156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262,0</w:t>
            </w:r>
          </w:p>
        </w:tc>
      </w:tr>
    </w:tbl>
    <w:p w14:paraId="420D939E" w14:textId="77777777" w:rsidR="008014F8" w:rsidRPr="00D13509" w:rsidRDefault="008014F8" w:rsidP="008014F8">
      <w:pPr>
        <w:spacing w:after="0" w:line="240" w:lineRule="auto"/>
        <w:rPr>
          <w:rFonts w:ascii="Times New Roman" w:hAnsi="Times New Roman"/>
          <w:sz w:val="24"/>
          <w:szCs w:val="24"/>
        </w:rPr>
      </w:pPr>
    </w:p>
    <w:p w14:paraId="1DE4DB82" w14:textId="77777777" w:rsidR="008014F8" w:rsidRPr="00D13509" w:rsidRDefault="008014F8" w:rsidP="00AF6FE5">
      <w:pPr>
        <w:ind w:right="141"/>
      </w:pPr>
    </w:p>
    <w:p w14:paraId="6FC5CC29" w14:textId="77777777" w:rsidR="008014F8" w:rsidRPr="00D13509" w:rsidRDefault="008014F8" w:rsidP="00AF6FE5">
      <w:pPr>
        <w:ind w:right="141"/>
      </w:pPr>
    </w:p>
    <w:p w14:paraId="12363B1B" w14:textId="77777777" w:rsidR="008014F8" w:rsidRPr="00D13509" w:rsidRDefault="008014F8" w:rsidP="00AF6FE5">
      <w:pPr>
        <w:ind w:right="141"/>
      </w:pPr>
    </w:p>
    <w:p w14:paraId="4586382D" w14:textId="77777777" w:rsidR="008014F8" w:rsidRPr="00D13509" w:rsidRDefault="008014F8" w:rsidP="00AF6FE5">
      <w:pPr>
        <w:ind w:right="141"/>
      </w:pPr>
    </w:p>
    <w:p w14:paraId="4925E71F" w14:textId="77777777" w:rsidR="008014F8" w:rsidRPr="00D13509" w:rsidRDefault="008014F8" w:rsidP="00AF6FE5">
      <w:pPr>
        <w:ind w:right="141"/>
      </w:pPr>
    </w:p>
    <w:p w14:paraId="4E2062C2" w14:textId="77777777" w:rsidR="008014F8" w:rsidRPr="00D13509" w:rsidRDefault="008014F8" w:rsidP="00AF6FE5">
      <w:pPr>
        <w:ind w:right="141"/>
        <w:sectPr w:rsidR="008014F8" w:rsidRPr="00D13509" w:rsidSect="008014F8">
          <w:pgSz w:w="16838" w:h="11906" w:orient="landscape"/>
          <w:pgMar w:top="851" w:right="1358" w:bottom="899" w:left="567" w:header="709" w:footer="709" w:gutter="0"/>
          <w:cols w:space="708"/>
          <w:docGrid w:linePitch="360"/>
        </w:sectPr>
      </w:pPr>
    </w:p>
    <w:p w14:paraId="4B7985CA"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6</w:t>
      </w:r>
    </w:p>
    <w:p w14:paraId="100E8402"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7EAE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2A28F1C4" w14:textId="12B18A4C"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________года №___</w:t>
      </w:r>
    </w:p>
    <w:p w14:paraId="7FCFA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 </w:t>
      </w:r>
    </w:p>
    <w:p w14:paraId="5CC2F5A5"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ПАСПОРТ МУНИЦИПАЛЬНОЙ ПОДПРОГРАММЫ </w:t>
      </w:r>
    </w:p>
    <w:p w14:paraId="3E56B52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ПО ПОВЫШЕНИЮ УРОВНЯ ПРОТИВОПОЖАРНОЙ БЕЗОПАСНОСТИ </w:t>
      </w:r>
    </w:p>
    <w:p w14:paraId="1F70567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УЧРЕЖДЕНИЙ КУЛЬТУРЫ КАТАВ-ИВАНОВСКОГО МУНИЦИПАЛЬНОГО РАЙОНА </w:t>
      </w:r>
    </w:p>
    <w:p w14:paraId="33B1B6AC"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569"/>
      </w:tblGrid>
      <w:tr w:rsidR="008014F8" w:rsidRPr="00D13509" w14:paraId="3D4779BE" w14:textId="77777777" w:rsidTr="008014F8">
        <w:tc>
          <w:tcPr>
            <w:tcW w:w="4644" w:type="dxa"/>
          </w:tcPr>
          <w:p w14:paraId="43B9BB1A"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474BAD63"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8014F8" w:rsidRPr="00D13509" w14:paraId="4567E898" w14:textId="77777777" w:rsidTr="008014F8">
        <w:tc>
          <w:tcPr>
            <w:tcW w:w="10295" w:type="dxa"/>
            <w:gridSpan w:val="2"/>
          </w:tcPr>
          <w:p w14:paraId="7A165280" w14:textId="31B908DD" w:rsidR="008014F8" w:rsidRPr="00D13509" w:rsidRDefault="008014F8" w:rsidP="008014F8">
            <w:pPr>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9E4D46"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8014F8" w:rsidRPr="00D13509" w14:paraId="12C65B86" w14:textId="77777777" w:rsidTr="008014F8">
        <w:trPr>
          <w:trHeight w:val="1193"/>
        </w:trPr>
        <w:tc>
          <w:tcPr>
            <w:tcW w:w="4644" w:type="dxa"/>
          </w:tcPr>
          <w:p w14:paraId="3E52DEDE"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C3CC7B6" w14:textId="77777777" w:rsidR="008014F8" w:rsidRPr="00D13509" w:rsidRDefault="008014F8" w:rsidP="008014F8">
            <w:pPr>
              <w:jc w:val="both"/>
              <w:rPr>
                <w:rFonts w:ascii="Times New Roman" w:hAnsi="Times New Roman"/>
                <w:spacing w:val="-2"/>
                <w:sz w:val="28"/>
                <w:szCs w:val="28"/>
              </w:rPr>
            </w:pPr>
            <w:r w:rsidRPr="00D13509">
              <w:rPr>
                <w:rFonts w:ascii="Times New Roman" w:hAnsi="Times New Roman"/>
                <w:spacing w:val="-2"/>
                <w:sz w:val="28"/>
                <w:szCs w:val="28"/>
              </w:rPr>
              <w:t>Создание высокого уровня противопожарной безопасности в учреждениях культуры Катав-Ивановского муниципального района.</w:t>
            </w:r>
          </w:p>
        </w:tc>
      </w:tr>
      <w:tr w:rsidR="008014F8" w:rsidRPr="00D13509" w14:paraId="3423309E" w14:textId="77777777" w:rsidTr="008014F8">
        <w:tc>
          <w:tcPr>
            <w:tcW w:w="4644" w:type="dxa"/>
          </w:tcPr>
          <w:p w14:paraId="5EB1E551"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9B732C2"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tc>
      </w:tr>
      <w:tr w:rsidR="008014F8" w:rsidRPr="00D13509" w14:paraId="7AB0EA5A" w14:textId="77777777" w:rsidTr="008014F8">
        <w:tc>
          <w:tcPr>
            <w:tcW w:w="4644" w:type="dxa"/>
          </w:tcPr>
          <w:p w14:paraId="450CE5B4"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1AD50F19"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 (%).</w:t>
            </w:r>
          </w:p>
        </w:tc>
      </w:tr>
      <w:tr w:rsidR="008014F8" w:rsidRPr="00D13509" w14:paraId="2AF03C30" w14:textId="77777777" w:rsidTr="008014F8">
        <w:tc>
          <w:tcPr>
            <w:tcW w:w="4644" w:type="dxa"/>
          </w:tcPr>
          <w:p w14:paraId="701B6857"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667ED64D" w14:textId="73282436" w:rsidR="008014F8" w:rsidRPr="00D13509" w:rsidRDefault="008014F8" w:rsidP="00255C83">
            <w:pPr>
              <w:spacing w:line="264" w:lineRule="auto"/>
              <w:jc w:val="both"/>
              <w:rPr>
                <w:rFonts w:ascii="Times New Roman" w:hAnsi="Times New Roman"/>
                <w:sz w:val="28"/>
                <w:szCs w:val="28"/>
              </w:rPr>
            </w:pPr>
            <w:r w:rsidRPr="00D13509">
              <w:rPr>
                <w:rFonts w:ascii="Times New Roman" w:hAnsi="Times New Roman"/>
                <w:sz w:val="28"/>
                <w:szCs w:val="28"/>
              </w:rPr>
              <w:t>202</w:t>
            </w:r>
            <w:r w:rsidR="006F6E85" w:rsidRPr="00D13509">
              <w:rPr>
                <w:rFonts w:ascii="Times New Roman" w:hAnsi="Times New Roman"/>
                <w:sz w:val="28"/>
                <w:szCs w:val="28"/>
              </w:rPr>
              <w:t>2</w:t>
            </w:r>
            <w:r w:rsidRPr="00D13509">
              <w:rPr>
                <w:rFonts w:ascii="Times New Roman" w:hAnsi="Times New Roman"/>
                <w:sz w:val="28"/>
                <w:szCs w:val="28"/>
              </w:rPr>
              <w:t>-202</w:t>
            </w:r>
            <w:r w:rsidR="006F6E85" w:rsidRPr="00D13509">
              <w:rPr>
                <w:rFonts w:ascii="Times New Roman" w:hAnsi="Times New Roman"/>
                <w:sz w:val="28"/>
                <w:szCs w:val="28"/>
              </w:rPr>
              <w:t>5</w:t>
            </w:r>
            <w:r w:rsidRPr="00D13509">
              <w:rPr>
                <w:rFonts w:ascii="Times New Roman" w:hAnsi="Times New Roman"/>
                <w:sz w:val="28"/>
                <w:szCs w:val="28"/>
              </w:rPr>
              <w:t xml:space="preserve"> годы</w:t>
            </w:r>
          </w:p>
        </w:tc>
      </w:tr>
      <w:tr w:rsidR="008014F8" w:rsidRPr="00D13509" w14:paraId="61B2A950" w14:textId="77777777" w:rsidTr="008014F8">
        <w:tc>
          <w:tcPr>
            <w:tcW w:w="4644" w:type="dxa"/>
          </w:tcPr>
          <w:p w14:paraId="5D41CCB6"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405742B3" w14:textId="610B8207" w:rsidR="008014F8" w:rsidRPr="00445557"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445557">
              <w:rPr>
                <w:rFonts w:ascii="Times New Roman" w:hAnsi="Times New Roman"/>
                <w:spacing w:val="-2"/>
                <w:sz w:val="28"/>
                <w:szCs w:val="28"/>
              </w:rPr>
              <w:t>326</w:t>
            </w:r>
            <w:r w:rsidR="006F6E85" w:rsidRPr="00445557">
              <w:rPr>
                <w:rFonts w:ascii="Times New Roman" w:hAnsi="Times New Roman"/>
                <w:spacing w:val="-2"/>
                <w:sz w:val="28"/>
                <w:szCs w:val="28"/>
              </w:rPr>
              <w:t>,0</w:t>
            </w:r>
            <w:r w:rsidRPr="00445557">
              <w:rPr>
                <w:rFonts w:ascii="Times New Roman" w:hAnsi="Times New Roman"/>
                <w:spacing w:val="-2"/>
                <w:sz w:val="28"/>
                <w:szCs w:val="28"/>
              </w:rPr>
              <w:t xml:space="preserve"> тыс. руб., в том числе за счет средств местного бюджета </w:t>
            </w:r>
            <w:r w:rsidR="00445557">
              <w:rPr>
                <w:rFonts w:ascii="Times New Roman" w:hAnsi="Times New Roman"/>
                <w:spacing w:val="-2"/>
                <w:sz w:val="28"/>
                <w:szCs w:val="28"/>
              </w:rPr>
              <w:t>326</w:t>
            </w:r>
            <w:r w:rsidR="006F6E85" w:rsidRPr="00445557">
              <w:rPr>
                <w:rFonts w:ascii="Times New Roman" w:hAnsi="Times New Roman"/>
                <w:spacing w:val="-2"/>
                <w:sz w:val="28"/>
                <w:szCs w:val="28"/>
              </w:rPr>
              <w:t>,0</w:t>
            </w:r>
            <w:r w:rsidRPr="00445557">
              <w:rPr>
                <w:rFonts w:ascii="Times New Roman" w:hAnsi="Times New Roman"/>
                <w:spacing w:val="-2"/>
                <w:sz w:val="28"/>
                <w:szCs w:val="28"/>
              </w:rPr>
              <w:t xml:space="preserve"> тыс. руб. </w:t>
            </w:r>
          </w:p>
          <w:p w14:paraId="55E6524A" w14:textId="35DA6CE4" w:rsidR="008014F8" w:rsidRPr="00445557" w:rsidRDefault="008014F8" w:rsidP="008014F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- 2022г. всего: </w:t>
            </w:r>
            <w:r w:rsidR="00F75B3F" w:rsidRPr="00445557">
              <w:rPr>
                <w:rFonts w:ascii="Times New Roman" w:hAnsi="Times New Roman"/>
                <w:spacing w:val="-2"/>
                <w:sz w:val="28"/>
                <w:szCs w:val="28"/>
              </w:rPr>
              <w:t>290,0</w:t>
            </w:r>
            <w:r w:rsidRPr="00445557">
              <w:rPr>
                <w:rFonts w:ascii="Times New Roman" w:hAnsi="Times New Roman"/>
                <w:spacing w:val="-2"/>
                <w:sz w:val="28"/>
                <w:szCs w:val="28"/>
              </w:rPr>
              <w:t xml:space="preserve"> тыс. руб.</w:t>
            </w:r>
          </w:p>
          <w:p w14:paraId="7FEFD146" w14:textId="07E12011" w:rsidR="008014F8" w:rsidRPr="00445557" w:rsidRDefault="008014F8" w:rsidP="008014F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местный бюджет – </w:t>
            </w:r>
            <w:r w:rsidR="00F75B3F" w:rsidRPr="00445557">
              <w:rPr>
                <w:rFonts w:ascii="Times New Roman" w:hAnsi="Times New Roman"/>
                <w:spacing w:val="-2"/>
                <w:sz w:val="28"/>
                <w:szCs w:val="28"/>
              </w:rPr>
              <w:t>290,0</w:t>
            </w:r>
            <w:r w:rsidRPr="00445557">
              <w:rPr>
                <w:rFonts w:ascii="Times New Roman" w:hAnsi="Times New Roman"/>
                <w:spacing w:val="-2"/>
                <w:sz w:val="28"/>
                <w:szCs w:val="28"/>
              </w:rPr>
              <w:t xml:space="preserve"> тыс. руб.</w:t>
            </w:r>
          </w:p>
          <w:p w14:paraId="2E3C55F4" w14:textId="21CFD099" w:rsidR="00F1065F" w:rsidRPr="00445557" w:rsidRDefault="00F1065F" w:rsidP="00F1065F">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- 2023г. всего: </w:t>
            </w:r>
            <w:r w:rsidR="00153776" w:rsidRPr="00445557">
              <w:rPr>
                <w:rFonts w:ascii="Times New Roman" w:hAnsi="Times New Roman"/>
                <w:spacing w:val="-2"/>
                <w:sz w:val="28"/>
                <w:szCs w:val="28"/>
              </w:rPr>
              <w:t>36</w:t>
            </w:r>
            <w:r w:rsidRPr="00445557">
              <w:rPr>
                <w:rFonts w:ascii="Times New Roman" w:hAnsi="Times New Roman"/>
                <w:spacing w:val="-2"/>
                <w:sz w:val="28"/>
                <w:szCs w:val="28"/>
              </w:rPr>
              <w:t>,0 тыс. руб.</w:t>
            </w:r>
          </w:p>
          <w:p w14:paraId="5BBA3E4A" w14:textId="3F41315E" w:rsidR="00F1065F" w:rsidRPr="00445557" w:rsidRDefault="00F1065F" w:rsidP="00F1065F">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xml:space="preserve">местный бюджет – </w:t>
            </w:r>
            <w:r w:rsidR="00153776" w:rsidRPr="00445557">
              <w:rPr>
                <w:rFonts w:ascii="Times New Roman" w:hAnsi="Times New Roman"/>
                <w:spacing w:val="-2"/>
                <w:sz w:val="28"/>
                <w:szCs w:val="28"/>
              </w:rPr>
              <w:t>36</w:t>
            </w:r>
            <w:r w:rsidRPr="00445557">
              <w:rPr>
                <w:rFonts w:ascii="Times New Roman" w:hAnsi="Times New Roman"/>
                <w:spacing w:val="-2"/>
                <w:sz w:val="28"/>
                <w:szCs w:val="28"/>
              </w:rPr>
              <w:t>,0 тыс. руб.</w:t>
            </w:r>
          </w:p>
          <w:p w14:paraId="12F4961F" w14:textId="77777777" w:rsidR="00E85468" w:rsidRPr="00D13509" w:rsidRDefault="00E85468" w:rsidP="00E85468">
            <w:pPr>
              <w:spacing w:after="0" w:line="240" w:lineRule="auto"/>
              <w:jc w:val="both"/>
              <w:rPr>
                <w:rFonts w:ascii="Times New Roman" w:hAnsi="Times New Roman"/>
                <w:spacing w:val="-2"/>
                <w:sz w:val="28"/>
                <w:szCs w:val="28"/>
              </w:rPr>
            </w:pPr>
            <w:r w:rsidRPr="00445557">
              <w:rPr>
                <w:rFonts w:ascii="Times New Roman" w:hAnsi="Times New Roman"/>
                <w:spacing w:val="-2"/>
                <w:sz w:val="28"/>
                <w:szCs w:val="28"/>
              </w:rPr>
              <w:t>- 2024г. всего: 0,0 тыс. руб.</w:t>
            </w:r>
          </w:p>
          <w:p w14:paraId="1FEC0551" w14:textId="77777777" w:rsidR="00E85468" w:rsidRPr="00D13509" w:rsidRDefault="00E85468" w:rsidP="00E8546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C94ADD2" w14:textId="6432BB21"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C2FD2B1" w14:textId="2EDD3060"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8014F8" w:rsidRPr="00D13509" w14:paraId="5B7AFF06" w14:textId="77777777" w:rsidTr="008014F8">
        <w:tc>
          <w:tcPr>
            <w:tcW w:w="4644" w:type="dxa"/>
          </w:tcPr>
          <w:p w14:paraId="1E165A2D"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5A8E2A57"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Увеличение доли учреждений имеющие удовлетворительные пожарно-технические </w:t>
            </w:r>
            <w:proofErr w:type="gramStart"/>
            <w:r w:rsidRPr="00D13509">
              <w:rPr>
                <w:rFonts w:ascii="Times New Roman" w:hAnsi="Times New Roman"/>
                <w:spacing w:val="-2"/>
                <w:sz w:val="28"/>
                <w:szCs w:val="28"/>
              </w:rPr>
              <w:t>характеристики  составит</w:t>
            </w:r>
            <w:proofErr w:type="gramEnd"/>
            <w:r w:rsidRPr="00D13509">
              <w:rPr>
                <w:rFonts w:ascii="Times New Roman" w:hAnsi="Times New Roman"/>
                <w:spacing w:val="-2"/>
                <w:sz w:val="28"/>
                <w:szCs w:val="28"/>
              </w:rPr>
              <w:t>:</w:t>
            </w:r>
          </w:p>
          <w:p w14:paraId="30C9085D"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2B52A410" w14:textId="77777777" w:rsidR="00255C83" w:rsidRPr="00D13509" w:rsidRDefault="00255C83" w:rsidP="00255C8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1C6CD035" w14:textId="4342300E" w:rsidR="00CF5C37" w:rsidRPr="00D13509" w:rsidRDefault="00CF5C37" w:rsidP="00CF5C3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157C454B" w14:textId="4E160AC0" w:rsidR="00CF5C37"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2025 году – 28%</w:t>
            </w:r>
          </w:p>
        </w:tc>
      </w:tr>
    </w:tbl>
    <w:p w14:paraId="18966C8A" w14:textId="77777777" w:rsidR="008014F8" w:rsidRPr="00D13509" w:rsidRDefault="008014F8" w:rsidP="008014F8">
      <w:pPr>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1. «Содержание проблемы и обоснование необходимости</w:t>
      </w:r>
    </w:p>
    <w:p w14:paraId="5DCE9810" w14:textId="77777777" w:rsidR="008014F8" w:rsidRPr="00D13509" w:rsidRDefault="008014F8" w:rsidP="008014F8">
      <w:pPr>
        <w:spacing w:after="0" w:line="240" w:lineRule="auto"/>
        <w:jc w:val="center"/>
        <w:rPr>
          <w:rFonts w:ascii="Times New Roman" w:hAnsi="Times New Roman"/>
          <w:b/>
          <w:bCs/>
          <w:color w:val="000000"/>
          <w:sz w:val="28"/>
          <w:szCs w:val="28"/>
        </w:rPr>
      </w:pPr>
      <w:r w:rsidRPr="00D13509">
        <w:rPr>
          <w:rFonts w:ascii="Times New Roman" w:hAnsi="Times New Roman"/>
          <w:b/>
          <w:spacing w:val="-2"/>
          <w:sz w:val="28"/>
          <w:szCs w:val="28"/>
        </w:rPr>
        <w:t xml:space="preserve"> ее решения программными методами»</w:t>
      </w:r>
    </w:p>
    <w:p w14:paraId="59AC84EA"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p>
    <w:p w14:paraId="4A73DC73" w14:textId="43495730"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Подпрограммный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59DD00A4"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выбора под</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0E6E7DC1" w14:textId="04F0433B"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3FDB175A"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531BA10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65FE42E4"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659167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02C0CEA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39C5495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609C6D6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C1EA3A5"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6E78E1DB"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2E7D8492"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2053B22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45E739B8"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Необходимость содействия улучшения противопожарной безопасности </w:t>
      </w:r>
      <w:proofErr w:type="gramStart"/>
      <w:r w:rsidRPr="00D13509">
        <w:rPr>
          <w:rFonts w:ascii="Times New Roman" w:hAnsi="Times New Roman"/>
          <w:sz w:val="28"/>
          <w:szCs w:val="28"/>
        </w:rPr>
        <w:t>в  учреждениях</w:t>
      </w:r>
      <w:proofErr w:type="gramEnd"/>
      <w:r w:rsidRPr="00D13509">
        <w:rPr>
          <w:rFonts w:ascii="Times New Roman" w:hAnsi="Times New Roman"/>
          <w:sz w:val="28"/>
          <w:szCs w:val="28"/>
        </w:rPr>
        <w:t xml:space="preserve"> культуры определяет целесообразность использования программно-целевого метода для решения указанных проблем, поскольку они:</w:t>
      </w:r>
    </w:p>
    <w:p w14:paraId="529E2BB9"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190036EB"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38479FA0"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2EC39731"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208BF30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33F6AD7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Однако для наиболее полной реализации имеющихся возможностей необходимо решить ряд существенных проблем, одна из которых </w:t>
      </w:r>
      <w:proofErr w:type="gramStart"/>
      <w:r w:rsidRPr="00D13509">
        <w:rPr>
          <w:rFonts w:ascii="Times New Roman" w:hAnsi="Times New Roman"/>
          <w:sz w:val="28"/>
          <w:szCs w:val="28"/>
        </w:rPr>
        <w:t>связана  с</w:t>
      </w:r>
      <w:proofErr w:type="gramEnd"/>
      <w:r w:rsidRPr="00D13509">
        <w:rPr>
          <w:rFonts w:ascii="Times New Roman" w:hAnsi="Times New Roman"/>
          <w:sz w:val="28"/>
          <w:szCs w:val="28"/>
        </w:rPr>
        <w:t xml:space="preserve"> низким уровнем противопожарной безопасности учреждений культуры.</w:t>
      </w:r>
    </w:p>
    <w:p w14:paraId="196A170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Управлении культуры администрации Катав-Ивановского муниципального района действуют 18 клубных учреждений,  библиотечная система: МУК «Муниципальное объединение библиотек Катав-Ивановского муниципального района»,  межпоселенческая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Юрюзанская ДШИ и МУК «Краеведческий музей».</w:t>
      </w:r>
    </w:p>
    <w:p w14:paraId="1602757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Учреждения культуры расположены в зданиях:</w:t>
      </w:r>
    </w:p>
    <w:p w14:paraId="7760E46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1 категории пожароопасности /железобетонные, кирпичные/- 14 учреждений:</w:t>
      </w:r>
    </w:p>
    <w:p w14:paraId="5B26B6D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Межпоселенческая центральная районная библиотека;</w:t>
      </w:r>
    </w:p>
    <w:p w14:paraId="7740CF6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Районная детская библиотека;</w:t>
      </w:r>
    </w:p>
    <w:p w14:paraId="0C62CF2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Орловская сельская библиотека;</w:t>
      </w:r>
    </w:p>
    <w:p w14:paraId="45B218D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w:t>
      </w:r>
      <w:proofErr w:type="spellStart"/>
      <w:r w:rsidRPr="00D13509">
        <w:rPr>
          <w:rFonts w:ascii="Times New Roman" w:hAnsi="Times New Roman"/>
          <w:sz w:val="28"/>
          <w:szCs w:val="28"/>
        </w:rPr>
        <w:t>Серпиевская</w:t>
      </w:r>
      <w:proofErr w:type="spellEnd"/>
      <w:r w:rsidRPr="00D13509">
        <w:rPr>
          <w:rFonts w:ascii="Times New Roman" w:hAnsi="Times New Roman"/>
          <w:sz w:val="28"/>
          <w:szCs w:val="28"/>
        </w:rPr>
        <w:t xml:space="preserve"> сельская библиотека;</w:t>
      </w:r>
    </w:p>
    <w:p w14:paraId="5C7075E7"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w:t>
      </w:r>
      <w:proofErr w:type="spellStart"/>
      <w:r w:rsidRPr="00D13509">
        <w:rPr>
          <w:rFonts w:ascii="Times New Roman" w:hAnsi="Times New Roman"/>
          <w:sz w:val="28"/>
          <w:szCs w:val="28"/>
        </w:rPr>
        <w:t>Тюлюкская</w:t>
      </w:r>
      <w:proofErr w:type="spellEnd"/>
      <w:r w:rsidRPr="00D13509">
        <w:rPr>
          <w:rFonts w:ascii="Times New Roman" w:hAnsi="Times New Roman"/>
          <w:sz w:val="28"/>
          <w:szCs w:val="28"/>
        </w:rPr>
        <w:t xml:space="preserve"> сельская библиотека;</w:t>
      </w:r>
    </w:p>
    <w:p w14:paraId="616811C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Сельская библиотека п. Совхозный;</w:t>
      </w:r>
    </w:p>
    <w:p w14:paraId="707F10F3"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w:t>
      </w:r>
      <w:proofErr w:type="spellStart"/>
      <w:r w:rsidRPr="00D13509">
        <w:rPr>
          <w:rFonts w:ascii="Times New Roman" w:hAnsi="Times New Roman"/>
          <w:sz w:val="28"/>
          <w:szCs w:val="28"/>
        </w:rPr>
        <w:t>Башлесовская</w:t>
      </w:r>
      <w:proofErr w:type="spellEnd"/>
      <w:r w:rsidRPr="00D13509">
        <w:rPr>
          <w:rFonts w:ascii="Times New Roman" w:hAnsi="Times New Roman"/>
          <w:sz w:val="28"/>
          <w:szCs w:val="28"/>
        </w:rPr>
        <w:t xml:space="preserve"> городская библиотека;</w:t>
      </w:r>
    </w:p>
    <w:p w14:paraId="55BA3EA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Орловского сельского поселения;</w:t>
      </w:r>
    </w:p>
    <w:p w14:paraId="65034B3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w:t>
      </w:r>
      <w:proofErr w:type="spellStart"/>
      <w:r w:rsidRPr="00D13509">
        <w:rPr>
          <w:rFonts w:ascii="Times New Roman" w:hAnsi="Times New Roman"/>
          <w:sz w:val="28"/>
          <w:szCs w:val="28"/>
        </w:rPr>
        <w:t>Серпиевского</w:t>
      </w:r>
      <w:proofErr w:type="spellEnd"/>
      <w:r w:rsidRPr="00D13509">
        <w:rPr>
          <w:rFonts w:ascii="Times New Roman" w:hAnsi="Times New Roman"/>
          <w:sz w:val="28"/>
          <w:szCs w:val="28"/>
        </w:rPr>
        <w:t xml:space="preserve"> сельского поселения;</w:t>
      </w:r>
    </w:p>
    <w:p w14:paraId="4A68503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 Дом культуры </w:t>
      </w:r>
      <w:proofErr w:type="spellStart"/>
      <w:r w:rsidRPr="00D13509">
        <w:rPr>
          <w:rFonts w:ascii="Times New Roman" w:hAnsi="Times New Roman"/>
          <w:sz w:val="28"/>
          <w:szCs w:val="28"/>
        </w:rPr>
        <w:t>Тюлюкского</w:t>
      </w:r>
      <w:proofErr w:type="spellEnd"/>
      <w:r w:rsidRPr="00D13509">
        <w:rPr>
          <w:rFonts w:ascii="Times New Roman" w:hAnsi="Times New Roman"/>
          <w:sz w:val="28"/>
          <w:szCs w:val="28"/>
        </w:rPr>
        <w:t xml:space="preserve"> сельского поселения;</w:t>
      </w:r>
    </w:p>
    <w:p w14:paraId="1ED96D4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с. Аратское </w:t>
      </w:r>
      <w:proofErr w:type="spellStart"/>
      <w:r w:rsidRPr="00D13509">
        <w:rPr>
          <w:rFonts w:ascii="Times New Roman" w:hAnsi="Times New Roman"/>
          <w:sz w:val="28"/>
          <w:szCs w:val="28"/>
        </w:rPr>
        <w:t>Серпиевского</w:t>
      </w:r>
      <w:proofErr w:type="spellEnd"/>
      <w:r w:rsidRPr="00D13509">
        <w:rPr>
          <w:rFonts w:ascii="Times New Roman" w:hAnsi="Times New Roman"/>
          <w:sz w:val="28"/>
          <w:szCs w:val="28"/>
        </w:rPr>
        <w:t xml:space="preserve"> сельского поселения;</w:t>
      </w:r>
    </w:p>
    <w:p w14:paraId="1640F6F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п. </w:t>
      </w:r>
      <w:proofErr w:type="gramStart"/>
      <w:r w:rsidRPr="00D13509">
        <w:rPr>
          <w:rFonts w:ascii="Times New Roman" w:hAnsi="Times New Roman"/>
          <w:sz w:val="28"/>
          <w:szCs w:val="28"/>
        </w:rPr>
        <w:t>Совхозный  Лесного</w:t>
      </w:r>
      <w:proofErr w:type="gramEnd"/>
      <w:r w:rsidRPr="00D13509">
        <w:rPr>
          <w:rFonts w:ascii="Times New Roman" w:hAnsi="Times New Roman"/>
          <w:sz w:val="28"/>
          <w:szCs w:val="28"/>
        </w:rPr>
        <w:t xml:space="preserve"> сельского поселения;</w:t>
      </w:r>
    </w:p>
    <w:p w14:paraId="554FE70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«Катав-Ивановская детская школа искусств»;</w:t>
      </w:r>
    </w:p>
    <w:p w14:paraId="755DF9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«Юрюзанская детская школа искусств».</w:t>
      </w:r>
    </w:p>
    <w:p w14:paraId="3145825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категории пожароопасности/шлакоблочные, оштукатуренные/- 3 учреждений:</w:t>
      </w:r>
    </w:p>
    <w:p w14:paraId="52A6457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 «Районное межпоселенческое социальное культурное объединение», </w:t>
      </w:r>
    </w:p>
    <w:p w14:paraId="4FC36B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-МУК «Краеведческий музей», </w:t>
      </w:r>
    </w:p>
    <w:p w14:paraId="16EDB70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-Запрудовская городская библиотека.</w:t>
      </w:r>
    </w:p>
    <w:p w14:paraId="38922B1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категории пожаропасности/деревянные/- 6 учреждений:</w:t>
      </w:r>
    </w:p>
    <w:p w14:paraId="5A8C75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/учреждения с печным отоплением/</w:t>
      </w:r>
    </w:p>
    <w:p w14:paraId="59907F9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Дом культуры </w:t>
      </w:r>
      <w:proofErr w:type="spellStart"/>
      <w:r w:rsidRPr="00D13509">
        <w:rPr>
          <w:rFonts w:ascii="Times New Roman" w:hAnsi="Times New Roman"/>
          <w:sz w:val="28"/>
          <w:szCs w:val="28"/>
        </w:rPr>
        <w:t>Бедярышского</w:t>
      </w:r>
      <w:proofErr w:type="spellEnd"/>
      <w:r w:rsidRPr="00D13509">
        <w:rPr>
          <w:rFonts w:ascii="Times New Roman" w:hAnsi="Times New Roman"/>
          <w:sz w:val="28"/>
          <w:szCs w:val="28"/>
        </w:rPr>
        <w:t xml:space="preserve"> сельского поселения;</w:t>
      </w:r>
    </w:p>
    <w:p w14:paraId="177B5A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-Клуб </w:t>
      </w:r>
      <w:proofErr w:type="spellStart"/>
      <w:r w:rsidRPr="00D13509">
        <w:rPr>
          <w:rFonts w:ascii="Times New Roman" w:hAnsi="Times New Roman"/>
          <w:sz w:val="28"/>
          <w:szCs w:val="28"/>
        </w:rPr>
        <w:t>Месединского</w:t>
      </w:r>
      <w:proofErr w:type="spellEnd"/>
      <w:r w:rsidRPr="00D13509">
        <w:rPr>
          <w:rFonts w:ascii="Times New Roman" w:hAnsi="Times New Roman"/>
          <w:sz w:val="28"/>
          <w:szCs w:val="28"/>
        </w:rPr>
        <w:t xml:space="preserve"> сельского поселения;</w:t>
      </w:r>
    </w:p>
    <w:p w14:paraId="72597AB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-Дом культуры Верх-</w:t>
      </w:r>
      <w:proofErr w:type="spellStart"/>
      <w:r w:rsidRPr="00D13509">
        <w:rPr>
          <w:rFonts w:ascii="Times New Roman" w:hAnsi="Times New Roman"/>
          <w:sz w:val="28"/>
          <w:szCs w:val="28"/>
        </w:rPr>
        <w:t>Катавского</w:t>
      </w:r>
      <w:proofErr w:type="spellEnd"/>
      <w:r w:rsidRPr="00D13509">
        <w:rPr>
          <w:rFonts w:ascii="Times New Roman" w:hAnsi="Times New Roman"/>
          <w:sz w:val="28"/>
          <w:szCs w:val="28"/>
        </w:rPr>
        <w:t xml:space="preserve"> сельского поселения;</w:t>
      </w:r>
    </w:p>
    <w:p w14:paraId="6DC4D12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w:t>
      </w:r>
      <w:proofErr w:type="spellStart"/>
      <w:r w:rsidRPr="00D13509">
        <w:rPr>
          <w:rFonts w:ascii="Times New Roman" w:hAnsi="Times New Roman"/>
          <w:sz w:val="28"/>
          <w:szCs w:val="28"/>
        </w:rPr>
        <w:t>Бедярышская</w:t>
      </w:r>
      <w:proofErr w:type="spellEnd"/>
      <w:r w:rsidRPr="00D13509">
        <w:rPr>
          <w:rFonts w:ascii="Times New Roman" w:hAnsi="Times New Roman"/>
          <w:sz w:val="28"/>
          <w:szCs w:val="28"/>
        </w:rPr>
        <w:t xml:space="preserve"> сельская библиотека;</w:t>
      </w:r>
    </w:p>
    <w:p w14:paraId="3298EB49" w14:textId="6FA94802"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-Верх-</w:t>
      </w:r>
      <w:proofErr w:type="spellStart"/>
      <w:r w:rsidRPr="00D13509">
        <w:rPr>
          <w:rFonts w:ascii="Times New Roman" w:hAnsi="Times New Roman"/>
          <w:sz w:val="28"/>
          <w:szCs w:val="28"/>
        </w:rPr>
        <w:t>Катавская</w:t>
      </w:r>
      <w:proofErr w:type="spellEnd"/>
      <w:r w:rsidRPr="00D13509">
        <w:rPr>
          <w:rFonts w:ascii="Times New Roman" w:hAnsi="Times New Roman"/>
          <w:sz w:val="28"/>
          <w:szCs w:val="28"/>
        </w:rPr>
        <w:t xml:space="preserve"> сельская библиотека;                                                                                   </w:t>
      </w:r>
    </w:p>
    <w:p w14:paraId="2F871DD2"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 xml:space="preserve">                    /с </w:t>
      </w:r>
      <w:proofErr w:type="spellStart"/>
      <w:r w:rsidRPr="00D13509">
        <w:rPr>
          <w:rFonts w:ascii="Times New Roman" w:hAnsi="Times New Roman"/>
          <w:sz w:val="28"/>
          <w:szCs w:val="28"/>
        </w:rPr>
        <w:t>электроотоплением</w:t>
      </w:r>
      <w:proofErr w:type="spellEnd"/>
      <w:r w:rsidRPr="00D13509">
        <w:rPr>
          <w:rFonts w:ascii="Times New Roman" w:hAnsi="Times New Roman"/>
          <w:sz w:val="28"/>
          <w:szCs w:val="28"/>
        </w:rPr>
        <w:t xml:space="preserve"> старого производства/ </w:t>
      </w:r>
    </w:p>
    <w:p w14:paraId="6D8FD40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-клуб </w:t>
      </w:r>
      <w:proofErr w:type="spellStart"/>
      <w:r w:rsidRPr="00D13509">
        <w:rPr>
          <w:rFonts w:ascii="Times New Roman" w:hAnsi="Times New Roman"/>
          <w:sz w:val="28"/>
          <w:szCs w:val="28"/>
        </w:rPr>
        <w:t>с.Лемеза</w:t>
      </w:r>
      <w:proofErr w:type="spellEnd"/>
      <w:r w:rsidRPr="00D13509">
        <w:rPr>
          <w:rFonts w:ascii="Times New Roman" w:hAnsi="Times New Roman"/>
          <w:sz w:val="28"/>
          <w:szCs w:val="28"/>
        </w:rPr>
        <w:t xml:space="preserve"> </w:t>
      </w:r>
      <w:proofErr w:type="spellStart"/>
      <w:r w:rsidRPr="00D13509">
        <w:rPr>
          <w:rFonts w:ascii="Times New Roman" w:hAnsi="Times New Roman"/>
          <w:sz w:val="28"/>
          <w:szCs w:val="28"/>
        </w:rPr>
        <w:t>Бедярышского</w:t>
      </w:r>
      <w:proofErr w:type="spellEnd"/>
      <w:r w:rsidRPr="00D13509">
        <w:rPr>
          <w:rFonts w:ascii="Times New Roman" w:hAnsi="Times New Roman"/>
          <w:sz w:val="28"/>
          <w:szCs w:val="28"/>
        </w:rPr>
        <w:t xml:space="preserve"> сельского поселения.</w:t>
      </w:r>
    </w:p>
    <w:p w14:paraId="41C53EF2" w14:textId="4C3C55C2"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470CAB3F" w14:textId="292389CA"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w:t>
      </w:r>
      <w:r w:rsidR="006F6E85" w:rsidRPr="00D13509">
        <w:rPr>
          <w:rFonts w:ascii="Times New Roman" w:hAnsi="Times New Roman"/>
          <w:sz w:val="28"/>
          <w:szCs w:val="28"/>
        </w:rPr>
        <w:t xml:space="preserve"> </w:t>
      </w:r>
      <w:r w:rsidRPr="00D13509">
        <w:rPr>
          <w:rFonts w:ascii="Times New Roman" w:hAnsi="Times New Roman"/>
          <w:sz w:val="28"/>
          <w:szCs w:val="28"/>
        </w:rPr>
        <w:t xml:space="preserve">создает непосредственную угрозу жизни и здоровью граждан; </w:t>
      </w:r>
    </w:p>
    <w:p w14:paraId="4C1267DA" w14:textId="5CBA559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недостаточное</w:t>
      </w:r>
      <w:r w:rsidR="006F6E85" w:rsidRPr="00D13509">
        <w:rPr>
          <w:rFonts w:ascii="Times New Roman" w:hAnsi="Times New Roman"/>
          <w:sz w:val="28"/>
          <w:szCs w:val="28"/>
        </w:rPr>
        <w:t xml:space="preserve"> </w:t>
      </w:r>
      <w:r w:rsidRPr="00D13509">
        <w:rPr>
          <w:rFonts w:ascii="Times New Roman" w:hAnsi="Times New Roman"/>
          <w:sz w:val="28"/>
          <w:szCs w:val="28"/>
        </w:rPr>
        <w:t>количество</w:t>
      </w:r>
      <w:r w:rsidR="006F6E85" w:rsidRPr="00D13509">
        <w:rPr>
          <w:rFonts w:ascii="Times New Roman" w:hAnsi="Times New Roman"/>
          <w:sz w:val="28"/>
          <w:szCs w:val="28"/>
        </w:rPr>
        <w:t xml:space="preserve"> </w:t>
      </w:r>
      <w:r w:rsidRPr="00D13509">
        <w:rPr>
          <w:rFonts w:ascii="Times New Roman" w:hAnsi="Times New Roman"/>
          <w:sz w:val="28"/>
          <w:szCs w:val="28"/>
        </w:rPr>
        <w:t>первичных</w:t>
      </w:r>
      <w:r w:rsidR="006F6E85" w:rsidRPr="00D13509">
        <w:rPr>
          <w:rFonts w:ascii="Times New Roman" w:hAnsi="Times New Roman"/>
          <w:sz w:val="28"/>
          <w:szCs w:val="28"/>
        </w:rPr>
        <w:t xml:space="preserve"> </w:t>
      </w:r>
      <w:r w:rsidRPr="00D13509">
        <w:rPr>
          <w:rFonts w:ascii="Times New Roman" w:hAnsi="Times New Roman"/>
          <w:sz w:val="28"/>
          <w:szCs w:val="28"/>
        </w:rPr>
        <w:t>средств</w:t>
      </w:r>
      <w:r w:rsidR="006F6E85" w:rsidRPr="00D13509">
        <w:rPr>
          <w:rFonts w:ascii="Times New Roman" w:hAnsi="Times New Roman"/>
          <w:sz w:val="28"/>
          <w:szCs w:val="28"/>
        </w:rPr>
        <w:t xml:space="preserve"> </w:t>
      </w:r>
      <w:r w:rsidRPr="00D13509">
        <w:rPr>
          <w:rFonts w:ascii="Times New Roman" w:hAnsi="Times New Roman"/>
          <w:sz w:val="28"/>
          <w:szCs w:val="28"/>
        </w:rPr>
        <w:t>пожаротушения</w:t>
      </w:r>
      <w:r w:rsidR="006F6E85" w:rsidRPr="00D13509">
        <w:rPr>
          <w:rFonts w:ascii="Times New Roman" w:hAnsi="Times New Roman"/>
          <w:sz w:val="28"/>
          <w:szCs w:val="28"/>
        </w:rPr>
        <w:t xml:space="preserve">, </w:t>
      </w:r>
      <w:r w:rsidRPr="00D13509">
        <w:rPr>
          <w:rFonts w:ascii="Times New Roman" w:hAnsi="Times New Roman"/>
          <w:sz w:val="28"/>
          <w:szCs w:val="28"/>
        </w:rPr>
        <w:t>которые могут устранить возгорание на начальной стадии;</w:t>
      </w:r>
    </w:p>
    <w:p w14:paraId="7926F979" w14:textId="73736550"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673D8AA5" w14:textId="2D02A2E1"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EFCC72A" w14:textId="592F4C1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02716D54" w14:textId="77777777" w:rsidR="008014F8" w:rsidRPr="00D13509" w:rsidRDefault="008014F8" w:rsidP="008014F8">
      <w:pPr>
        <w:spacing w:after="0" w:line="240" w:lineRule="auto"/>
        <w:jc w:val="center"/>
        <w:rPr>
          <w:rFonts w:ascii="Times New Roman" w:hAnsi="Times New Roman"/>
          <w:sz w:val="28"/>
          <w:szCs w:val="28"/>
        </w:rPr>
      </w:pPr>
    </w:p>
    <w:p w14:paraId="547BE58A" w14:textId="77777777" w:rsidR="008014F8" w:rsidRPr="00D13509" w:rsidRDefault="008014F8" w:rsidP="008014F8">
      <w:pPr>
        <w:suppressAutoHyphens/>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021B78D" w14:textId="77777777" w:rsidR="008014F8" w:rsidRPr="00D13509" w:rsidRDefault="008014F8" w:rsidP="008014F8">
      <w:pPr>
        <w:suppressAutoHyphens/>
        <w:spacing w:after="0" w:line="240" w:lineRule="auto"/>
        <w:jc w:val="both"/>
        <w:rPr>
          <w:rFonts w:ascii="Times New Roman" w:hAnsi="Times New Roman"/>
          <w:sz w:val="28"/>
          <w:szCs w:val="28"/>
        </w:rPr>
      </w:pPr>
    </w:p>
    <w:p w14:paraId="188B7397" w14:textId="77777777" w:rsidR="008014F8" w:rsidRPr="00D13509"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Целью подпрограммы является </w:t>
      </w:r>
      <w:r w:rsidRPr="00D13509">
        <w:rPr>
          <w:rFonts w:ascii="Times New Roman" w:hAnsi="Times New Roman"/>
          <w:sz w:val="28"/>
          <w:szCs w:val="28"/>
        </w:rPr>
        <w:t>создание высокого уровня противопожарной безопасности в учреждениях культуры</w:t>
      </w:r>
      <w:r w:rsidRPr="00D13509">
        <w:rPr>
          <w:rFonts w:ascii="Times New Roman" w:hAnsi="Times New Roman"/>
          <w:b/>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w:t>
      </w:r>
    </w:p>
    <w:p w14:paraId="38DE39C1"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Для достижения поставленной цели предусматривается решение следующих задач:</w:t>
      </w:r>
    </w:p>
    <w:p w14:paraId="405A690B" w14:textId="068794C2" w:rsidR="008014F8" w:rsidRPr="00D13509" w:rsidRDefault="008014F8" w:rsidP="008014F8">
      <w:pPr>
        <w:shd w:val="clear" w:color="auto" w:fill="FFFFFF"/>
        <w:suppressAutoHyphens/>
        <w:spacing w:after="0" w:line="240" w:lineRule="auto"/>
        <w:jc w:val="both"/>
        <w:rPr>
          <w:rFonts w:ascii="Times New Roman" w:hAnsi="Times New Roman"/>
          <w:color w:val="000000"/>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r w:rsidRPr="00D13509">
        <w:rPr>
          <w:rFonts w:ascii="Times New Roman" w:hAnsi="Times New Roman"/>
          <w:color w:val="000000"/>
          <w:sz w:val="28"/>
          <w:szCs w:val="28"/>
        </w:rPr>
        <w:t xml:space="preserve">               </w:t>
      </w:r>
      <w:r w:rsidRPr="00D13509">
        <w:rPr>
          <w:rFonts w:ascii="Times New Roman" w:hAnsi="Times New Roman"/>
          <w:color w:val="000000"/>
          <w:sz w:val="28"/>
          <w:szCs w:val="28"/>
        </w:rPr>
        <w:lastRenderedPageBreak/>
        <w:t>Необходимым условием для дальнейшего выполнения требований</w:t>
      </w:r>
      <w:r w:rsidRPr="00D13509">
        <w:rPr>
          <w:rFonts w:ascii="Times New Roman" w:hAnsi="Times New Roman"/>
          <w:sz w:val="28"/>
          <w:szCs w:val="28"/>
        </w:rPr>
        <w:t>, установленных муниципальными правовыми актами к учреждениям культуры,</w:t>
      </w:r>
      <w:r w:rsidRPr="00D13509">
        <w:rPr>
          <w:rFonts w:ascii="Times New Roman" w:hAnsi="Times New Roman"/>
          <w:color w:val="000000"/>
          <w:sz w:val="28"/>
          <w:szCs w:val="28"/>
        </w:rPr>
        <w:t xml:space="preserve"> является   улучшение финансирования органов местного самоуправления   Катав-Ивановского муниципального района Челябинской области, городских и сельских поселений, расположенных в границах района. </w:t>
      </w:r>
    </w:p>
    <w:p w14:paraId="677CB338"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14:paraId="35F45E96"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7ADD61E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proofErr w:type="spellStart"/>
      <w:r w:rsidRPr="00D13509">
        <w:rPr>
          <w:rFonts w:ascii="Times New Roman" w:hAnsi="Times New Roman"/>
          <w:sz w:val="28"/>
          <w:szCs w:val="28"/>
          <w:vertAlign w:val="subscript"/>
        </w:rPr>
        <w:t>уч</w:t>
      </w:r>
      <w:proofErr w:type="spellEnd"/>
      <w:r w:rsidRPr="00D13509">
        <w:rPr>
          <w:rFonts w:ascii="Times New Roman" w:hAnsi="Times New Roman"/>
          <w:sz w:val="28"/>
          <w:szCs w:val="28"/>
          <w:vertAlign w:val="subscript"/>
        </w:rPr>
        <w:t xml:space="preserve"> </w:t>
      </w:r>
      <w:proofErr w:type="gramStart"/>
      <w:r w:rsidRPr="00D13509">
        <w:rPr>
          <w:rFonts w:ascii="Times New Roman" w:hAnsi="Times New Roman"/>
          <w:sz w:val="28"/>
          <w:szCs w:val="28"/>
        </w:rPr>
        <w:t>=  К</w:t>
      </w:r>
      <w:proofErr w:type="gramEnd"/>
      <w:r w:rsidRPr="00D13509">
        <w:rPr>
          <w:rFonts w:ascii="Times New Roman" w:hAnsi="Times New Roman"/>
          <w:sz w:val="28"/>
          <w:szCs w:val="28"/>
        </w:rPr>
        <w:t xml:space="preserve">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где</w:t>
      </w:r>
    </w:p>
    <w:p w14:paraId="1A01CAB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p>
    <w:p w14:paraId="51CA8241"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proofErr w:type="spellStart"/>
      <w:proofErr w:type="gramStart"/>
      <w:r w:rsidRPr="00D13509">
        <w:rPr>
          <w:rFonts w:ascii="Times New Roman" w:hAnsi="Times New Roman"/>
          <w:sz w:val="28"/>
          <w:szCs w:val="28"/>
          <w:vertAlign w:val="subscript"/>
        </w:rPr>
        <w:t>уч</w:t>
      </w:r>
      <w:proofErr w:type="spellEnd"/>
      <w:r w:rsidRPr="00D13509">
        <w:rPr>
          <w:rFonts w:ascii="Times New Roman" w:hAnsi="Times New Roman"/>
          <w:sz w:val="28"/>
          <w:szCs w:val="28"/>
          <w:vertAlign w:val="subscript"/>
        </w:rPr>
        <w:t xml:space="preserve">  </w:t>
      </w:r>
      <w:r w:rsidRPr="00D13509">
        <w:rPr>
          <w:rFonts w:ascii="Times New Roman" w:hAnsi="Times New Roman"/>
          <w:sz w:val="28"/>
          <w:szCs w:val="28"/>
        </w:rPr>
        <w:t>-</w:t>
      </w:r>
      <w:proofErr w:type="gramEnd"/>
      <w:r w:rsidRPr="00D13509">
        <w:rPr>
          <w:rFonts w:ascii="Times New Roman" w:hAnsi="Times New Roman"/>
          <w:sz w:val="28"/>
          <w:szCs w:val="28"/>
        </w:rPr>
        <w:t xml:space="preserve"> доля учреждений имеющие удовлетворительные пожарно-технические характеристики;</w:t>
      </w:r>
    </w:p>
    <w:p w14:paraId="60F3E528" w14:textId="1A628E00"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К – учреждения, соответствующие пожарно-техническим характеристикам на 70%;</w:t>
      </w:r>
    </w:p>
    <w:p w14:paraId="07AB1ECE" w14:textId="51EE6054"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r w:rsidRPr="00D13509">
        <w:rPr>
          <w:rFonts w:ascii="Times New Roman" w:hAnsi="Times New Roman"/>
          <w:sz w:val="28"/>
          <w:szCs w:val="28"/>
        </w:rPr>
        <w:t>- общее количество учреждений, подведомственных Управлению культуры</w:t>
      </w:r>
    </w:p>
    <w:p w14:paraId="4AC96E32" w14:textId="77777777" w:rsidR="008014F8" w:rsidRPr="00D13509" w:rsidRDefault="008014F8" w:rsidP="008014F8">
      <w:pPr>
        <w:spacing w:after="0" w:line="240" w:lineRule="auto"/>
        <w:jc w:val="center"/>
        <w:rPr>
          <w:rFonts w:ascii="Times New Roman" w:hAnsi="Times New Roman"/>
          <w:b/>
          <w:sz w:val="28"/>
          <w:szCs w:val="28"/>
        </w:rPr>
      </w:pPr>
    </w:p>
    <w:p w14:paraId="2C955832" w14:textId="40F2578C"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3. «Сроки и этапы реализации подпрограммы»  </w:t>
      </w:r>
    </w:p>
    <w:p w14:paraId="78653C72"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14:paraId="5ECCC9CA" w14:textId="61AD496A"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D13509">
        <w:rPr>
          <w:rFonts w:ascii="Times New Roman" w:hAnsi="Times New Roman"/>
          <w:color w:val="000000"/>
          <w:sz w:val="28"/>
          <w:szCs w:val="28"/>
        </w:rPr>
        <w:t>Реализация подпрограммы рассчитана на 202</w:t>
      </w:r>
      <w:r w:rsidR="006F6E85" w:rsidRPr="00D13509">
        <w:rPr>
          <w:rFonts w:ascii="Times New Roman" w:hAnsi="Times New Roman"/>
          <w:color w:val="000000"/>
          <w:sz w:val="28"/>
          <w:szCs w:val="28"/>
        </w:rPr>
        <w:t>2</w:t>
      </w:r>
      <w:r w:rsidRPr="00D13509">
        <w:rPr>
          <w:rFonts w:ascii="Times New Roman" w:hAnsi="Times New Roman"/>
          <w:color w:val="000000"/>
          <w:sz w:val="28"/>
          <w:szCs w:val="28"/>
        </w:rPr>
        <w:t>-202</w:t>
      </w:r>
      <w:r w:rsidR="006F6E85" w:rsidRPr="00D13509">
        <w:rPr>
          <w:rFonts w:ascii="Times New Roman" w:hAnsi="Times New Roman"/>
          <w:color w:val="000000"/>
          <w:sz w:val="28"/>
          <w:szCs w:val="28"/>
        </w:rPr>
        <w:t>5</w:t>
      </w:r>
      <w:r w:rsidRPr="00D13509">
        <w:rPr>
          <w:rFonts w:ascii="Times New Roman" w:hAnsi="Times New Roman"/>
          <w:color w:val="000000"/>
          <w:sz w:val="28"/>
          <w:szCs w:val="28"/>
        </w:rPr>
        <w:t xml:space="preserve"> годы</w:t>
      </w:r>
      <w:r w:rsidRPr="00D13509">
        <w:rPr>
          <w:rFonts w:ascii="Times New Roman" w:hAnsi="Times New Roman"/>
          <w:bCs/>
          <w:color w:val="000000"/>
          <w:sz w:val="28"/>
          <w:szCs w:val="28"/>
        </w:rPr>
        <w:t>.</w:t>
      </w:r>
    </w:p>
    <w:p w14:paraId="7325DD18" w14:textId="45150663"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2022г. – </w:t>
      </w:r>
      <w:r w:rsidR="000E40DE" w:rsidRPr="00D13509">
        <w:rPr>
          <w:rFonts w:ascii="Times New Roman" w:hAnsi="Times New Roman"/>
          <w:b/>
          <w:sz w:val="28"/>
          <w:szCs w:val="28"/>
        </w:rPr>
        <w:t>290,0</w:t>
      </w:r>
      <w:r w:rsidRPr="00D13509">
        <w:rPr>
          <w:rFonts w:ascii="Times New Roman" w:hAnsi="Times New Roman"/>
          <w:b/>
          <w:sz w:val="28"/>
          <w:szCs w:val="28"/>
        </w:rPr>
        <w:t xml:space="preserve">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0E9FDBA1" w14:textId="7B205635" w:rsidR="006E39C4" w:rsidRPr="00D13509" w:rsidRDefault="006E39C4" w:rsidP="006E39C4">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2023г. – </w:t>
      </w:r>
      <w:r w:rsidR="00153776">
        <w:rPr>
          <w:rFonts w:ascii="Times New Roman" w:hAnsi="Times New Roman"/>
          <w:b/>
          <w:sz w:val="28"/>
          <w:szCs w:val="28"/>
        </w:rPr>
        <w:t>36</w:t>
      </w:r>
      <w:r w:rsidRPr="00D13509">
        <w:rPr>
          <w:rFonts w:ascii="Times New Roman" w:hAnsi="Times New Roman"/>
          <w:b/>
          <w:sz w:val="28"/>
          <w:szCs w:val="28"/>
        </w:rPr>
        <w:t xml:space="preserve">,0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25B97759" w14:textId="31BB46C0" w:rsidR="00CF5C37" w:rsidRPr="00D13509" w:rsidRDefault="00CF5C37"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2024г.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89601BF" w14:textId="01683BAE" w:rsidR="006F6E85" w:rsidRPr="00D13509" w:rsidRDefault="006F6E85"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2025г.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57244C39" w14:textId="77777777" w:rsidR="00CF5C37" w:rsidRPr="00D13509" w:rsidRDefault="00CF5C37" w:rsidP="006E39C4">
      <w:pPr>
        <w:spacing w:after="0" w:line="240" w:lineRule="auto"/>
        <w:jc w:val="both"/>
        <w:rPr>
          <w:rFonts w:ascii="Times New Roman" w:hAnsi="Times New Roman"/>
          <w:color w:val="000000"/>
          <w:sz w:val="28"/>
          <w:szCs w:val="28"/>
        </w:rPr>
      </w:pPr>
    </w:p>
    <w:p w14:paraId="0EC7599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10C44FB8" w14:textId="77777777" w:rsidR="008014F8" w:rsidRPr="00D13509" w:rsidRDefault="008014F8" w:rsidP="008014F8">
      <w:pPr>
        <w:spacing w:after="0" w:line="240" w:lineRule="auto"/>
        <w:jc w:val="center"/>
        <w:rPr>
          <w:rFonts w:ascii="Times New Roman" w:hAnsi="Times New Roman"/>
          <w:b/>
          <w:sz w:val="28"/>
          <w:szCs w:val="28"/>
        </w:rPr>
      </w:pPr>
    </w:p>
    <w:p w14:paraId="56330E39" w14:textId="4A29739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Cs/>
          <w:color w:val="000000"/>
          <w:sz w:val="28"/>
          <w:szCs w:val="28"/>
        </w:rPr>
        <w:t>В подпрограмме, д</w:t>
      </w:r>
      <w:r w:rsidRPr="00D13509">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D13509">
        <w:rPr>
          <w:rFonts w:ascii="Times New Roman" w:hAnsi="Times New Roman"/>
          <w:bCs/>
          <w:color w:val="000000"/>
          <w:sz w:val="28"/>
          <w:szCs w:val="28"/>
        </w:rPr>
        <w:t xml:space="preserve"> предусматривается   реализация</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мероприятий   по семи основным направлениям:</w:t>
      </w:r>
    </w:p>
    <w:p w14:paraId="7FB58C60"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1). Установка автоматической охранно-пожарной сигнализации. </w:t>
      </w:r>
    </w:p>
    <w:p w14:paraId="72D73FC0" w14:textId="335CDA16"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Огнезащитная обработка деревянных конструкций чердака, сцены, пола.</w:t>
      </w:r>
    </w:p>
    <w:p w14:paraId="46B592C6" w14:textId="0C2757E9"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D13509">
        <w:rPr>
          <w:rFonts w:ascii="Times New Roman" w:hAnsi="Times New Roman"/>
          <w:color w:val="000000"/>
          <w:sz w:val="28"/>
          <w:szCs w:val="28"/>
        </w:rPr>
        <w:t xml:space="preserve">В рамках данных направлений предусмотрено следующее: </w:t>
      </w:r>
    </w:p>
    <w:p w14:paraId="3ECC90AB" w14:textId="4FD4C9CD"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w:t>
      </w:r>
      <w:r w:rsidR="006F6E85" w:rsidRPr="00D13509">
        <w:rPr>
          <w:rFonts w:ascii="Times New Roman" w:hAnsi="Times New Roman"/>
          <w:sz w:val="28"/>
          <w:szCs w:val="28"/>
        </w:rPr>
        <w:t>О</w:t>
      </w:r>
      <w:r w:rsidRPr="00D13509">
        <w:rPr>
          <w:rFonts w:ascii="Times New Roman" w:hAnsi="Times New Roman"/>
          <w:sz w:val="28"/>
          <w:szCs w:val="28"/>
        </w:rPr>
        <w:t>тсутствие</w:t>
      </w:r>
      <w:r w:rsidR="006F6E85" w:rsidRPr="00D13509">
        <w:rPr>
          <w:rFonts w:ascii="Times New Roman" w:hAnsi="Times New Roman"/>
          <w:sz w:val="28"/>
          <w:szCs w:val="28"/>
        </w:rPr>
        <w:t xml:space="preserve"> </w:t>
      </w:r>
      <w:r w:rsidRPr="00D13509">
        <w:rPr>
          <w:rFonts w:ascii="Times New Roman" w:hAnsi="Times New Roman"/>
          <w:sz w:val="28"/>
          <w:szCs w:val="28"/>
        </w:rPr>
        <w:t xml:space="preserve">охранно-пожарной сигнализации и огнезащитной обработки деревянных конструкций чердака, сцены, пола - способствует быстрому </w:t>
      </w:r>
      <w:r w:rsidRPr="00D13509">
        <w:rPr>
          <w:rFonts w:ascii="Times New Roman" w:hAnsi="Times New Roman"/>
          <w:sz w:val="28"/>
          <w:szCs w:val="28"/>
        </w:rPr>
        <w:lastRenderedPageBreak/>
        <w:t>распространению огня по горючим конструкциям и создает непосредственную угрозу жизни и здоровью граждан.</w:t>
      </w:r>
    </w:p>
    <w:p w14:paraId="48D6C8B0" w14:textId="2BC56C3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Приобретение первичных средств пожаротушения.</w:t>
      </w:r>
    </w:p>
    <w:p w14:paraId="72DDD63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color w:val="000000"/>
          <w:sz w:val="28"/>
          <w:szCs w:val="28"/>
        </w:rPr>
        <w:t>Данный раздел предусматривает:</w:t>
      </w:r>
    </w:p>
    <w:p w14:paraId="4370B4E2"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14:paraId="55D809F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4). Монтаж электропроводки, установка автономного освещения.</w:t>
      </w:r>
    </w:p>
    <w:p w14:paraId="5C02DD4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5). Электрозамеры.</w:t>
      </w:r>
    </w:p>
    <w:p w14:paraId="74EF2456" w14:textId="77777777" w:rsidR="008014F8" w:rsidRPr="00D13509" w:rsidRDefault="008014F8" w:rsidP="008014F8">
      <w:pPr>
        <w:spacing w:after="0" w:line="240" w:lineRule="auto"/>
        <w:jc w:val="both"/>
        <w:rPr>
          <w:rFonts w:ascii="Times New Roman" w:hAnsi="Times New Roman"/>
          <w:b/>
          <w:sz w:val="28"/>
          <w:szCs w:val="28"/>
        </w:rPr>
      </w:pPr>
      <w:r w:rsidRPr="00D13509">
        <w:rPr>
          <w:rFonts w:ascii="Times New Roman" w:hAnsi="Times New Roman"/>
          <w:color w:val="000000"/>
          <w:sz w:val="28"/>
          <w:szCs w:val="28"/>
        </w:rPr>
        <w:t>Данный раздел определяет то, что:</w:t>
      </w:r>
    </w:p>
    <w:p w14:paraId="1551DEA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несоответствие новым стандартам электропроводки, отсутствие автономного</w:t>
      </w:r>
    </w:p>
    <w:p w14:paraId="00D72CE6" w14:textId="314E9F2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электрических  </w:t>
      </w:r>
    </w:p>
    <w:p w14:paraId="59E2159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проводов – где имеется прямая угроза возникновения пожара.</w:t>
      </w:r>
    </w:p>
    <w:p w14:paraId="51626DB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6). Ремонт окон, путей эвакуации, установка дверей </w:t>
      </w:r>
      <w:r w:rsidRPr="00D13509">
        <w:rPr>
          <w:rFonts w:ascii="Times New Roman" w:hAnsi="Times New Roman"/>
          <w:spacing w:val="-9"/>
          <w:sz w:val="28"/>
          <w:szCs w:val="28"/>
        </w:rPr>
        <w:t>сертифицированным пределом огнестойкости</w:t>
      </w:r>
      <w:r w:rsidRPr="00D13509">
        <w:rPr>
          <w:rFonts w:ascii="Times New Roman" w:hAnsi="Times New Roman"/>
          <w:sz w:val="28"/>
          <w:szCs w:val="28"/>
        </w:rPr>
        <w:t xml:space="preserve"> с устройствами самозакрывания и уплотнения.</w:t>
      </w:r>
    </w:p>
    <w:p w14:paraId="4817C518" w14:textId="41D0D935"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Данный раздел обусловлен тем, что </w:t>
      </w:r>
      <w:r w:rsidRPr="00D13509">
        <w:rPr>
          <w:rFonts w:ascii="Times New Roman" w:hAnsi="Times New Roman"/>
          <w:sz w:val="28"/>
          <w:szCs w:val="28"/>
        </w:rPr>
        <w:t>отсутствие окон, дверей с сертифицированным пределом огнестойкости с устройствами самозакрывания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14:paraId="52F10BB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7).</w:t>
      </w:r>
      <w:r w:rsidRPr="00D13509">
        <w:rPr>
          <w:rFonts w:ascii="Times New Roman" w:hAnsi="Times New Roman"/>
          <w:b/>
          <w:sz w:val="28"/>
          <w:szCs w:val="28"/>
        </w:rPr>
        <w:t xml:space="preserve"> </w:t>
      </w:r>
      <w:r w:rsidRPr="00D13509">
        <w:rPr>
          <w:rFonts w:ascii="Times New Roman" w:hAnsi="Times New Roman"/>
          <w:sz w:val="28"/>
          <w:szCs w:val="28"/>
        </w:rPr>
        <w:t xml:space="preserve">Установка оборудования на кровле. </w:t>
      </w:r>
      <w:r w:rsidRPr="00D13509">
        <w:rPr>
          <w:rFonts w:ascii="Times New Roman" w:hAnsi="Times New Roman"/>
          <w:color w:val="000000"/>
          <w:sz w:val="28"/>
          <w:szCs w:val="28"/>
        </w:rPr>
        <w:t xml:space="preserve">Данный раздел предусматривает, что отсутствие данного оборудования, </w:t>
      </w:r>
      <w:r w:rsidRPr="00D13509">
        <w:rPr>
          <w:rFonts w:ascii="Times New Roman" w:hAnsi="Times New Roman"/>
          <w:sz w:val="28"/>
          <w:szCs w:val="28"/>
        </w:rPr>
        <w:t>представляют реальную угрозу для жизни людей.</w:t>
      </w:r>
    </w:p>
    <w:p w14:paraId="045BA887" w14:textId="77777777" w:rsidR="008014F8" w:rsidRPr="00D13509" w:rsidRDefault="008014F8" w:rsidP="008014F8">
      <w:pPr>
        <w:spacing w:after="0" w:line="240" w:lineRule="auto"/>
        <w:jc w:val="center"/>
        <w:rPr>
          <w:rFonts w:ascii="Times New Roman" w:hAnsi="Times New Roman"/>
          <w:b/>
          <w:sz w:val="28"/>
          <w:szCs w:val="28"/>
        </w:rPr>
      </w:pPr>
    </w:p>
    <w:p w14:paraId="4B5D013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Основные мероприятия по обеспечению противопожарной безопасности учреждений культуры Катав-Ивановского муниципального района.</w:t>
      </w:r>
    </w:p>
    <w:p w14:paraId="4A052B7F" w14:textId="77777777" w:rsidR="008014F8" w:rsidRPr="00D13509" w:rsidRDefault="008014F8" w:rsidP="008014F8">
      <w:pPr>
        <w:spacing w:after="0" w:line="240" w:lineRule="auto"/>
        <w:jc w:val="center"/>
        <w:rPr>
          <w:rFonts w:ascii="Times New Roman" w:hAnsi="Times New Roman"/>
          <w:b/>
          <w:sz w:val="28"/>
          <w:szCs w:val="28"/>
        </w:rPr>
      </w:pPr>
    </w:p>
    <w:p w14:paraId="436272AA" w14:textId="77777777" w:rsidR="008014F8" w:rsidRPr="00D13509" w:rsidRDefault="008014F8" w:rsidP="008014F8">
      <w:pPr>
        <w:numPr>
          <w:ilvl w:val="0"/>
          <w:numId w:val="41"/>
        </w:num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Разработка проектно-сметной документации, установка автоматической </w:t>
      </w:r>
    </w:p>
    <w:p w14:paraId="32D5C132"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6F6E85" w:rsidRPr="00D13509" w14:paraId="0B981735" w14:textId="77777777" w:rsidTr="00844F13">
        <w:trPr>
          <w:gridAfter w:val="1"/>
          <w:wAfter w:w="992" w:type="dxa"/>
        </w:trPr>
        <w:tc>
          <w:tcPr>
            <w:tcW w:w="537" w:type="dxa"/>
            <w:shd w:val="clear" w:color="auto" w:fill="auto"/>
          </w:tcPr>
          <w:p w14:paraId="4D61620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BFB3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134" w:type="dxa"/>
            <w:shd w:val="clear" w:color="auto" w:fill="auto"/>
          </w:tcPr>
          <w:p w14:paraId="5FE38152"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417" w:type="dxa"/>
          </w:tcPr>
          <w:p w14:paraId="35E50952" w14:textId="2264D0D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2EA36329" w14:textId="51F75491"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D1FE39A" w14:textId="77F515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2024г.</w:t>
            </w:r>
          </w:p>
        </w:tc>
        <w:tc>
          <w:tcPr>
            <w:tcW w:w="851" w:type="dxa"/>
          </w:tcPr>
          <w:p w14:paraId="5B6B5E44" w14:textId="0EE907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c>
          <w:tcPr>
            <w:tcW w:w="709" w:type="dxa"/>
          </w:tcPr>
          <w:p w14:paraId="410C2FF1" w14:textId="090DAE83" w:rsidR="006F6E85" w:rsidRPr="00D13509" w:rsidRDefault="006F6E85" w:rsidP="006F6E85">
            <w:pPr>
              <w:spacing w:after="0" w:line="240" w:lineRule="auto"/>
              <w:jc w:val="center"/>
              <w:rPr>
                <w:rFonts w:ascii="Times New Roman" w:hAnsi="Times New Roman"/>
                <w:sz w:val="24"/>
                <w:szCs w:val="24"/>
              </w:rPr>
            </w:pPr>
          </w:p>
        </w:tc>
      </w:tr>
      <w:tr w:rsidR="00844F13" w:rsidRPr="00D13509" w14:paraId="12A45CCD" w14:textId="77777777" w:rsidTr="00844F13">
        <w:trPr>
          <w:gridAfter w:val="1"/>
          <w:wAfter w:w="992" w:type="dxa"/>
        </w:trPr>
        <w:tc>
          <w:tcPr>
            <w:tcW w:w="537" w:type="dxa"/>
            <w:vMerge w:val="restart"/>
            <w:shd w:val="clear" w:color="auto" w:fill="auto"/>
          </w:tcPr>
          <w:p w14:paraId="64BEF9E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0D8544B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134" w:type="dxa"/>
            <w:shd w:val="clear" w:color="auto" w:fill="auto"/>
          </w:tcPr>
          <w:p w14:paraId="4CA9223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F92E27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5B49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EDA66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21665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03F2CB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AE0950F" w14:textId="77777777" w:rsidTr="00844F13">
        <w:trPr>
          <w:gridAfter w:val="1"/>
          <w:wAfter w:w="992" w:type="dxa"/>
        </w:trPr>
        <w:tc>
          <w:tcPr>
            <w:tcW w:w="537" w:type="dxa"/>
            <w:vMerge/>
            <w:shd w:val="clear" w:color="auto" w:fill="auto"/>
          </w:tcPr>
          <w:p w14:paraId="4688EDE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E1B9F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134" w:type="dxa"/>
            <w:shd w:val="clear" w:color="auto" w:fill="auto"/>
          </w:tcPr>
          <w:p w14:paraId="54BFE2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06E9F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EE08D8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7A34D9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EE54F6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234A2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48B80C" w14:textId="77777777" w:rsidTr="00844F13">
        <w:trPr>
          <w:gridAfter w:val="1"/>
          <w:wAfter w:w="992" w:type="dxa"/>
        </w:trPr>
        <w:tc>
          <w:tcPr>
            <w:tcW w:w="537" w:type="dxa"/>
            <w:vMerge/>
            <w:shd w:val="clear" w:color="auto" w:fill="auto"/>
          </w:tcPr>
          <w:p w14:paraId="34C3209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CC606EA"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с.Аратское</w:t>
            </w:r>
            <w:proofErr w:type="spellEnd"/>
          </w:p>
        </w:tc>
        <w:tc>
          <w:tcPr>
            <w:tcW w:w="1134" w:type="dxa"/>
            <w:shd w:val="clear" w:color="auto" w:fill="auto"/>
          </w:tcPr>
          <w:p w14:paraId="1404127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B45B97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CEA1B8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C2F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E46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F01B0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0B03F17" w14:textId="77777777" w:rsidTr="00844F13">
        <w:trPr>
          <w:gridAfter w:val="1"/>
          <w:wAfter w:w="992" w:type="dxa"/>
        </w:trPr>
        <w:tc>
          <w:tcPr>
            <w:tcW w:w="537" w:type="dxa"/>
            <w:vMerge/>
            <w:shd w:val="clear" w:color="auto" w:fill="auto"/>
          </w:tcPr>
          <w:p w14:paraId="5FC9978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3C6D09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с.Орловка</w:t>
            </w:r>
            <w:proofErr w:type="spellEnd"/>
          </w:p>
        </w:tc>
        <w:tc>
          <w:tcPr>
            <w:tcW w:w="1134" w:type="dxa"/>
            <w:shd w:val="clear" w:color="auto" w:fill="auto"/>
          </w:tcPr>
          <w:p w14:paraId="0D3BF8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0C5D90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2386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AE26B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B54C2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B054C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9187FE2" w14:textId="77777777" w:rsidTr="00844F13">
        <w:trPr>
          <w:gridAfter w:val="1"/>
          <w:wAfter w:w="992" w:type="dxa"/>
        </w:trPr>
        <w:tc>
          <w:tcPr>
            <w:tcW w:w="537" w:type="dxa"/>
            <w:vMerge/>
            <w:shd w:val="clear" w:color="auto" w:fill="auto"/>
          </w:tcPr>
          <w:p w14:paraId="74711A1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201C74F"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134" w:type="dxa"/>
            <w:shd w:val="clear" w:color="auto" w:fill="auto"/>
          </w:tcPr>
          <w:p w14:paraId="0947DFF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67DE6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CBB6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E23AA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57989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084FE3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9DBBCB" w14:textId="77777777" w:rsidTr="00844F13">
        <w:trPr>
          <w:gridAfter w:val="1"/>
          <w:wAfter w:w="992" w:type="dxa"/>
        </w:trPr>
        <w:tc>
          <w:tcPr>
            <w:tcW w:w="537" w:type="dxa"/>
            <w:vMerge/>
            <w:shd w:val="clear" w:color="auto" w:fill="auto"/>
          </w:tcPr>
          <w:p w14:paraId="4BEED20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FC109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134" w:type="dxa"/>
            <w:shd w:val="clear" w:color="auto" w:fill="auto"/>
          </w:tcPr>
          <w:p w14:paraId="1816281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0D822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247E78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8A884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C99E76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74F207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3B341C0" w14:textId="77777777" w:rsidTr="00844F13">
        <w:trPr>
          <w:gridAfter w:val="1"/>
          <w:wAfter w:w="992" w:type="dxa"/>
        </w:trPr>
        <w:tc>
          <w:tcPr>
            <w:tcW w:w="537" w:type="dxa"/>
            <w:vMerge/>
            <w:shd w:val="clear" w:color="auto" w:fill="auto"/>
          </w:tcPr>
          <w:p w14:paraId="0B3A1BB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4F45DB1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134" w:type="dxa"/>
            <w:shd w:val="clear" w:color="auto" w:fill="auto"/>
          </w:tcPr>
          <w:p w14:paraId="45F340F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F6F3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2A48A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3206E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A40D79D"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9C855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DBD3569" w14:textId="77777777" w:rsidTr="00844F13">
        <w:trPr>
          <w:gridAfter w:val="1"/>
          <w:wAfter w:w="992" w:type="dxa"/>
        </w:trPr>
        <w:tc>
          <w:tcPr>
            <w:tcW w:w="537" w:type="dxa"/>
            <w:vMerge/>
            <w:shd w:val="clear" w:color="auto" w:fill="auto"/>
          </w:tcPr>
          <w:p w14:paraId="3EEE4DF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732209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134" w:type="dxa"/>
            <w:shd w:val="clear" w:color="auto" w:fill="auto"/>
          </w:tcPr>
          <w:p w14:paraId="391970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E7B7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6A404C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D586A7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3F909B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F7351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852D67" w14:textId="77777777" w:rsidTr="00844F13">
        <w:trPr>
          <w:gridAfter w:val="1"/>
          <w:wAfter w:w="992" w:type="dxa"/>
        </w:trPr>
        <w:tc>
          <w:tcPr>
            <w:tcW w:w="537" w:type="dxa"/>
            <w:vMerge/>
            <w:shd w:val="clear" w:color="auto" w:fill="auto"/>
          </w:tcPr>
          <w:p w14:paraId="1EB6C68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4E9EFAB" w14:textId="77777777" w:rsidR="00844F13" w:rsidRPr="00D13509" w:rsidRDefault="00844F13" w:rsidP="008014F8">
            <w:pPr>
              <w:spacing w:after="0" w:line="240" w:lineRule="auto"/>
              <w:rPr>
                <w:rFonts w:ascii="Times New Roman" w:hAnsi="Times New Roman"/>
                <w:sz w:val="24"/>
                <w:szCs w:val="24"/>
              </w:rPr>
            </w:pPr>
            <w:proofErr w:type="spellStart"/>
            <w:r w:rsidRPr="00D13509">
              <w:rPr>
                <w:rFonts w:ascii="Times New Roman" w:hAnsi="Times New Roman"/>
                <w:sz w:val="24"/>
                <w:szCs w:val="24"/>
              </w:rPr>
              <w:t>Клуб.п</w:t>
            </w:r>
            <w:proofErr w:type="spellEnd"/>
            <w:r w:rsidRPr="00D13509">
              <w:rPr>
                <w:rFonts w:ascii="Times New Roman" w:hAnsi="Times New Roman"/>
                <w:sz w:val="24"/>
                <w:szCs w:val="24"/>
              </w:rPr>
              <w:t>. Совхозный</w:t>
            </w:r>
          </w:p>
        </w:tc>
        <w:tc>
          <w:tcPr>
            <w:tcW w:w="1134" w:type="dxa"/>
            <w:shd w:val="clear" w:color="auto" w:fill="auto"/>
          </w:tcPr>
          <w:p w14:paraId="7D9C64C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3D361E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F6021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E88CF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57484B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215630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F1FA944" w14:textId="77777777" w:rsidTr="00844F13">
        <w:trPr>
          <w:gridAfter w:val="1"/>
          <w:wAfter w:w="992" w:type="dxa"/>
        </w:trPr>
        <w:tc>
          <w:tcPr>
            <w:tcW w:w="537" w:type="dxa"/>
            <w:vMerge/>
            <w:shd w:val="clear" w:color="auto" w:fill="auto"/>
          </w:tcPr>
          <w:p w14:paraId="652BC02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A777C0C"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134" w:type="dxa"/>
            <w:shd w:val="clear" w:color="auto" w:fill="auto"/>
          </w:tcPr>
          <w:p w14:paraId="34DEB71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F21F7C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52C00D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427EBC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8CFE5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E055F2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E7529E" w14:textId="77777777" w:rsidTr="00844F13">
        <w:trPr>
          <w:gridAfter w:val="1"/>
          <w:wAfter w:w="992" w:type="dxa"/>
        </w:trPr>
        <w:tc>
          <w:tcPr>
            <w:tcW w:w="537" w:type="dxa"/>
            <w:vMerge w:val="restart"/>
            <w:shd w:val="clear" w:color="auto" w:fill="auto"/>
          </w:tcPr>
          <w:p w14:paraId="3CAD7097"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64C5375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134" w:type="dxa"/>
            <w:shd w:val="clear" w:color="auto" w:fill="auto"/>
          </w:tcPr>
          <w:p w14:paraId="7CE98A7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672642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7913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8EDB51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24A32C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8A4E3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7DF3816" w14:textId="77777777" w:rsidTr="00844F13">
        <w:trPr>
          <w:gridAfter w:val="1"/>
          <w:wAfter w:w="992" w:type="dxa"/>
        </w:trPr>
        <w:tc>
          <w:tcPr>
            <w:tcW w:w="537" w:type="dxa"/>
            <w:vMerge/>
            <w:shd w:val="clear" w:color="auto" w:fill="auto"/>
          </w:tcPr>
          <w:p w14:paraId="245971E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1673AA86"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п.Запрудовка</w:t>
            </w:r>
            <w:proofErr w:type="spellEnd"/>
          </w:p>
        </w:tc>
        <w:tc>
          <w:tcPr>
            <w:tcW w:w="1134" w:type="dxa"/>
            <w:shd w:val="clear" w:color="auto" w:fill="auto"/>
          </w:tcPr>
          <w:p w14:paraId="6E6196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30E97C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4A49A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4F8A0E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14277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DE93D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FE7C12" w14:textId="77777777" w:rsidTr="00844F13">
        <w:trPr>
          <w:gridAfter w:val="1"/>
          <w:wAfter w:w="992" w:type="dxa"/>
        </w:trPr>
        <w:tc>
          <w:tcPr>
            <w:tcW w:w="537" w:type="dxa"/>
            <w:vMerge/>
            <w:shd w:val="clear" w:color="auto" w:fill="auto"/>
          </w:tcPr>
          <w:p w14:paraId="69775F2F"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8B7A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с.Серпиевка</w:t>
            </w:r>
            <w:proofErr w:type="spellEnd"/>
          </w:p>
        </w:tc>
        <w:tc>
          <w:tcPr>
            <w:tcW w:w="1134" w:type="dxa"/>
            <w:shd w:val="clear" w:color="auto" w:fill="auto"/>
          </w:tcPr>
          <w:p w14:paraId="38F86C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D73F5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4AAA6A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1C8FA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3D62E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06F55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CA009E5" w14:textId="77777777" w:rsidTr="00844F13">
        <w:trPr>
          <w:gridAfter w:val="1"/>
          <w:wAfter w:w="992" w:type="dxa"/>
        </w:trPr>
        <w:tc>
          <w:tcPr>
            <w:tcW w:w="537" w:type="dxa"/>
            <w:vMerge/>
            <w:shd w:val="clear" w:color="auto" w:fill="auto"/>
          </w:tcPr>
          <w:p w14:paraId="0AEA8F64"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38BA2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с.Орловка</w:t>
            </w:r>
            <w:proofErr w:type="spellEnd"/>
          </w:p>
        </w:tc>
        <w:tc>
          <w:tcPr>
            <w:tcW w:w="1134" w:type="dxa"/>
            <w:shd w:val="clear" w:color="auto" w:fill="auto"/>
          </w:tcPr>
          <w:p w14:paraId="7EE32B2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BFB652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64C89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70E61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D38870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CA1F77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C0E1C5" w14:textId="77777777" w:rsidTr="00844F13">
        <w:trPr>
          <w:gridAfter w:val="1"/>
          <w:wAfter w:w="992" w:type="dxa"/>
        </w:trPr>
        <w:tc>
          <w:tcPr>
            <w:tcW w:w="537" w:type="dxa"/>
            <w:vMerge/>
            <w:shd w:val="clear" w:color="auto" w:fill="auto"/>
          </w:tcPr>
          <w:p w14:paraId="72A8525B"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E6C67C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134" w:type="dxa"/>
            <w:shd w:val="clear" w:color="auto" w:fill="auto"/>
          </w:tcPr>
          <w:p w14:paraId="5FD6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478F5B3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1AAAAE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6AADD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69CEA9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E0DE6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F6BBE68" w14:textId="77777777" w:rsidTr="00844F13">
        <w:trPr>
          <w:gridAfter w:val="1"/>
          <w:wAfter w:w="992" w:type="dxa"/>
        </w:trPr>
        <w:tc>
          <w:tcPr>
            <w:tcW w:w="537" w:type="dxa"/>
            <w:vMerge/>
            <w:shd w:val="clear" w:color="auto" w:fill="auto"/>
          </w:tcPr>
          <w:p w14:paraId="57A2200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1B28D4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Б-ка с. Верх - </w:t>
            </w:r>
            <w:proofErr w:type="spellStart"/>
            <w:r w:rsidRPr="00D13509">
              <w:rPr>
                <w:rFonts w:ascii="Times New Roman" w:hAnsi="Times New Roman"/>
                <w:sz w:val="24"/>
                <w:szCs w:val="24"/>
              </w:rPr>
              <w:t>Катавка</w:t>
            </w:r>
            <w:proofErr w:type="spellEnd"/>
          </w:p>
        </w:tc>
        <w:tc>
          <w:tcPr>
            <w:tcW w:w="1134" w:type="dxa"/>
            <w:shd w:val="clear" w:color="auto" w:fill="auto"/>
          </w:tcPr>
          <w:p w14:paraId="39E17D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A90135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443D0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89BA5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619523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753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BB40FA3" w14:textId="77777777" w:rsidTr="00844F13">
        <w:trPr>
          <w:gridAfter w:val="1"/>
          <w:wAfter w:w="992" w:type="dxa"/>
        </w:trPr>
        <w:tc>
          <w:tcPr>
            <w:tcW w:w="537" w:type="dxa"/>
            <w:vMerge/>
            <w:shd w:val="clear" w:color="auto" w:fill="auto"/>
          </w:tcPr>
          <w:p w14:paraId="737486B3"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86088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134" w:type="dxa"/>
            <w:shd w:val="clear" w:color="auto" w:fill="auto"/>
          </w:tcPr>
          <w:p w14:paraId="0A7298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961ED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CE7F26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94BD4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D1B86BB"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0C6CB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2C214557" w14:textId="77777777" w:rsidTr="00844F13">
        <w:trPr>
          <w:gridAfter w:val="1"/>
          <w:wAfter w:w="992" w:type="dxa"/>
        </w:trPr>
        <w:tc>
          <w:tcPr>
            <w:tcW w:w="537" w:type="dxa"/>
            <w:vMerge/>
            <w:shd w:val="clear" w:color="auto" w:fill="auto"/>
          </w:tcPr>
          <w:p w14:paraId="65C8A1A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CED66E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w:t>
            </w:r>
            <w:proofErr w:type="spellStart"/>
            <w:r w:rsidRPr="00D13509">
              <w:rPr>
                <w:rFonts w:ascii="Times New Roman" w:hAnsi="Times New Roman"/>
                <w:sz w:val="24"/>
                <w:szCs w:val="24"/>
              </w:rPr>
              <w:t>ка.п</w:t>
            </w:r>
            <w:proofErr w:type="spellEnd"/>
            <w:r w:rsidRPr="00D13509">
              <w:rPr>
                <w:rFonts w:ascii="Times New Roman" w:hAnsi="Times New Roman"/>
                <w:sz w:val="24"/>
                <w:szCs w:val="24"/>
              </w:rPr>
              <w:t>. Совхозный</w:t>
            </w:r>
          </w:p>
        </w:tc>
        <w:tc>
          <w:tcPr>
            <w:tcW w:w="1134" w:type="dxa"/>
            <w:shd w:val="clear" w:color="auto" w:fill="auto"/>
          </w:tcPr>
          <w:p w14:paraId="1A921F8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2CFABC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3FD93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21D488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874C12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221F78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6F2EFE8" w14:textId="77777777" w:rsidTr="00844F13">
        <w:trPr>
          <w:gridAfter w:val="1"/>
          <w:wAfter w:w="992" w:type="dxa"/>
        </w:trPr>
        <w:tc>
          <w:tcPr>
            <w:tcW w:w="537" w:type="dxa"/>
            <w:shd w:val="clear" w:color="auto" w:fill="auto"/>
          </w:tcPr>
          <w:p w14:paraId="136DF1E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7BE5CF7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134" w:type="dxa"/>
            <w:shd w:val="clear" w:color="auto" w:fill="auto"/>
          </w:tcPr>
          <w:p w14:paraId="3A55941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01F6B0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59031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1D8819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9F160B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C182FE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3A2C597" w14:textId="77777777" w:rsidTr="00844F13">
        <w:trPr>
          <w:gridAfter w:val="1"/>
          <w:wAfter w:w="992" w:type="dxa"/>
        </w:trPr>
        <w:tc>
          <w:tcPr>
            <w:tcW w:w="537" w:type="dxa"/>
            <w:shd w:val="clear" w:color="auto" w:fill="auto"/>
          </w:tcPr>
          <w:p w14:paraId="60EA97A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22C8018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134" w:type="dxa"/>
            <w:shd w:val="clear" w:color="auto" w:fill="auto"/>
          </w:tcPr>
          <w:p w14:paraId="6DEFBCE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12E1B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DADDF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7817F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E12C0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6E54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01A437F" w14:textId="77777777" w:rsidTr="00844F13">
        <w:trPr>
          <w:gridAfter w:val="1"/>
          <w:wAfter w:w="992" w:type="dxa"/>
        </w:trPr>
        <w:tc>
          <w:tcPr>
            <w:tcW w:w="537" w:type="dxa"/>
            <w:shd w:val="clear" w:color="auto" w:fill="auto"/>
          </w:tcPr>
          <w:p w14:paraId="1682D70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347FB841"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134" w:type="dxa"/>
            <w:shd w:val="clear" w:color="auto" w:fill="auto"/>
          </w:tcPr>
          <w:p w14:paraId="22CC5C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505478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6960C9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56EC59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59E200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40341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C605B45" w14:textId="77777777" w:rsidTr="00844F13">
        <w:tc>
          <w:tcPr>
            <w:tcW w:w="4395" w:type="dxa"/>
            <w:gridSpan w:val="2"/>
            <w:shd w:val="clear" w:color="auto" w:fill="auto"/>
          </w:tcPr>
          <w:p w14:paraId="6A9C3860" w14:textId="77777777" w:rsidR="00844F13" w:rsidRPr="00D13509" w:rsidRDefault="00844F13" w:rsidP="008014F8">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134" w:type="dxa"/>
            <w:shd w:val="clear" w:color="auto" w:fill="auto"/>
          </w:tcPr>
          <w:p w14:paraId="062BA188"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417" w:type="dxa"/>
          </w:tcPr>
          <w:p w14:paraId="52E08C0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B6926DD"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5C04ADD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3A8E3533"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7C9BB76C"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CD89887"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379A330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6F6E85" w:rsidRPr="00D13509" w14:paraId="27ABE730" w14:textId="77777777" w:rsidTr="00CF5C37">
        <w:tc>
          <w:tcPr>
            <w:tcW w:w="537" w:type="dxa"/>
            <w:shd w:val="clear" w:color="auto" w:fill="auto"/>
          </w:tcPr>
          <w:p w14:paraId="31A40F33" w14:textId="77777777" w:rsidR="006F6E85" w:rsidRPr="00D13509" w:rsidRDefault="006F6E85" w:rsidP="006F6E85">
            <w:pPr>
              <w:spacing w:after="0" w:line="240" w:lineRule="auto"/>
              <w:rPr>
                <w:rFonts w:ascii="Times New Roman" w:hAnsi="Times New Roman"/>
                <w:b/>
                <w:sz w:val="24"/>
                <w:szCs w:val="24"/>
              </w:rPr>
            </w:pPr>
          </w:p>
        </w:tc>
        <w:tc>
          <w:tcPr>
            <w:tcW w:w="3858" w:type="dxa"/>
            <w:shd w:val="clear" w:color="auto" w:fill="auto"/>
          </w:tcPr>
          <w:p w14:paraId="7DE7DC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430FD841"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51E81FA3" w14:textId="5A327E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51128AE1" w14:textId="0814D4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F66AB56" w14:textId="222F1C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30C7D4AA" w14:textId="175C8F4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7D36501A" w14:textId="0859C554" w:rsidR="006F6E85" w:rsidRPr="00D13509" w:rsidRDefault="006F6E85" w:rsidP="006F6E85">
            <w:pPr>
              <w:spacing w:after="0" w:line="240" w:lineRule="auto"/>
              <w:jc w:val="center"/>
              <w:rPr>
                <w:rFonts w:ascii="Times New Roman" w:hAnsi="Times New Roman"/>
                <w:sz w:val="24"/>
                <w:szCs w:val="24"/>
              </w:rPr>
            </w:pPr>
          </w:p>
        </w:tc>
      </w:tr>
      <w:tr w:rsidR="006F6E85" w:rsidRPr="00D13509" w14:paraId="6C262E4C" w14:textId="77777777" w:rsidTr="00CF5C37">
        <w:tc>
          <w:tcPr>
            <w:tcW w:w="537" w:type="dxa"/>
            <w:vMerge w:val="restart"/>
            <w:shd w:val="clear" w:color="auto" w:fill="auto"/>
          </w:tcPr>
          <w:p w14:paraId="08D0EC17"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51FDE50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275" w:type="dxa"/>
            <w:shd w:val="clear" w:color="auto" w:fill="auto"/>
          </w:tcPr>
          <w:p w14:paraId="144914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A3E7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F185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9A8D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431B0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462C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D92E573" w14:textId="77777777" w:rsidTr="00CF5C37">
        <w:tc>
          <w:tcPr>
            <w:tcW w:w="537" w:type="dxa"/>
            <w:vMerge/>
            <w:shd w:val="clear" w:color="auto" w:fill="auto"/>
          </w:tcPr>
          <w:p w14:paraId="0FCB06D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7AD2D31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275" w:type="dxa"/>
            <w:shd w:val="clear" w:color="auto" w:fill="auto"/>
          </w:tcPr>
          <w:p w14:paraId="04F97A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E0CD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3099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75FDE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89A8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C0A98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76B25A" w14:textId="77777777" w:rsidTr="00CF5C37">
        <w:tc>
          <w:tcPr>
            <w:tcW w:w="537" w:type="dxa"/>
            <w:vMerge/>
            <w:shd w:val="clear" w:color="auto" w:fill="auto"/>
          </w:tcPr>
          <w:p w14:paraId="0779559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4D5D34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2A173E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D61F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9751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C677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8BDAF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00193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B6E13C" w14:textId="77777777" w:rsidTr="00CF5C37">
        <w:tc>
          <w:tcPr>
            <w:tcW w:w="537" w:type="dxa"/>
            <w:vMerge/>
            <w:shd w:val="clear" w:color="auto" w:fill="auto"/>
          </w:tcPr>
          <w:p w14:paraId="1FA52494"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D78FB3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454B12D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C1EF7C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15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C3C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8896F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B9A478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F16F6E3" w14:textId="77777777" w:rsidTr="00CF5C37">
        <w:tc>
          <w:tcPr>
            <w:tcW w:w="537" w:type="dxa"/>
            <w:vMerge/>
            <w:shd w:val="clear" w:color="auto" w:fill="auto"/>
          </w:tcPr>
          <w:p w14:paraId="6AEB707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545A1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275" w:type="dxa"/>
            <w:shd w:val="clear" w:color="auto" w:fill="auto"/>
          </w:tcPr>
          <w:p w14:paraId="3B4BCE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64708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264F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EC2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0C248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74AC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1886D3" w14:textId="77777777" w:rsidTr="00CF5C37">
        <w:tc>
          <w:tcPr>
            <w:tcW w:w="537" w:type="dxa"/>
            <w:vMerge/>
            <w:shd w:val="clear" w:color="auto" w:fill="auto"/>
          </w:tcPr>
          <w:p w14:paraId="0F0A534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A2AC64F"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275" w:type="dxa"/>
            <w:shd w:val="clear" w:color="auto" w:fill="auto"/>
          </w:tcPr>
          <w:p w14:paraId="7606788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4B87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9532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C82D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98405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C52B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3690F5" w14:textId="77777777" w:rsidTr="00CF5C37">
        <w:tc>
          <w:tcPr>
            <w:tcW w:w="537" w:type="dxa"/>
            <w:shd w:val="clear" w:color="auto" w:fill="auto"/>
          </w:tcPr>
          <w:p w14:paraId="0AF900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DA6623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431390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09E767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33F1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CC2F8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5481D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A93CD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E8E9F3" w14:textId="77777777" w:rsidTr="00CF5C37">
        <w:tc>
          <w:tcPr>
            <w:tcW w:w="537" w:type="dxa"/>
            <w:vMerge w:val="restart"/>
            <w:shd w:val="clear" w:color="auto" w:fill="auto"/>
          </w:tcPr>
          <w:p w14:paraId="5F63C60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11B07E7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3AEF90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8BAF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0D995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6445A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7590C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3D90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737CE3C" w14:textId="77777777" w:rsidTr="00CF5C37">
        <w:tc>
          <w:tcPr>
            <w:tcW w:w="537" w:type="dxa"/>
            <w:vMerge/>
            <w:shd w:val="clear" w:color="auto" w:fill="auto"/>
          </w:tcPr>
          <w:p w14:paraId="54641B8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F817E8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75" w:type="dxa"/>
            <w:shd w:val="clear" w:color="auto" w:fill="auto"/>
          </w:tcPr>
          <w:p w14:paraId="45E01B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9911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46E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246B1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D2054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C4828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48CA5B4" w14:textId="77777777" w:rsidTr="00CF5C37">
        <w:tc>
          <w:tcPr>
            <w:tcW w:w="537" w:type="dxa"/>
            <w:vMerge/>
            <w:shd w:val="clear" w:color="auto" w:fill="auto"/>
          </w:tcPr>
          <w:p w14:paraId="02EF844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9B25F4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с. Верх - </w:t>
            </w:r>
            <w:proofErr w:type="spellStart"/>
            <w:r w:rsidRPr="00D13509">
              <w:rPr>
                <w:rFonts w:ascii="Times New Roman" w:hAnsi="Times New Roman"/>
                <w:sz w:val="24"/>
                <w:szCs w:val="24"/>
              </w:rPr>
              <w:t>Катавка</w:t>
            </w:r>
            <w:proofErr w:type="spellEnd"/>
          </w:p>
        </w:tc>
        <w:tc>
          <w:tcPr>
            <w:tcW w:w="1275" w:type="dxa"/>
            <w:shd w:val="clear" w:color="auto" w:fill="auto"/>
          </w:tcPr>
          <w:p w14:paraId="0AFDE5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4F1E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5FBA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7E20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BC44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3C701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86D718" w14:textId="77777777" w:rsidTr="00CF5C37">
        <w:tc>
          <w:tcPr>
            <w:tcW w:w="537" w:type="dxa"/>
            <w:vMerge/>
            <w:shd w:val="clear" w:color="auto" w:fill="auto"/>
          </w:tcPr>
          <w:p w14:paraId="32BDBE7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40871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75" w:type="dxa"/>
            <w:shd w:val="clear" w:color="auto" w:fill="auto"/>
          </w:tcPr>
          <w:p w14:paraId="2A8A54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7DD09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B478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77DD3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13456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D8782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46C1AA" w14:textId="77777777" w:rsidTr="00CF5C37">
        <w:tc>
          <w:tcPr>
            <w:tcW w:w="537" w:type="dxa"/>
            <w:shd w:val="clear" w:color="auto" w:fill="auto"/>
          </w:tcPr>
          <w:p w14:paraId="15F6ACE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335302A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12990B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5416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8DE61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65E1C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E0E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08E5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901574" w14:textId="77777777" w:rsidTr="00CF5C37">
        <w:tc>
          <w:tcPr>
            <w:tcW w:w="537" w:type="dxa"/>
            <w:shd w:val="clear" w:color="auto" w:fill="auto"/>
          </w:tcPr>
          <w:p w14:paraId="0B80704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5960EFC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275" w:type="dxa"/>
            <w:shd w:val="clear" w:color="auto" w:fill="auto"/>
          </w:tcPr>
          <w:p w14:paraId="76DB42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490B5C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9A6D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55983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60456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79ED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409E589" w14:textId="77777777" w:rsidTr="00CF5C37">
        <w:tc>
          <w:tcPr>
            <w:tcW w:w="537" w:type="dxa"/>
            <w:shd w:val="clear" w:color="auto" w:fill="auto"/>
          </w:tcPr>
          <w:p w14:paraId="5993F57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1C3D509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77489F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1016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47CE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9C433A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FE692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914F5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93573E" w14:textId="77777777" w:rsidTr="00CF5C37">
        <w:tc>
          <w:tcPr>
            <w:tcW w:w="4395" w:type="dxa"/>
            <w:gridSpan w:val="2"/>
            <w:shd w:val="clear" w:color="auto" w:fill="auto"/>
          </w:tcPr>
          <w:p w14:paraId="6AB7B599"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275" w:type="dxa"/>
            <w:shd w:val="clear" w:color="auto" w:fill="auto"/>
          </w:tcPr>
          <w:p w14:paraId="24BE9FF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00B004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117475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518A56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4D8D4CB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40C5AD3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2FAC1C5F" w14:textId="174207DB"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3. Приобретение первичных средств пожаротушения, установка пожарных, звуковых и световых извещателей</w:t>
      </w:r>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6F6E85" w:rsidRPr="00D13509" w14:paraId="0F150CB0" w14:textId="77777777" w:rsidTr="00844F13">
        <w:trPr>
          <w:gridAfter w:val="1"/>
          <w:wAfter w:w="1134" w:type="dxa"/>
        </w:trPr>
        <w:tc>
          <w:tcPr>
            <w:tcW w:w="537" w:type="dxa"/>
            <w:shd w:val="clear" w:color="auto" w:fill="auto"/>
          </w:tcPr>
          <w:p w14:paraId="78C924C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793E6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600FF0FC"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5E9CE549" w14:textId="2283CC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44151762" w14:textId="1862D97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134" w:type="dxa"/>
          </w:tcPr>
          <w:p w14:paraId="782ED9B9" w14:textId="233DF4F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9" w:type="dxa"/>
          </w:tcPr>
          <w:p w14:paraId="38638738" w14:textId="65C4308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5D47304E" w14:textId="77970BB4" w:rsidR="006F6E85" w:rsidRPr="00D13509" w:rsidRDefault="006F6E85" w:rsidP="006F6E85">
            <w:pPr>
              <w:spacing w:after="0" w:line="240" w:lineRule="auto"/>
              <w:jc w:val="center"/>
              <w:rPr>
                <w:rFonts w:ascii="Times New Roman" w:hAnsi="Times New Roman"/>
                <w:sz w:val="24"/>
                <w:szCs w:val="24"/>
              </w:rPr>
            </w:pPr>
          </w:p>
        </w:tc>
      </w:tr>
      <w:tr w:rsidR="006F6E85" w:rsidRPr="00D13509" w14:paraId="742CAC52" w14:textId="77777777" w:rsidTr="00844F13">
        <w:trPr>
          <w:gridAfter w:val="1"/>
          <w:wAfter w:w="1134" w:type="dxa"/>
        </w:trPr>
        <w:tc>
          <w:tcPr>
            <w:tcW w:w="537" w:type="dxa"/>
            <w:vMerge w:val="restart"/>
            <w:shd w:val="clear" w:color="auto" w:fill="auto"/>
          </w:tcPr>
          <w:p w14:paraId="3594621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18835E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559" w:type="dxa"/>
            <w:shd w:val="clear" w:color="auto" w:fill="auto"/>
          </w:tcPr>
          <w:p w14:paraId="02C1A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6C7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DC12A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68A83C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EEE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09C73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6B208B" w14:textId="77777777" w:rsidTr="00844F13">
        <w:trPr>
          <w:gridAfter w:val="1"/>
          <w:wAfter w:w="1134" w:type="dxa"/>
        </w:trPr>
        <w:tc>
          <w:tcPr>
            <w:tcW w:w="537" w:type="dxa"/>
            <w:vMerge/>
            <w:shd w:val="clear" w:color="auto" w:fill="auto"/>
          </w:tcPr>
          <w:p w14:paraId="70DBC517"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A24F49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559" w:type="dxa"/>
            <w:shd w:val="clear" w:color="auto" w:fill="auto"/>
          </w:tcPr>
          <w:p w14:paraId="36C770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3610E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132C6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3FECD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2BD6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CFB5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54A4724" w14:textId="77777777" w:rsidTr="00844F13">
        <w:trPr>
          <w:gridAfter w:val="1"/>
          <w:wAfter w:w="1134" w:type="dxa"/>
        </w:trPr>
        <w:tc>
          <w:tcPr>
            <w:tcW w:w="537" w:type="dxa"/>
            <w:vMerge/>
            <w:shd w:val="clear" w:color="auto" w:fill="auto"/>
          </w:tcPr>
          <w:p w14:paraId="78CC389A"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DA4706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с.Аратское</w:t>
            </w:r>
            <w:proofErr w:type="spellEnd"/>
          </w:p>
        </w:tc>
        <w:tc>
          <w:tcPr>
            <w:tcW w:w="1559" w:type="dxa"/>
            <w:shd w:val="clear" w:color="auto" w:fill="auto"/>
          </w:tcPr>
          <w:p w14:paraId="3879981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CD187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630E3E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CA3D7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498E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81D40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0D883D" w14:textId="77777777" w:rsidTr="00844F13">
        <w:trPr>
          <w:gridAfter w:val="1"/>
          <w:wAfter w:w="1134" w:type="dxa"/>
        </w:trPr>
        <w:tc>
          <w:tcPr>
            <w:tcW w:w="537" w:type="dxa"/>
            <w:vMerge/>
            <w:shd w:val="clear" w:color="auto" w:fill="auto"/>
          </w:tcPr>
          <w:p w14:paraId="1D9802CD"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B03A5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с.Орловка</w:t>
            </w:r>
            <w:proofErr w:type="spellEnd"/>
          </w:p>
        </w:tc>
        <w:tc>
          <w:tcPr>
            <w:tcW w:w="1559" w:type="dxa"/>
            <w:shd w:val="clear" w:color="auto" w:fill="auto"/>
          </w:tcPr>
          <w:p w14:paraId="62BA89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94442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A7C8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B9B7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CB741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D690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FFE3C1" w14:textId="77777777" w:rsidTr="00844F13">
        <w:trPr>
          <w:gridAfter w:val="1"/>
          <w:wAfter w:w="1134" w:type="dxa"/>
        </w:trPr>
        <w:tc>
          <w:tcPr>
            <w:tcW w:w="537" w:type="dxa"/>
            <w:vMerge/>
            <w:shd w:val="clear" w:color="auto" w:fill="auto"/>
          </w:tcPr>
          <w:p w14:paraId="3F3053B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C087F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559" w:type="dxa"/>
            <w:shd w:val="clear" w:color="auto" w:fill="auto"/>
          </w:tcPr>
          <w:p w14:paraId="2D05B5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2C8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944E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9A9D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A5D88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71BA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A29483D" w14:textId="77777777" w:rsidTr="00844F13">
        <w:trPr>
          <w:gridAfter w:val="1"/>
          <w:wAfter w:w="1134" w:type="dxa"/>
        </w:trPr>
        <w:tc>
          <w:tcPr>
            <w:tcW w:w="537" w:type="dxa"/>
            <w:vMerge/>
            <w:shd w:val="clear" w:color="auto" w:fill="auto"/>
          </w:tcPr>
          <w:p w14:paraId="79D13EB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612B3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559" w:type="dxa"/>
            <w:shd w:val="clear" w:color="auto" w:fill="auto"/>
          </w:tcPr>
          <w:p w14:paraId="09C379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2B51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D12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D21E2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80C3E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8CF0C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95EFC0" w14:textId="77777777" w:rsidTr="00844F13">
        <w:trPr>
          <w:gridAfter w:val="1"/>
          <w:wAfter w:w="1134" w:type="dxa"/>
        </w:trPr>
        <w:tc>
          <w:tcPr>
            <w:tcW w:w="537" w:type="dxa"/>
            <w:vMerge/>
            <w:shd w:val="clear" w:color="auto" w:fill="auto"/>
          </w:tcPr>
          <w:p w14:paraId="7CC53D39"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5CAB79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559" w:type="dxa"/>
            <w:shd w:val="clear" w:color="auto" w:fill="auto"/>
          </w:tcPr>
          <w:p w14:paraId="3CF19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2018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657211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79D280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3146E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1D1B1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E019474" w14:textId="77777777" w:rsidTr="00844F13">
        <w:trPr>
          <w:gridAfter w:val="1"/>
          <w:wAfter w:w="1134" w:type="dxa"/>
        </w:trPr>
        <w:tc>
          <w:tcPr>
            <w:tcW w:w="537" w:type="dxa"/>
            <w:vMerge/>
            <w:shd w:val="clear" w:color="auto" w:fill="auto"/>
          </w:tcPr>
          <w:p w14:paraId="371B7E0E"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BFA8B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559" w:type="dxa"/>
            <w:shd w:val="clear" w:color="auto" w:fill="auto"/>
          </w:tcPr>
          <w:p w14:paraId="37B949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4D5F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55854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ABEB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675C0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6B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7049825" w14:textId="77777777" w:rsidTr="00844F13">
        <w:trPr>
          <w:gridAfter w:val="1"/>
          <w:wAfter w:w="1134" w:type="dxa"/>
        </w:trPr>
        <w:tc>
          <w:tcPr>
            <w:tcW w:w="537" w:type="dxa"/>
            <w:vMerge/>
            <w:shd w:val="clear" w:color="auto" w:fill="auto"/>
          </w:tcPr>
          <w:p w14:paraId="4DA9252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D02D1C8" w14:textId="77777777" w:rsidR="006F6E85" w:rsidRPr="00D13509" w:rsidRDefault="006F6E85" w:rsidP="006F6E85">
            <w:pPr>
              <w:spacing w:after="0" w:line="240" w:lineRule="auto"/>
              <w:rPr>
                <w:rFonts w:ascii="Times New Roman" w:hAnsi="Times New Roman"/>
                <w:sz w:val="24"/>
                <w:szCs w:val="24"/>
              </w:rPr>
            </w:pPr>
            <w:proofErr w:type="spellStart"/>
            <w:r w:rsidRPr="00D13509">
              <w:rPr>
                <w:rFonts w:ascii="Times New Roman" w:hAnsi="Times New Roman"/>
                <w:sz w:val="24"/>
                <w:szCs w:val="24"/>
              </w:rPr>
              <w:t>Клуб.п</w:t>
            </w:r>
            <w:proofErr w:type="spellEnd"/>
            <w:r w:rsidRPr="00D13509">
              <w:rPr>
                <w:rFonts w:ascii="Times New Roman" w:hAnsi="Times New Roman"/>
                <w:sz w:val="24"/>
                <w:szCs w:val="24"/>
              </w:rPr>
              <w:t>. Совхозный</w:t>
            </w:r>
          </w:p>
        </w:tc>
        <w:tc>
          <w:tcPr>
            <w:tcW w:w="1559" w:type="dxa"/>
            <w:shd w:val="clear" w:color="auto" w:fill="auto"/>
          </w:tcPr>
          <w:p w14:paraId="2036E1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7922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61E9E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FB691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EFE76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38DEE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BFAB52D" w14:textId="77777777" w:rsidTr="00844F13">
        <w:trPr>
          <w:gridAfter w:val="1"/>
          <w:wAfter w:w="1134" w:type="dxa"/>
        </w:trPr>
        <w:tc>
          <w:tcPr>
            <w:tcW w:w="537" w:type="dxa"/>
            <w:vMerge/>
            <w:shd w:val="clear" w:color="auto" w:fill="auto"/>
          </w:tcPr>
          <w:p w14:paraId="664D9AE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A3BA8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559" w:type="dxa"/>
            <w:shd w:val="clear" w:color="auto" w:fill="auto"/>
          </w:tcPr>
          <w:p w14:paraId="6DCDF5E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15F878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8DEC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4DF13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01DF5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BE1AE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9E5B0A" w14:textId="77777777" w:rsidTr="00844F13">
        <w:trPr>
          <w:gridAfter w:val="1"/>
          <w:wAfter w:w="1134" w:type="dxa"/>
        </w:trPr>
        <w:tc>
          <w:tcPr>
            <w:tcW w:w="537" w:type="dxa"/>
            <w:vMerge w:val="restart"/>
            <w:shd w:val="clear" w:color="auto" w:fill="auto"/>
          </w:tcPr>
          <w:p w14:paraId="7C0551B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731BE50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102EA6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8BBE51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5001A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75BAE1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332AD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A341F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CE717" w14:textId="77777777" w:rsidTr="00844F13">
        <w:trPr>
          <w:gridAfter w:val="1"/>
          <w:wAfter w:w="1134" w:type="dxa"/>
        </w:trPr>
        <w:tc>
          <w:tcPr>
            <w:tcW w:w="537" w:type="dxa"/>
            <w:vMerge/>
            <w:shd w:val="clear" w:color="auto" w:fill="auto"/>
          </w:tcPr>
          <w:p w14:paraId="62179B9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EB823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п.Запрудовка</w:t>
            </w:r>
            <w:proofErr w:type="spellEnd"/>
          </w:p>
        </w:tc>
        <w:tc>
          <w:tcPr>
            <w:tcW w:w="1559" w:type="dxa"/>
            <w:shd w:val="clear" w:color="auto" w:fill="auto"/>
          </w:tcPr>
          <w:p w14:paraId="3936E22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8FE2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E35A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0D9E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589B8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F7363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5B847D" w14:textId="77777777" w:rsidTr="00844F13">
        <w:trPr>
          <w:gridAfter w:val="1"/>
          <w:wAfter w:w="1134" w:type="dxa"/>
        </w:trPr>
        <w:tc>
          <w:tcPr>
            <w:tcW w:w="537" w:type="dxa"/>
            <w:vMerge/>
            <w:shd w:val="clear" w:color="auto" w:fill="auto"/>
          </w:tcPr>
          <w:p w14:paraId="67CA4A73"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697099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с.Серпиевка</w:t>
            </w:r>
            <w:proofErr w:type="spellEnd"/>
          </w:p>
        </w:tc>
        <w:tc>
          <w:tcPr>
            <w:tcW w:w="1559" w:type="dxa"/>
            <w:shd w:val="clear" w:color="auto" w:fill="auto"/>
          </w:tcPr>
          <w:p w14:paraId="7B581B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E11E3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F58B2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C1D1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833D9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DE7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A6E4D42" w14:textId="77777777" w:rsidTr="00844F13">
        <w:trPr>
          <w:gridAfter w:val="1"/>
          <w:wAfter w:w="1134" w:type="dxa"/>
        </w:trPr>
        <w:tc>
          <w:tcPr>
            <w:tcW w:w="537" w:type="dxa"/>
            <w:vMerge/>
            <w:shd w:val="clear" w:color="auto" w:fill="auto"/>
          </w:tcPr>
          <w:p w14:paraId="21F6588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2AFC1F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с.Орловка</w:t>
            </w:r>
            <w:proofErr w:type="spellEnd"/>
          </w:p>
        </w:tc>
        <w:tc>
          <w:tcPr>
            <w:tcW w:w="1559" w:type="dxa"/>
            <w:shd w:val="clear" w:color="auto" w:fill="auto"/>
          </w:tcPr>
          <w:p w14:paraId="2BB1B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3446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F705D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4B09C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66B87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3E2D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24B8F82" w14:textId="77777777" w:rsidTr="00844F13">
        <w:trPr>
          <w:gridAfter w:val="1"/>
          <w:wAfter w:w="1134" w:type="dxa"/>
        </w:trPr>
        <w:tc>
          <w:tcPr>
            <w:tcW w:w="537" w:type="dxa"/>
            <w:vMerge/>
            <w:shd w:val="clear" w:color="auto" w:fill="auto"/>
          </w:tcPr>
          <w:p w14:paraId="0496B87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52F7EC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559" w:type="dxa"/>
            <w:shd w:val="clear" w:color="auto" w:fill="auto"/>
          </w:tcPr>
          <w:p w14:paraId="2A1E7D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EC3FA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60287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6FC70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75160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FD9D1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440B96" w14:textId="77777777" w:rsidTr="00844F13">
        <w:trPr>
          <w:gridAfter w:val="1"/>
          <w:wAfter w:w="1134" w:type="dxa"/>
        </w:trPr>
        <w:tc>
          <w:tcPr>
            <w:tcW w:w="537" w:type="dxa"/>
            <w:vMerge/>
            <w:shd w:val="clear" w:color="auto" w:fill="auto"/>
          </w:tcPr>
          <w:p w14:paraId="07CD6AD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E8849D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с. Верх - </w:t>
            </w:r>
            <w:proofErr w:type="spellStart"/>
            <w:r w:rsidRPr="00D13509">
              <w:rPr>
                <w:rFonts w:ascii="Times New Roman" w:hAnsi="Times New Roman"/>
                <w:sz w:val="24"/>
                <w:szCs w:val="24"/>
              </w:rPr>
              <w:t>Катавка</w:t>
            </w:r>
            <w:proofErr w:type="spellEnd"/>
          </w:p>
        </w:tc>
        <w:tc>
          <w:tcPr>
            <w:tcW w:w="1559" w:type="dxa"/>
            <w:shd w:val="clear" w:color="auto" w:fill="auto"/>
          </w:tcPr>
          <w:p w14:paraId="7D859C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D14A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D1436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B84B7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70E3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DAE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4E836" w14:textId="77777777" w:rsidTr="00844F13">
        <w:trPr>
          <w:gridAfter w:val="1"/>
          <w:wAfter w:w="1134" w:type="dxa"/>
        </w:trPr>
        <w:tc>
          <w:tcPr>
            <w:tcW w:w="537" w:type="dxa"/>
            <w:vMerge/>
            <w:shd w:val="clear" w:color="auto" w:fill="auto"/>
          </w:tcPr>
          <w:p w14:paraId="107D3CA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F8BBCB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559" w:type="dxa"/>
            <w:shd w:val="clear" w:color="auto" w:fill="auto"/>
          </w:tcPr>
          <w:p w14:paraId="1ED466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57656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EDA1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25156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55ECC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0E19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987E5" w14:textId="77777777" w:rsidTr="00844F13">
        <w:trPr>
          <w:gridAfter w:val="1"/>
          <w:wAfter w:w="1134" w:type="dxa"/>
        </w:trPr>
        <w:tc>
          <w:tcPr>
            <w:tcW w:w="537" w:type="dxa"/>
            <w:vMerge/>
            <w:shd w:val="clear" w:color="auto" w:fill="auto"/>
          </w:tcPr>
          <w:p w14:paraId="350D590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C1C38B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w:t>
            </w:r>
            <w:proofErr w:type="spellStart"/>
            <w:r w:rsidRPr="00D13509">
              <w:rPr>
                <w:rFonts w:ascii="Times New Roman" w:hAnsi="Times New Roman"/>
                <w:sz w:val="24"/>
                <w:szCs w:val="24"/>
              </w:rPr>
              <w:t>ка.п</w:t>
            </w:r>
            <w:proofErr w:type="spellEnd"/>
            <w:r w:rsidRPr="00D13509">
              <w:rPr>
                <w:rFonts w:ascii="Times New Roman" w:hAnsi="Times New Roman"/>
                <w:sz w:val="24"/>
                <w:szCs w:val="24"/>
              </w:rPr>
              <w:t>. Совхозный</w:t>
            </w:r>
          </w:p>
        </w:tc>
        <w:tc>
          <w:tcPr>
            <w:tcW w:w="1559" w:type="dxa"/>
            <w:shd w:val="clear" w:color="auto" w:fill="auto"/>
          </w:tcPr>
          <w:p w14:paraId="41B92EB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841A8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9E07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37E1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B5B5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085F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A2D982" w14:textId="77777777" w:rsidTr="00844F13">
        <w:trPr>
          <w:gridAfter w:val="1"/>
          <w:wAfter w:w="1134" w:type="dxa"/>
        </w:trPr>
        <w:tc>
          <w:tcPr>
            <w:tcW w:w="537" w:type="dxa"/>
            <w:vMerge/>
            <w:shd w:val="clear" w:color="auto" w:fill="auto"/>
          </w:tcPr>
          <w:p w14:paraId="04EF1E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4834A6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с.Меседа</w:t>
            </w:r>
            <w:proofErr w:type="spellEnd"/>
          </w:p>
        </w:tc>
        <w:tc>
          <w:tcPr>
            <w:tcW w:w="1559" w:type="dxa"/>
            <w:shd w:val="clear" w:color="auto" w:fill="auto"/>
          </w:tcPr>
          <w:p w14:paraId="1BCA7A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D70B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1D985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0E65B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469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065C7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5FCA4" w14:textId="77777777" w:rsidTr="00844F13">
        <w:trPr>
          <w:gridAfter w:val="1"/>
          <w:wAfter w:w="1134" w:type="dxa"/>
        </w:trPr>
        <w:tc>
          <w:tcPr>
            <w:tcW w:w="537" w:type="dxa"/>
            <w:shd w:val="clear" w:color="auto" w:fill="auto"/>
          </w:tcPr>
          <w:p w14:paraId="217F149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lastRenderedPageBreak/>
              <w:t>3.</w:t>
            </w:r>
          </w:p>
        </w:tc>
        <w:tc>
          <w:tcPr>
            <w:tcW w:w="3858" w:type="dxa"/>
            <w:shd w:val="clear" w:color="auto" w:fill="auto"/>
          </w:tcPr>
          <w:p w14:paraId="2344A4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1B796A9B" w14:textId="5D8EEAAE" w:rsidR="006F6E85" w:rsidRPr="00D13509" w:rsidRDefault="006F6E85" w:rsidP="006F6E85">
            <w:pPr>
              <w:spacing w:after="0" w:line="240" w:lineRule="auto"/>
              <w:jc w:val="center"/>
              <w:rPr>
                <w:rFonts w:ascii="Times New Roman" w:hAnsi="Times New Roman"/>
                <w:sz w:val="24"/>
                <w:szCs w:val="24"/>
              </w:rPr>
            </w:pPr>
          </w:p>
        </w:tc>
        <w:tc>
          <w:tcPr>
            <w:tcW w:w="1276" w:type="dxa"/>
          </w:tcPr>
          <w:p w14:paraId="1BFB6BBE" w14:textId="764F5C25" w:rsidR="006F6E85" w:rsidRPr="00D13509" w:rsidRDefault="006F6E85" w:rsidP="006F6E85">
            <w:pPr>
              <w:spacing w:after="0" w:line="240" w:lineRule="auto"/>
              <w:jc w:val="center"/>
              <w:rPr>
                <w:rFonts w:ascii="Times New Roman" w:hAnsi="Times New Roman"/>
                <w:sz w:val="24"/>
                <w:szCs w:val="24"/>
              </w:rPr>
            </w:pPr>
          </w:p>
        </w:tc>
        <w:tc>
          <w:tcPr>
            <w:tcW w:w="850" w:type="dxa"/>
          </w:tcPr>
          <w:p w14:paraId="17610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E3609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FD8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24702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5FF184E" w14:textId="77777777" w:rsidTr="00844F13">
        <w:trPr>
          <w:gridAfter w:val="1"/>
          <w:wAfter w:w="1134" w:type="dxa"/>
        </w:trPr>
        <w:tc>
          <w:tcPr>
            <w:tcW w:w="537" w:type="dxa"/>
            <w:shd w:val="clear" w:color="auto" w:fill="auto"/>
          </w:tcPr>
          <w:p w14:paraId="7CF9F6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1C7AD4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559" w:type="dxa"/>
            <w:shd w:val="clear" w:color="auto" w:fill="auto"/>
          </w:tcPr>
          <w:p w14:paraId="2F2B7CF9" w14:textId="4F74FF15" w:rsidR="006F6E85" w:rsidRPr="00D13509" w:rsidRDefault="006F6E85" w:rsidP="006F6E85">
            <w:pPr>
              <w:spacing w:after="0" w:line="240" w:lineRule="auto"/>
              <w:jc w:val="center"/>
              <w:rPr>
                <w:rFonts w:ascii="Times New Roman" w:hAnsi="Times New Roman"/>
                <w:sz w:val="24"/>
                <w:szCs w:val="24"/>
              </w:rPr>
            </w:pPr>
          </w:p>
        </w:tc>
        <w:tc>
          <w:tcPr>
            <w:tcW w:w="1276" w:type="dxa"/>
          </w:tcPr>
          <w:p w14:paraId="32662B22" w14:textId="4ECDFD23" w:rsidR="006F6E85" w:rsidRPr="00D13509" w:rsidRDefault="006F6E85" w:rsidP="006F6E85">
            <w:pPr>
              <w:spacing w:after="0" w:line="240" w:lineRule="auto"/>
              <w:jc w:val="center"/>
              <w:rPr>
                <w:rFonts w:ascii="Times New Roman" w:hAnsi="Times New Roman"/>
                <w:sz w:val="24"/>
                <w:szCs w:val="24"/>
              </w:rPr>
            </w:pPr>
          </w:p>
        </w:tc>
        <w:tc>
          <w:tcPr>
            <w:tcW w:w="850" w:type="dxa"/>
          </w:tcPr>
          <w:p w14:paraId="149186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E3A8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D0FCE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81DC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7AE9F8" w14:textId="77777777" w:rsidTr="00844F13">
        <w:trPr>
          <w:gridAfter w:val="1"/>
          <w:wAfter w:w="1134" w:type="dxa"/>
        </w:trPr>
        <w:tc>
          <w:tcPr>
            <w:tcW w:w="537" w:type="dxa"/>
            <w:shd w:val="clear" w:color="auto" w:fill="auto"/>
          </w:tcPr>
          <w:p w14:paraId="46543EA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28F470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559" w:type="dxa"/>
            <w:shd w:val="clear" w:color="auto" w:fill="auto"/>
          </w:tcPr>
          <w:p w14:paraId="447D4A58" w14:textId="52B6F4F9" w:rsidR="006F6E85" w:rsidRPr="00D13509" w:rsidRDefault="006F6E85" w:rsidP="006F6E85">
            <w:pPr>
              <w:spacing w:after="0" w:line="240" w:lineRule="auto"/>
              <w:jc w:val="center"/>
              <w:rPr>
                <w:rFonts w:ascii="Times New Roman" w:hAnsi="Times New Roman"/>
                <w:sz w:val="24"/>
                <w:szCs w:val="24"/>
              </w:rPr>
            </w:pPr>
          </w:p>
        </w:tc>
        <w:tc>
          <w:tcPr>
            <w:tcW w:w="1276" w:type="dxa"/>
          </w:tcPr>
          <w:p w14:paraId="1599F4F4" w14:textId="566A9A86" w:rsidR="006F6E85" w:rsidRPr="00D13509" w:rsidRDefault="006F6E85" w:rsidP="006F6E85">
            <w:pPr>
              <w:spacing w:after="0" w:line="240" w:lineRule="auto"/>
              <w:jc w:val="center"/>
              <w:rPr>
                <w:rFonts w:ascii="Times New Roman" w:hAnsi="Times New Roman"/>
                <w:sz w:val="24"/>
                <w:szCs w:val="24"/>
              </w:rPr>
            </w:pPr>
          </w:p>
        </w:tc>
        <w:tc>
          <w:tcPr>
            <w:tcW w:w="850" w:type="dxa"/>
          </w:tcPr>
          <w:p w14:paraId="4E56E6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C5FC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463C7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2E4BED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9263B36" w14:textId="77777777" w:rsidTr="00844F13">
        <w:tc>
          <w:tcPr>
            <w:tcW w:w="4395" w:type="dxa"/>
            <w:gridSpan w:val="2"/>
            <w:shd w:val="clear" w:color="auto" w:fill="auto"/>
          </w:tcPr>
          <w:p w14:paraId="526EA616"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79E66F68" w14:textId="007EF274" w:rsidR="006F6E85" w:rsidRPr="00D13509" w:rsidRDefault="006F6E85" w:rsidP="006F6E85">
            <w:pPr>
              <w:spacing w:after="0" w:line="240" w:lineRule="auto"/>
              <w:jc w:val="center"/>
              <w:rPr>
                <w:rFonts w:ascii="Times New Roman" w:hAnsi="Times New Roman"/>
                <w:b/>
                <w:sz w:val="24"/>
                <w:szCs w:val="24"/>
              </w:rPr>
            </w:pPr>
          </w:p>
        </w:tc>
        <w:tc>
          <w:tcPr>
            <w:tcW w:w="1276" w:type="dxa"/>
          </w:tcPr>
          <w:p w14:paraId="184CEBAF" w14:textId="51FEE118"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59FA58A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74274AA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226859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4681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63F5D62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5D5ABFE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4. Монтаж электропроводки, установка автономного освещения</w:t>
      </w: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6F6E85" w:rsidRPr="00D13509" w14:paraId="5D88EB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121FEE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03D53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BA68B9C" w14:textId="77777777" w:rsidR="006F6E85" w:rsidRPr="00D13509" w:rsidRDefault="006F6E85" w:rsidP="006F6E85">
            <w:pPr>
              <w:spacing w:after="0" w:line="240" w:lineRule="auto"/>
              <w:jc w:val="center"/>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469A45" w14:textId="12124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98FE31" w14:textId="320A15E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25C6F52" w14:textId="47F6BC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278E9C" w14:textId="6C7506E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96A6C6" w14:textId="3C4540A1" w:rsidR="006F6E85" w:rsidRPr="00D13509" w:rsidRDefault="006F6E85" w:rsidP="006F6E85">
            <w:pPr>
              <w:spacing w:after="0" w:line="240" w:lineRule="auto"/>
              <w:jc w:val="center"/>
              <w:rPr>
                <w:rFonts w:ascii="Times New Roman" w:hAnsi="Times New Roman"/>
                <w:sz w:val="24"/>
                <w:szCs w:val="24"/>
              </w:rPr>
            </w:pPr>
          </w:p>
        </w:tc>
      </w:tr>
      <w:tr w:rsidR="006F6E85" w:rsidRPr="00D13509" w14:paraId="344863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8B795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5F7051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08B100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1E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81966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72B9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5248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EB72D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2C2033"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194C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D909AB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F8CEE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DF8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2A19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F12F2B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4F6F7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18C7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B9319E"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BDC38F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2A82401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Арате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1E061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0D4F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1A433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6590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675C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A43F9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7DA6B4"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27B150F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87AFF8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1A986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9CBF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99B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4649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6D97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95E7A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B1C3207" w14:textId="77777777"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771410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ED76F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9D774B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9A539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2A03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698B4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4ABB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D045A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2C7CF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3B822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A0852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C525F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23D1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32CE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4241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878966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5300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9ABBB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BC278A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E9B7A9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DBB61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9299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2435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72847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F4836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04E5F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6D35E7"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C407C5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EED21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4FDEC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7192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04295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6B2E0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74CE6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C28CDD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681644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CB9AA5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9C9D4FB" w14:textId="77777777" w:rsidR="006F6E85" w:rsidRPr="00D13509" w:rsidRDefault="006F6E85" w:rsidP="006F6E85">
            <w:pPr>
              <w:spacing w:after="0" w:line="240" w:lineRule="auto"/>
              <w:rPr>
                <w:rFonts w:ascii="Times New Roman" w:hAnsi="Times New Roman"/>
                <w:sz w:val="24"/>
                <w:szCs w:val="24"/>
              </w:rPr>
            </w:pPr>
            <w:proofErr w:type="spellStart"/>
            <w:r w:rsidRPr="00D13509">
              <w:rPr>
                <w:rFonts w:ascii="Times New Roman" w:hAnsi="Times New Roman"/>
                <w:sz w:val="24"/>
                <w:szCs w:val="24"/>
              </w:rPr>
              <w:t>Клуб.п</w:t>
            </w:r>
            <w:proofErr w:type="spellEnd"/>
            <w:r w:rsidRPr="00D13509">
              <w:rPr>
                <w:rFonts w:ascii="Times New Roman" w:hAnsi="Times New Roman"/>
                <w:sz w:val="24"/>
                <w:szCs w:val="24"/>
              </w:rPr>
              <w:t>.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EFC6C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CF40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E8AC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2244A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54D95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C6E821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ABFB7B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CEFD86B"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4E73A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4B7FEB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B3E1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D984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FC3BD2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3C9F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B9B7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50471B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7F84B9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B77A9D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8BC08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A018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8D14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06E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43E6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8E49A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353B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68BE6C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021440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п.Запрудовка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73B6AF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82E52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9D5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C2EAE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E4C6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4A522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0AED4A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B30426D"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571207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FF68EE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422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4CF2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3FE3E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BE34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B010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1B7D67"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E204FC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A1419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D5EEB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7B2B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4E80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AA1F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07A9D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FF9C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A76D4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A6ACF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D4548D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07DE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EE08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C8A9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116E5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78C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246354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2E16F2D"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BBAD92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A295E7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с. Верх - </w:t>
            </w:r>
            <w:proofErr w:type="spellStart"/>
            <w:r w:rsidRPr="00D13509">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01A0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CC40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D6F0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0E632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3405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C2C3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B12FE32"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D72BC0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5A5537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27F8F5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AABC4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0672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58BA8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F925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80FA3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0382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2AEA379"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C23498"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Б-ка </w:t>
            </w:r>
            <w:proofErr w:type="spellStart"/>
            <w:r w:rsidRPr="00D13509">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5688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9CF86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31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E40C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B111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5FDC1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18165FB"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8AA61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B796DB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C721CA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22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7CCE5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03B9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0ECF5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DA5EC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012740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C31F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32D8C6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56F7E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4DC6C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D00A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279E7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9F670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E4AA1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57898CC"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EF9080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2B5E1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68CD6D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19C4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B8F76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9BE64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1B9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8BF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BFE2405" w14:textId="77777777"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14:paraId="4E8A99C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39848A"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9E6C89"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B6ABC4"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E882E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F2A5C6"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CE45D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Pr>
          <w:p w14:paraId="065A29B1" w14:textId="77777777" w:rsidR="006F6E85" w:rsidRPr="00D13509" w:rsidRDefault="006F6E85" w:rsidP="006F6E85">
            <w:pPr>
              <w:spacing w:after="0" w:line="240" w:lineRule="auto"/>
              <w:jc w:val="center"/>
              <w:rPr>
                <w:rFonts w:ascii="Times New Roman" w:hAnsi="Times New Roman"/>
                <w:b/>
                <w:bCs/>
                <w:sz w:val="24"/>
                <w:szCs w:val="24"/>
              </w:rPr>
            </w:pPr>
          </w:p>
        </w:tc>
      </w:tr>
    </w:tbl>
    <w:p w14:paraId="73123BC1"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5. Электрозамеры</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6F6E85" w:rsidRPr="00D13509" w14:paraId="655133C5" w14:textId="77777777" w:rsidTr="00CF5C37">
        <w:tc>
          <w:tcPr>
            <w:tcW w:w="525" w:type="dxa"/>
            <w:shd w:val="clear" w:color="auto" w:fill="auto"/>
          </w:tcPr>
          <w:p w14:paraId="1D8B43D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2B74C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417" w:type="dxa"/>
            <w:shd w:val="clear" w:color="auto" w:fill="auto"/>
          </w:tcPr>
          <w:p w14:paraId="4D07546F"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2D3F1080" w14:textId="0092C9B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6768D7BD" w14:textId="40A8A21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0" w:type="dxa"/>
          </w:tcPr>
          <w:p w14:paraId="3C295450" w14:textId="205E9E1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1894550F" w14:textId="1EFE91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0D8FEBAE" w14:textId="23851673" w:rsidR="006F6E85" w:rsidRPr="00D13509" w:rsidRDefault="006F6E85" w:rsidP="006F6E85">
            <w:pPr>
              <w:spacing w:after="0" w:line="240" w:lineRule="auto"/>
              <w:jc w:val="center"/>
              <w:rPr>
                <w:rFonts w:ascii="Times New Roman" w:hAnsi="Times New Roman"/>
                <w:sz w:val="24"/>
                <w:szCs w:val="24"/>
              </w:rPr>
            </w:pPr>
          </w:p>
        </w:tc>
      </w:tr>
      <w:tr w:rsidR="006F6E85" w:rsidRPr="00D13509" w14:paraId="382D2525" w14:textId="77777777" w:rsidTr="00CF5C37">
        <w:tc>
          <w:tcPr>
            <w:tcW w:w="525" w:type="dxa"/>
            <w:vMerge w:val="restart"/>
            <w:shd w:val="clear" w:color="auto" w:fill="auto"/>
          </w:tcPr>
          <w:p w14:paraId="773C0A4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0" w:type="dxa"/>
            <w:shd w:val="clear" w:color="auto" w:fill="auto"/>
          </w:tcPr>
          <w:p w14:paraId="5563D7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417" w:type="dxa"/>
            <w:shd w:val="clear" w:color="auto" w:fill="auto"/>
          </w:tcPr>
          <w:p w14:paraId="724F5E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9DEEC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28A5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5823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25D69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AEF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C3EE6C3" w14:textId="77777777" w:rsidTr="00CF5C37">
        <w:tc>
          <w:tcPr>
            <w:tcW w:w="525" w:type="dxa"/>
            <w:vMerge/>
            <w:shd w:val="clear" w:color="auto" w:fill="auto"/>
          </w:tcPr>
          <w:p w14:paraId="36F6DA1A"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719F33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417" w:type="dxa"/>
            <w:shd w:val="clear" w:color="auto" w:fill="auto"/>
          </w:tcPr>
          <w:p w14:paraId="79950B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F3A55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F1B1F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E8F6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ED927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BBBC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73A539" w14:textId="77777777" w:rsidTr="00CF5C37">
        <w:tc>
          <w:tcPr>
            <w:tcW w:w="525" w:type="dxa"/>
            <w:vMerge/>
            <w:shd w:val="clear" w:color="auto" w:fill="auto"/>
          </w:tcPr>
          <w:p w14:paraId="7427B4F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25701D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с.Аратское</w:t>
            </w:r>
            <w:proofErr w:type="spellEnd"/>
          </w:p>
        </w:tc>
        <w:tc>
          <w:tcPr>
            <w:tcW w:w="1417" w:type="dxa"/>
            <w:shd w:val="clear" w:color="auto" w:fill="auto"/>
          </w:tcPr>
          <w:p w14:paraId="4EEE43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5B115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9EE5A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DCA1F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A3D5A7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EC45E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CB6A08" w14:textId="77777777" w:rsidTr="00CF5C37">
        <w:tc>
          <w:tcPr>
            <w:tcW w:w="525" w:type="dxa"/>
            <w:vMerge/>
            <w:shd w:val="clear" w:color="auto" w:fill="auto"/>
          </w:tcPr>
          <w:p w14:paraId="55963B65"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7F717AA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с.Орловка</w:t>
            </w:r>
            <w:proofErr w:type="spellEnd"/>
          </w:p>
        </w:tc>
        <w:tc>
          <w:tcPr>
            <w:tcW w:w="1417" w:type="dxa"/>
            <w:shd w:val="clear" w:color="auto" w:fill="auto"/>
          </w:tcPr>
          <w:p w14:paraId="3F7BB7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4CF0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AB5DE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E1AC14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52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14CA7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00EBCE" w14:textId="77777777" w:rsidTr="00CF5C37">
        <w:tc>
          <w:tcPr>
            <w:tcW w:w="525" w:type="dxa"/>
            <w:vMerge/>
            <w:shd w:val="clear" w:color="auto" w:fill="auto"/>
          </w:tcPr>
          <w:p w14:paraId="5AAF781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189FEE1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417" w:type="dxa"/>
            <w:shd w:val="clear" w:color="auto" w:fill="auto"/>
          </w:tcPr>
          <w:p w14:paraId="4A7EB8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86A0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9B8A03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AE6722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5B65A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FAC3F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DD2FC2C" w14:textId="77777777" w:rsidTr="00CF5C37">
        <w:tc>
          <w:tcPr>
            <w:tcW w:w="525" w:type="dxa"/>
            <w:vMerge/>
            <w:shd w:val="clear" w:color="auto" w:fill="auto"/>
          </w:tcPr>
          <w:p w14:paraId="24630FBC"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75F673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417" w:type="dxa"/>
            <w:shd w:val="clear" w:color="auto" w:fill="auto"/>
          </w:tcPr>
          <w:p w14:paraId="720804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99A4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4810F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BFF7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B932B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0047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17BC3AF" w14:textId="77777777" w:rsidTr="00CF5C37">
        <w:tc>
          <w:tcPr>
            <w:tcW w:w="525" w:type="dxa"/>
            <w:vMerge/>
            <w:shd w:val="clear" w:color="auto" w:fill="auto"/>
          </w:tcPr>
          <w:p w14:paraId="522117F9"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5AA18C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417" w:type="dxa"/>
            <w:shd w:val="clear" w:color="auto" w:fill="auto"/>
          </w:tcPr>
          <w:p w14:paraId="028BFA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15F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88908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C2132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0A2B0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C48D76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8C3CA19" w14:textId="77777777" w:rsidTr="00CF5C37">
        <w:tc>
          <w:tcPr>
            <w:tcW w:w="525" w:type="dxa"/>
            <w:vMerge/>
            <w:shd w:val="clear" w:color="auto" w:fill="auto"/>
          </w:tcPr>
          <w:p w14:paraId="640EFEC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E51930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417" w:type="dxa"/>
            <w:shd w:val="clear" w:color="auto" w:fill="auto"/>
          </w:tcPr>
          <w:p w14:paraId="0A815E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00DD6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DF729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03E7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6DC36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27D9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F2A52C8" w14:textId="77777777" w:rsidTr="00CF5C37">
        <w:tc>
          <w:tcPr>
            <w:tcW w:w="525" w:type="dxa"/>
            <w:vMerge/>
            <w:shd w:val="clear" w:color="auto" w:fill="auto"/>
          </w:tcPr>
          <w:p w14:paraId="7A2CFBB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AC29FFC" w14:textId="77777777" w:rsidR="006F6E85" w:rsidRPr="00D13509" w:rsidRDefault="006F6E85" w:rsidP="006F6E85">
            <w:pPr>
              <w:spacing w:after="0" w:line="240" w:lineRule="auto"/>
              <w:rPr>
                <w:rFonts w:ascii="Times New Roman" w:hAnsi="Times New Roman"/>
                <w:sz w:val="24"/>
                <w:szCs w:val="24"/>
              </w:rPr>
            </w:pPr>
            <w:proofErr w:type="spellStart"/>
            <w:r w:rsidRPr="00D13509">
              <w:rPr>
                <w:rFonts w:ascii="Times New Roman" w:hAnsi="Times New Roman"/>
                <w:sz w:val="24"/>
                <w:szCs w:val="24"/>
              </w:rPr>
              <w:t>Клуб.п</w:t>
            </w:r>
            <w:proofErr w:type="spellEnd"/>
            <w:r w:rsidRPr="00D13509">
              <w:rPr>
                <w:rFonts w:ascii="Times New Roman" w:hAnsi="Times New Roman"/>
                <w:sz w:val="24"/>
                <w:szCs w:val="24"/>
              </w:rPr>
              <w:t>. Совхозный</w:t>
            </w:r>
          </w:p>
        </w:tc>
        <w:tc>
          <w:tcPr>
            <w:tcW w:w="1417" w:type="dxa"/>
            <w:shd w:val="clear" w:color="auto" w:fill="auto"/>
          </w:tcPr>
          <w:p w14:paraId="078059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1E4D44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2B1C8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95EC1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38625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52247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60C9557" w14:textId="77777777" w:rsidTr="00CF5C37">
        <w:tc>
          <w:tcPr>
            <w:tcW w:w="525" w:type="dxa"/>
            <w:vMerge/>
            <w:shd w:val="clear" w:color="auto" w:fill="auto"/>
          </w:tcPr>
          <w:p w14:paraId="65B67010"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2F5F28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417" w:type="dxa"/>
            <w:shd w:val="clear" w:color="auto" w:fill="auto"/>
          </w:tcPr>
          <w:p w14:paraId="5064E6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E8B9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2E49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AC91F1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0B965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366B3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3B5B8B" w14:textId="77777777" w:rsidTr="00CF5C37">
        <w:tc>
          <w:tcPr>
            <w:tcW w:w="525" w:type="dxa"/>
            <w:shd w:val="clear" w:color="auto" w:fill="auto"/>
          </w:tcPr>
          <w:p w14:paraId="3BCA0A9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0" w:type="dxa"/>
            <w:shd w:val="clear" w:color="auto" w:fill="auto"/>
          </w:tcPr>
          <w:p w14:paraId="510510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417" w:type="dxa"/>
            <w:shd w:val="clear" w:color="auto" w:fill="auto"/>
          </w:tcPr>
          <w:p w14:paraId="4A561F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0012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D0CA0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E338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09A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E71C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D087BF" w14:textId="77777777" w:rsidTr="00CF5C37">
        <w:tc>
          <w:tcPr>
            <w:tcW w:w="525" w:type="dxa"/>
            <w:shd w:val="clear" w:color="auto" w:fill="auto"/>
          </w:tcPr>
          <w:p w14:paraId="3733AF5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0" w:type="dxa"/>
            <w:shd w:val="clear" w:color="auto" w:fill="auto"/>
          </w:tcPr>
          <w:p w14:paraId="54D9D6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417" w:type="dxa"/>
            <w:shd w:val="clear" w:color="auto" w:fill="auto"/>
          </w:tcPr>
          <w:p w14:paraId="43F759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33E88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229E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B0E86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73C1F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89B67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9262E5C" w14:textId="77777777" w:rsidTr="00CF5C37">
        <w:tc>
          <w:tcPr>
            <w:tcW w:w="525" w:type="dxa"/>
            <w:shd w:val="clear" w:color="auto" w:fill="auto"/>
          </w:tcPr>
          <w:p w14:paraId="66F4A91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0" w:type="dxa"/>
            <w:shd w:val="clear" w:color="auto" w:fill="auto"/>
          </w:tcPr>
          <w:p w14:paraId="5307B7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417" w:type="dxa"/>
            <w:shd w:val="clear" w:color="auto" w:fill="auto"/>
          </w:tcPr>
          <w:p w14:paraId="6A0B92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FFAE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3D1D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36A6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38CA0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50202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B56238" w14:textId="77777777" w:rsidTr="00CF5C37">
        <w:trPr>
          <w:trHeight w:val="556"/>
        </w:trPr>
        <w:tc>
          <w:tcPr>
            <w:tcW w:w="525" w:type="dxa"/>
            <w:shd w:val="clear" w:color="auto" w:fill="auto"/>
          </w:tcPr>
          <w:p w14:paraId="68CD34B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lastRenderedPageBreak/>
              <w:t>5.</w:t>
            </w:r>
          </w:p>
        </w:tc>
        <w:tc>
          <w:tcPr>
            <w:tcW w:w="3870" w:type="dxa"/>
            <w:shd w:val="clear" w:color="auto" w:fill="auto"/>
          </w:tcPr>
          <w:p w14:paraId="236B702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417" w:type="dxa"/>
            <w:shd w:val="clear" w:color="auto" w:fill="auto"/>
          </w:tcPr>
          <w:p w14:paraId="6BB93E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CAC6EF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E29975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9F41B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4A7E4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F28A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C028E94" w14:textId="77777777" w:rsidTr="00CF5C37">
        <w:tc>
          <w:tcPr>
            <w:tcW w:w="4395" w:type="dxa"/>
            <w:gridSpan w:val="2"/>
            <w:shd w:val="clear" w:color="auto" w:fill="auto"/>
          </w:tcPr>
          <w:p w14:paraId="1F85EA6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417" w:type="dxa"/>
            <w:shd w:val="clear" w:color="auto" w:fill="auto"/>
          </w:tcPr>
          <w:p w14:paraId="6F7DD55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96D8035"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8DC4DC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06A124B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6F0B1EC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A8BA5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78BCE326"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6.  Ремонт окон, путей эвакуации,</w:t>
      </w:r>
    </w:p>
    <w:p w14:paraId="01630F9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установка дверей </w:t>
      </w:r>
      <w:r w:rsidRPr="00D13509">
        <w:rPr>
          <w:rFonts w:ascii="Times New Roman" w:hAnsi="Times New Roman"/>
          <w:b/>
          <w:spacing w:val="-9"/>
          <w:sz w:val="28"/>
          <w:szCs w:val="28"/>
        </w:rPr>
        <w:t>сертифицированным пределом огнестойкости</w:t>
      </w:r>
      <w:r w:rsidRPr="00D13509">
        <w:rPr>
          <w:rFonts w:ascii="Times New Roman" w:hAnsi="Times New Roman"/>
          <w:b/>
          <w:sz w:val="28"/>
          <w:szCs w:val="28"/>
        </w:rPr>
        <w:t xml:space="preserve"> с устройствами самозакрывания и уплотнения</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276"/>
        <w:gridCol w:w="1134"/>
      </w:tblGrid>
      <w:tr w:rsidR="006F6E85" w:rsidRPr="00D13509" w14:paraId="48CE5EC1" w14:textId="77777777" w:rsidTr="006F6E85">
        <w:tc>
          <w:tcPr>
            <w:tcW w:w="518" w:type="dxa"/>
            <w:shd w:val="clear" w:color="auto" w:fill="auto"/>
          </w:tcPr>
          <w:p w14:paraId="3D36008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5BBE6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33C33175"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2F7D40DA" w14:textId="09AB248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Pr>
          <w:p w14:paraId="732DCA20" w14:textId="05A449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276" w:type="dxa"/>
          </w:tcPr>
          <w:p w14:paraId="3EB03326" w14:textId="0AA8392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624D13D8" w14:textId="070FB10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r>
      <w:tr w:rsidR="006F6E85" w:rsidRPr="00D13509" w14:paraId="358553E7" w14:textId="77777777" w:rsidTr="006F6E85">
        <w:tc>
          <w:tcPr>
            <w:tcW w:w="518" w:type="dxa"/>
            <w:vMerge w:val="restart"/>
            <w:shd w:val="clear" w:color="auto" w:fill="auto"/>
          </w:tcPr>
          <w:p w14:paraId="3015F8E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7" w:type="dxa"/>
            <w:shd w:val="clear" w:color="auto" w:fill="auto"/>
          </w:tcPr>
          <w:p w14:paraId="55FB0AF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w:t>
            </w:r>
            <w:proofErr w:type="gramStart"/>
            <w:r w:rsidRPr="00D13509">
              <w:rPr>
                <w:rFonts w:ascii="Times New Roman" w:hAnsi="Times New Roman"/>
                <w:sz w:val="24"/>
                <w:szCs w:val="24"/>
              </w:rPr>
              <w:t>»,</w:t>
            </w:r>
            <w:proofErr w:type="spellStart"/>
            <w:r w:rsidRPr="00D13509">
              <w:rPr>
                <w:rFonts w:ascii="Times New Roman" w:hAnsi="Times New Roman"/>
                <w:sz w:val="24"/>
                <w:szCs w:val="24"/>
              </w:rPr>
              <w:t>Дм</w:t>
            </w:r>
            <w:proofErr w:type="spellEnd"/>
            <w:proofErr w:type="gramEnd"/>
            <w:r w:rsidRPr="00D13509">
              <w:rPr>
                <w:rFonts w:ascii="Times New Roman" w:hAnsi="Times New Roman"/>
                <w:sz w:val="24"/>
                <w:szCs w:val="24"/>
              </w:rPr>
              <w:t>. Тараканова,6</w:t>
            </w:r>
          </w:p>
        </w:tc>
        <w:tc>
          <w:tcPr>
            <w:tcW w:w="1275" w:type="dxa"/>
            <w:shd w:val="clear" w:color="auto" w:fill="auto"/>
          </w:tcPr>
          <w:p w14:paraId="1ADF82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AB72A4F" w14:textId="72A5DE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114,0</w:t>
            </w:r>
          </w:p>
        </w:tc>
        <w:tc>
          <w:tcPr>
            <w:tcW w:w="1276" w:type="dxa"/>
          </w:tcPr>
          <w:p w14:paraId="2FDED2EB" w14:textId="6047FBC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4E6062" w14:textId="449295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9FAA73" w14:textId="08A706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87C6401" w14:textId="77777777" w:rsidTr="006F6E85">
        <w:tc>
          <w:tcPr>
            <w:tcW w:w="518" w:type="dxa"/>
            <w:vMerge/>
            <w:shd w:val="clear" w:color="auto" w:fill="auto"/>
          </w:tcPr>
          <w:p w14:paraId="56F09910"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672CD3F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с.Серпиевка</w:t>
            </w:r>
            <w:proofErr w:type="spellEnd"/>
          </w:p>
        </w:tc>
        <w:tc>
          <w:tcPr>
            <w:tcW w:w="1275" w:type="dxa"/>
            <w:shd w:val="clear" w:color="auto" w:fill="auto"/>
          </w:tcPr>
          <w:p w14:paraId="3DCCFD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2F592BA" w14:textId="4681F1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20AD1A6" w14:textId="0208DA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198C3E" w14:textId="28A157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C2615FA" w14:textId="63D44F5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AA21B5" w14:textId="77777777" w:rsidTr="006F6E85">
        <w:tc>
          <w:tcPr>
            <w:tcW w:w="518" w:type="dxa"/>
            <w:vMerge/>
            <w:shd w:val="clear" w:color="auto" w:fill="auto"/>
          </w:tcPr>
          <w:p w14:paraId="77152C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25E64D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с.Аратское</w:t>
            </w:r>
            <w:proofErr w:type="spellEnd"/>
          </w:p>
        </w:tc>
        <w:tc>
          <w:tcPr>
            <w:tcW w:w="1275" w:type="dxa"/>
            <w:shd w:val="clear" w:color="auto" w:fill="auto"/>
          </w:tcPr>
          <w:p w14:paraId="7A4FA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73BB22E" w14:textId="50972D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2F66D5" w14:textId="52A7594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889DDF" w14:textId="7919F7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DCD54C" w14:textId="1326168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B0A572" w14:textId="77777777" w:rsidTr="006F6E85">
        <w:tc>
          <w:tcPr>
            <w:tcW w:w="518" w:type="dxa"/>
            <w:vMerge/>
            <w:shd w:val="clear" w:color="auto" w:fill="auto"/>
          </w:tcPr>
          <w:p w14:paraId="00DBD9F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D45E84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w:t>
            </w:r>
            <w:proofErr w:type="spellStart"/>
            <w:r w:rsidRPr="00D13509">
              <w:rPr>
                <w:rFonts w:ascii="Times New Roman" w:hAnsi="Times New Roman"/>
                <w:sz w:val="24"/>
                <w:szCs w:val="24"/>
              </w:rPr>
              <w:t>с.Орловка</w:t>
            </w:r>
            <w:proofErr w:type="spellEnd"/>
          </w:p>
        </w:tc>
        <w:tc>
          <w:tcPr>
            <w:tcW w:w="1275" w:type="dxa"/>
            <w:shd w:val="clear" w:color="auto" w:fill="auto"/>
          </w:tcPr>
          <w:p w14:paraId="4DED5FF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2439B2" w14:textId="7439C8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9C60B53" w14:textId="67E06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AD48B2" w14:textId="280571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882A9E" w14:textId="1D1D39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216B142" w14:textId="77777777" w:rsidTr="006F6E85">
        <w:tc>
          <w:tcPr>
            <w:tcW w:w="518" w:type="dxa"/>
            <w:vMerge/>
            <w:shd w:val="clear" w:color="auto" w:fill="auto"/>
          </w:tcPr>
          <w:p w14:paraId="19C7C954"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08356D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69A80A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EBABE" w14:textId="73D952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BED7C0" w14:textId="7330485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767BA96" w14:textId="1E547D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EA286D2" w14:textId="1BCA8A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00C9838" w14:textId="77777777" w:rsidTr="006F6E85">
        <w:tc>
          <w:tcPr>
            <w:tcW w:w="518" w:type="dxa"/>
            <w:vMerge/>
            <w:shd w:val="clear" w:color="auto" w:fill="auto"/>
          </w:tcPr>
          <w:p w14:paraId="6B9B2A82"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3ABAAF0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26DA0F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B0886F" w14:textId="2A5EE15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36ED88D" w14:textId="14F720D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E7664FA" w14:textId="67B3C3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692F31B" w14:textId="116E048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0665764" w14:textId="77777777" w:rsidTr="006F6E85">
        <w:tc>
          <w:tcPr>
            <w:tcW w:w="518" w:type="dxa"/>
            <w:vMerge/>
            <w:shd w:val="clear" w:color="auto" w:fill="auto"/>
          </w:tcPr>
          <w:p w14:paraId="0E38743D"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6CFFE1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ДК с. Верх - </w:t>
            </w:r>
            <w:proofErr w:type="spellStart"/>
            <w:r w:rsidRPr="00D13509">
              <w:rPr>
                <w:rFonts w:ascii="Times New Roman" w:hAnsi="Times New Roman"/>
                <w:sz w:val="24"/>
                <w:szCs w:val="24"/>
              </w:rPr>
              <w:t>Катавка</w:t>
            </w:r>
            <w:proofErr w:type="spellEnd"/>
          </w:p>
        </w:tc>
        <w:tc>
          <w:tcPr>
            <w:tcW w:w="1275" w:type="dxa"/>
            <w:shd w:val="clear" w:color="auto" w:fill="auto"/>
          </w:tcPr>
          <w:p w14:paraId="145449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101F0FE" w14:textId="7659449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8714DE" w14:textId="59A8E48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3386543" w14:textId="3F5374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991D40" w14:textId="6F0C96C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6CEA33B" w14:textId="77777777" w:rsidTr="006F6E85">
        <w:tc>
          <w:tcPr>
            <w:tcW w:w="518" w:type="dxa"/>
            <w:vMerge/>
            <w:shd w:val="clear" w:color="auto" w:fill="auto"/>
          </w:tcPr>
          <w:p w14:paraId="2133796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4EC5822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0A1E86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4077F8" w14:textId="7FA700B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647678C" w14:textId="44D4763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C5C227A" w14:textId="25C87C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19E9A2" w14:textId="4591824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2E17B1" w14:textId="77777777" w:rsidTr="006F6E85">
        <w:tc>
          <w:tcPr>
            <w:tcW w:w="518" w:type="dxa"/>
            <w:vMerge/>
            <w:shd w:val="clear" w:color="auto" w:fill="auto"/>
          </w:tcPr>
          <w:p w14:paraId="4058C0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7E2FB84" w14:textId="77777777" w:rsidR="006F6E85" w:rsidRPr="00D13509" w:rsidRDefault="006F6E85" w:rsidP="006F6E85">
            <w:pPr>
              <w:spacing w:after="0" w:line="240" w:lineRule="auto"/>
              <w:rPr>
                <w:rFonts w:ascii="Times New Roman" w:hAnsi="Times New Roman"/>
                <w:sz w:val="24"/>
                <w:szCs w:val="24"/>
              </w:rPr>
            </w:pPr>
            <w:proofErr w:type="spellStart"/>
            <w:r w:rsidRPr="00D13509">
              <w:rPr>
                <w:rFonts w:ascii="Times New Roman" w:hAnsi="Times New Roman"/>
                <w:sz w:val="24"/>
                <w:szCs w:val="24"/>
              </w:rPr>
              <w:t>Клуб.п</w:t>
            </w:r>
            <w:proofErr w:type="spellEnd"/>
            <w:r w:rsidRPr="00D13509">
              <w:rPr>
                <w:rFonts w:ascii="Times New Roman" w:hAnsi="Times New Roman"/>
                <w:sz w:val="24"/>
                <w:szCs w:val="24"/>
              </w:rPr>
              <w:t>. Совхозный</w:t>
            </w:r>
          </w:p>
        </w:tc>
        <w:tc>
          <w:tcPr>
            <w:tcW w:w="1275" w:type="dxa"/>
            <w:shd w:val="clear" w:color="auto" w:fill="auto"/>
          </w:tcPr>
          <w:p w14:paraId="49D7C9A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B91660E" w14:textId="176FE1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052304" w14:textId="3A30CB8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1D3B14" w14:textId="7CFC46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60B9B3" w14:textId="05A37A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AB95F2" w14:textId="77777777" w:rsidTr="006F6E85">
        <w:tc>
          <w:tcPr>
            <w:tcW w:w="518" w:type="dxa"/>
            <w:vMerge/>
            <w:shd w:val="clear" w:color="auto" w:fill="auto"/>
          </w:tcPr>
          <w:p w14:paraId="204FC64E"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F7772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Клуб </w:t>
            </w:r>
            <w:proofErr w:type="spellStart"/>
            <w:r w:rsidRPr="00D13509">
              <w:rPr>
                <w:rFonts w:ascii="Times New Roman" w:hAnsi="Times New Roman"/>
                <w:sz w:val="24"/>
                <w:szCs w:val="24"/>
              </w:rPr>
              <w:t>с.Меседа</w:t>
            </w:r>
            <w:proofErr w:type="spellEnd"/>
          </w:p>
        </w:tc>
        <w:tc>
          <w:tcPr>
            <w:tcW w:w="1275" w:type="dxa"/>
            <w:shd w:val="clear" w:color="auto" w:fill="auto"/>
          </w:tcPr>
          <w:p w14:paraId="146FB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85C845" w14:textId="75292AC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60D47C" w14:textId="475C3B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BC47596" w14:textId="386BA05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06B185" w14:textId="407033F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B89271B" w14:textId="77777777" w:rsidTr="006F6E85">
        <w:tc>
          <w:tcPr>
            <w:tcW w:w="518" w:type="dxa"/>
            <w:shd w:val="clear" w:color="auto" w:fill="auto"/>
          </w:tcPr>
          <w:p w14:paraId="14A4181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7" w:type="dxa"/>
            <w:shd w:val="clear" w:color="auto" w:fill="auto"/>
          </w:tcPr>
          <w:p w14:paraId="763D06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1E2FDF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83C2B" w14:textId="13F300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43,9</w:t>
            </w:r>
          </w:p>
        </w:tc>
        <w:tc>
          <w:tcPr>
            <w:tcW w:w="1276" w:type="dxa"/>
          </w:tcPr>
          <w:p w14:paraId="56991955" w14:textId="6C6DA2D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A6DB84E" w14:textId="450E1D6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AA94D2" w14:textId="0ADFBB7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F5285E" w14:textId="77777777" w:rsidTr="006F6E85">
        <w:tc>
          <w:tcPr>
            <w:tcW w:w="518" w:type="dxa"/>
            <w:shd w:val="clear" w:color="auto" w:fill="auto"/>
          </w:tcPr>
          <w:p w14:paraId="37AE0BA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7" w:type="dxa"/>
            <w:shd w:val="clear" w:color="auto" w:fill="auto"/>
          </w:tcPr>
          <w:p w14:paraId="2B00EAA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5D3676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34B5F9" w14:textId="498BC5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B35F855" w14:textId="121DDC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084BDC7" w14:textId="1E92320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6E4143" w14:textId="6E446DC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80AF1A" w14:textId="77777777" w:rsidTr="006F6E85">
        <w:tc>
          <w:tcPr>
            <w:tcW w:w="518" w:type="dxa"/>
            <w:shd w:val="clear" w:color="auto" w:fill="auto"/>
          </w:tcPr>
          <w:p w14:paraId="7F1A81E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7" w:type="dxa"/>
            <w:shd w:val="clear" w:color="auto" w:fill="auto"/>
          </w:tcPr>
          <w:p w14:paraId="36F5658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МОУ </w:t>
            </w:r>
            <w:proofErr w:type="spellStart"/>
            <w:proofErr w:type="gramStart"/>
            <w:r w:rsidRPr="00D13509">
              <w:rPr>
                <w:rFonts w:ascii="Times New Roman" w:hAnsi="Times New Roman"/>
                <w:sz w:val="24"/>
                <w:szCs w:val="24"/>
              </w:rPr>
              <w:t>ДОД«</w:t>
            </w:r>
            <w:proofErr w:type="gramEnd"/>
            <w:r w:rsidRPr="00D13509">
              <w:rPr>
                <w:rFonts w:ascii="Times New Roman" w:hAnsi="Times New Roman"/>
                <w:sz w:val="24"/>
                <w:szCs w:val="24"/>
              </w:rPr>
              <w:t>Катав</w:t>
            </w:r>
            <w:proofErr w:type="spellEnd"/>
            <w:r w:rsidRPr="00D13509">
              <w:rPr>
                <w:rFonts w:ascii="Times New Roman" w:hAnsi="Times New Roman"/>
                <w:sz w:val="24"/>
                <w:szCs w:val="24"/>
              </w:rPr>
              <w:t>-Ивановская ДШИ»</w:t>
            </w:r>
          </w:p>
        </w:tc>
        <w:tc>
          <w:tcPr>
            <w:tcW w:w="1275" w:type="dxa"/>
            <w:shd w:val="clear" w:color="auto" w:fill="auto"/>
          </w:tcPr>
          <w:p w14:paraId="7F4425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90B771" w14:textId="699538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132,1</w:t>
            </w:r>
          </w:p>
        </w:tc>
        <w:tc>
          <w:tcPr>
            <w:tcW w:w="1276" w:type="dxa"/>
          </w:tcPr>
          <w:p w14:paraId="69DA3DD2" w14:textId="1CABA59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827DF9" w14:textId="7FFCE8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55560C" w14:textId="2F7160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A4A155" w14:textId="77777777" w:rsidTr="006F6E85">
        <w:tc>
          <w:tcPr>
            <w:tcW w:w="518" w:type="dxa"/>
            <w:shd w:val="clear" w:color="auto" w:fill="auto"/>
          </w:tcPr>
          <w:p w14:paraId="1ACA48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77" w:type="dxa"/>
            <w:shd w:val="clear" w:color="auto" w:fill="auto"/>
          </w:tcPr>
          <w:p w14:paraId="5D5F1C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24CAC2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6414EA2" w14:textId="247425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7252F4" w14:textId="16D90D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E513A9" w14:textId="1FE587F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9E05E3" w14:textId="4D27AD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0C99B0C" w14:textId="77777777" w:rsidTr="006F6E85">
        <w:tc>
          <w:tcPr>
            <w:tcW w:w="4395" w:type="dxa"/>
            <w:gridSpan w:val="2"/>
            <w:shd w:val="clear" w:color="auto" w:fill="auto"/>
          </w:tcPr>
          <w:p w14:paraId="0CCE2F98"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275" w:type="dxa"/>
            <w:shd w:val="clear" w:color="auto" w:fill="auto"/>
          </w:tcPr>
          <w:p w14:paraId="5D049B7B" w14:textId="59AF8163"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4CD9F8B" w14:textId="38C90BC2"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9D56457" w14:textId="69519FB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2A772131" w14:textId="13505E09"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3741287F" w14:textId="0D34457B"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2FD0D67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7. Установка оборудования на кровле (ограждение кровли)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6F6E85" w:rsidRPr="00D13509" w14:paraId="44624413" w14:textId="77777777" w:rsidTr="006F6E85">
        <w:tc>
          <w:tcPr>
            <w:tcW w:w="530" w:type="dxa"/>
            <w:shd w:val="clear" w:color="auto" w:fill="auto"/>
          </w:tcPr>
          <w:p w14:paraId="79C008A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57194A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004C34AC" w14:textId="77777777" w:rsidR="006F6E85" w:rsidRPr="00D13509" w:rsidRDefault="006F6E85" w:rsidP="006F6E85">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1B6EC287" w14:textId="3317058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0329709D" w14:textId="153B85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Pr>
          <w:p w14:paraId="67D1FA05" w14:textId="278406D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068D5CFD" w14:textId="2C4D9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r>
      <w:tr w:rsidR="006F6E85" w:rsidRPr="00D13509" w14:paraId="78B5F14D" w14:textId="77777777" w:rsidTr="006F6E85">
        <w:tc>
          <w:tcPr>
            <w:tcW w:w="530" w:type="dxa"/>
            <w:shd w:val="clear" w:color="auto" w:fill="auto"/>
          </w:tcPr>
          <w:p w14:paraId="08DA6519"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3D651B8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6ADE64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751B1A" w14:textId="0F06C9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89D7A80" w14:textId="127504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C717A55" w14:textId="2E40B46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C0C8D9" w14:textId="7D717A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C65CFD5" w14:textId="77777777" w:rsidTr="006F6E85">
        <w:tc>
          <w:tcPr>
            <w:tcW w:w="530" w:type="dxa"/>
            <w:shd w:val="clear" w:color="auto" w:fill="auto"/>
          </w:tcPr>
          <w:p w14:paraId="76F71A2B"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00B3E5ED" w14:textId="06C1532B"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 xml:space="preserve">МУ «РМСКО», </w:t>
            </w:r>
            <w:proofErr w:type="spellStart"/>
            <w:r w:rsidRPr="00D13509">
              <w:rPr>
                <w:rFonts w:ascii="Times New Roman" w:hAnsi="Times New Roman"/>
                <w:sz w:val="24"/>
                <w:szCs w:val="24"/>
              </w:rPr>
              <w:t>Дм</w:t>
            </w:r>
            <w:proofErr w:type="spellEnd"/>
            <w:r w:rsidRPr="00D13509">
              <w:rPr>
                <w:rFonts w:ascii="Times New Roman" w:hAnsi="Times New Roman"/>
                <w:sz w:val="24"/>
                <w:szCs w:val="24"/>
              </w:rPr>
              <w:t>. Тараканова,6</w:t>
            </w:r>
          </w:p>
        </w:tc>
        <w:tc>
          <w:tcPr>
            <w:tcW w:w="1559" w:type="dxa"/>
            <w:shd w:val="clear" w:color="auto" w:fill="auto"/>
          </w:tcPr>
          <w:p w14:paraId="108863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E8153D" w14:textId="03562B5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498391A9" w14:textId="1BCA54F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777EBB1" w14:textId="3C2B75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68A95A" w14:textId="386EF63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527748" w14:textId="77777777" w:rsidTr="006F6E85">
        <w:tc>
          <w:tcPr>
            <w:tcW w:w="530" w:type="dxa"/>
            <w:shd w:val="clear" w:color="auto" w:fill="auto"/>
          </w:tcPr>
          <w:p w14:paraId="38E2D71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7162C72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757FF5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E79282" w14:textId="6A4E732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DEC5E04" w14:textId="5EA431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FDFA2A8" w14:textId="5C0FAEA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8ED5B25" w14:textId="2E99C35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9D9FC1" w14:textId="77777777" w:rsidTr="006F6E85">
        <w:tc>
          <w:tcPr>
            <w:tcW w:w="530" w:type="dxa"/>
            <w:shd w:val="clear" w:color="auto" w:fill="auto"/>
          </w:tcPr>
          <w:p w14:paraId="5EB6C0F3"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2415022C" w14:textId="1C3727F0"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«Катав-Ивановская ДШИ»</w:t>
            </w:r>
          </w:p>
        </w:tc>
        <w:tc>
          <w:tcPr>
            <w:tcW w:w="1559" w:type="dxa"/>
            <w:shd w:val="clear" w:color="auto" w:fill="auto"/>
          </w:tcPr>
          <w:p w14:paraId="550107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EE6FC18" w14:textId="60ABD7A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E61FB6A" w14:textId="3B7C976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FF6CB0D" w14:textId="35C928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39A2D46" w14:textId="516FF3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5DE707" w14:textId="77777777" w:rsidTr="006F6E85">
        <w:tc>
          <w:tcPr>
            <w:tcW w:w="530" w:type="dxa"/>
            <w:shd w:val="clear" w:color="auto" w:fill="auto"/>
          </w:tcPr>
          <w:p w14:paraId="7506A4BF"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1AEB3A7C" w14:textId="2F81716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Юрюзанская ДШИ</w:t>
            </w:r>
          </w:p>
        </w:tc>
        <w:tc>
          <w:tcPr>
            <w:tcW w:w="1559" w:type="dxa"/>
            <w:shd w:val="clear" w:color="auto" w:fill="auto"/>
          </w:tcPr>
          <w:p w14:paraId="4D2F6D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64EC3E1" w14:textId="012A620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6BD54F2" w14:textId="51FF263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870A953" w14:textId="446AFCD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F90773F" w14:textId="19D89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78919B" w14:textId="77777777" w:rsidTr="006F6E85">
        <w:tc>
          <w:tcPr>
            <w:tcW w:w="4395" w:type="dxa"/>
            <w:gridSpan w:val="2"/>
            <w:shd w:val="clear" w:color="auto" w:fill="auto"/>
          </w:tcPr>
          <w:p w14:paraId="1474A07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593C62B9"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7CA43236"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2375D15E" w14:textId="577324D0"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79EDD0D9" w14:textId="775835C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3371FC89" w14:textId="0E14C514"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64ABB628" w14:textId="77777777" w:rsidR="008014F8" w:rsidRPr="00D13509" w:rsidRDefault="008014F8" w:rsidP="008014F8">
      <w:pPr>
        <w:spacing w:after="0" w:line="240" w:lineRule="auto"/>
        <w:jc w:val="center"/>
        <w:rPr>
          <w:rFonts w:ascii="Times New Roman" w:hAnsi="Times New Roman"/>
          <w:b/>
          <w:sz w:val="28"/>
          <w:szCs w:val="28"/>
        </w:rPr>
      </w:pPr>
    </w:p>
    <w:p w14:paraId="525CD522" w14:textId="1FF91C2D" w:rsidR="005C4AC9" w:rsidRPr="00D13509" w:rsidRDefault="005C4AC9" w:rsidP="005C4AC9">
      <w:pPr>
        <w:spacing w:after="0" w:line="240" w:lineRule="auto"/>
        <w:jc w:val="center"/>
        <w:rPr>
          <w:rFonts w:ascii="Times New Roman" w:hAnsi="Times New Roman"/>
          <w:b/>
          <w:sz w:val="28"/>
          <w:szCs w:val="28"/>
        </w:rPr>
      </w:pPr>
      <w:r>
        <w:rPr>
          <w:rFonts w:ascii="Times New Roman" w:hAnsi="Times New Roman"/>
          <w:b/>
          <w:sz w:val="28"/>
          <w:szCs w:val="28"/>
        </w:rPr>
        <w:t>8</w:t>
      </w:r>
      <w:r w:rsidRPr="00D13509">
        <w:rPr>
          <w:rFonts w:ascii="Times New Roman" w:hAnsi="Times New Roman"/>
          <w:b/>
          <w:sz w:val="28"/>
          <w:szCs w:val="28"/>
        </w:rPr>
        <w:t xml:space="preserve">. </w:t>
      </w:r>
      <w:r>
        <w:rPr>
          <w:rFonts w:ascii="Times New Roman" w:hAnsi="Times New Roman"/>
          <w:b/>
          <w:sz w:val="28"/>
          <w:szCs w:val="28"/>
        </w:rPr>
        <w:t>Техническое обслуживание АПС</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5C4AC9" w:rsidRPr="00D13509" w14:paraId="19723CF9" w14:textId="77777777" w:rsidTr="00312E5B">
        <w:tc>
          <w:tcPr>
            <w:tcW w:w="530" w:type="dxa"/>
            <w:shd w:val="clear" w:color="auto" w:fill="auto"/>
          </w:tcPr>
          <w:p w14:paraId="4E69652C"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3C5B316F"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1184511C" w14:textId="77777777" w:rsidR="005C4AC9" w:rsidRPr="00D13509" w:rsidRDefault="005C4AC9" w:rsidP="00312E5B">
            <w:pPr>
              <w:spacing w:after="0" w:line="240" w:lineRule="auto"/>
              <w:rPr>
                <w:rFonts w:ascii="Times New Roman" w:hAnsi="Times New Roman"/>
                <w:sz w:val="24"/>
                <w:szCs w:val="24"/>
              </w:rPr>
            </w:pPr>
            <w:proofErr w:type="spellStart"/>
            <w:proofErr w:type="gramStart"/>
            <w:r w:rsidRPr="00D13509">
              <w:rPr>
                <w:rFonts w:ascii="Times New Roman" w:hAnsi="Times New Roman"/>
                <w:sz w:val="24"/>
                <w:szCs w:val="24"/>
              </w:rPr>
              <w:t>Всего,т</w:t>
            </w:r>
            <w:proofErr w:type="spellEnd"/>
            <w:proofErr w:type="gramEnd"/>
            <w:r w:rsidRPr="00D13509">
              <w:rPr>
                <w:rFonts w:ascii="Times New Roman" w:hAnsi="Times New Roman"/>
                <w:sz w:val="24"/>
                <w:szCs w:val="24"/>
              </w:rPr>
              <w:t>/руб.</w:t>
            </w:r>
          </w:p>
        </w:tc>
        <w:tc>
          <w:tcPr>
            <w:tcW w:w="1276" w:type="dxa"/>
          </w:tcPr>
          <w:p w14:paraId="1C28543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5233D943"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Pr>
          <w:p w14:paraId="2A22AEEA"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0F9D1D1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r>
      <w:tr w:rsidR="005C4AC9" w:rsidRPr="00D13509" w14:paraId="7C1E1E3A" w14:textId="77777777" w:rsidTr="00312E5B">
        <w:tc>
          <w:tcPr>
            <w:tcW w:w="530" w:type="dxa"/>
            <w:shd w:val="clear" w:color="auto" w:fill="auto"/>
          </w:tcPr>
          <w:p w14:paraId="4E99DDB8"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7FDBBDB2"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2C095E6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E77A8A6"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4F8DE596"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1AD79F2"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72BF335"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7959D0C3" w14:textId="77777777" w:rsidTr="00312E5B">
        <w:tc>
          <w:tcPr>
            <w:tcW w:w="530" w:type="dxa"/>
            <w:shd w:val="clear" w:color="auto" w:fill="auto"/>
          </w:tcPr>
          <w:p w14:paraId="2A7A9F71"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3D437C01"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 xml:space="preserve">МУ «РМСКО», </w:t>
            </w:r>
            <w:proofErr w:type="spellStart"/>
            <w:r w:rsidRPr="00D13509">
              <w:rPr>
                <w:rFonts w:ascii="Times New Roman" w:hAnsi="Times New Roman"/>
                <w:sz w:val="24"/>
                <w:szCs w:val="24"/>
              </w:rPr>
              <w:t>Дм</w:t>
            </w:r>
            <w:proofErr w:type="spellEnd"/>
            <w:r w:rsidRPr="00D13509">
              <w:rPr>
                <w:rFonts w:ascii="Times New Roman" w:hAnsi="Times New Roman"/>
                <w:sz w:val="24"/>
                <w:szCs w:val="24"/>
              </w:rPr>
              <w:t>. Тараканова,6</w:t>
            </w:r>
          </w:p>
        </w:tc>
        <w:tc>
          <w:tcPr>
            <w:tcW w:w="1559" w:type="dxa"/>
            <w:shd w:val="clear" w:color="auto" w:fill="auto"/>
          </w:tcPr>
          <w:p w14:paraId="60F916EA" w14:textId="769CFA3F" w:rsidR="005C4AC9" w:rsidRPr="00D13509" w:rsidRDefault="0010565B" w:rsidP="00312E5B">
            <w:pPr>
              <w:spacing w:after="0" w:line="240" w:lineRule="auto"/>
              <w:jc w:val="center"/>
              <w:rPr>
                <w:rFonts w:ascii="Times New Roman" w:hAnsi="Times New Roman"/>
                <w:sz w:val="24"/>
                <w:szCs w:val="24"/>
              </w:rPr>
            </w:pPr>
            <w:r>
              <w:rPr>
                <w:rFonts w:ascii="Times New Roman" w:hAnsi="Times New Roman"/>
                <w:sz w:val="24"/>
                <w:szCs w:val="24"/>
              </w:rPr>
              <w:t>36,0</w:t>
            </w:r>
          </w:p>
        </w:tc>
        <w:tc>
          <w:tcPr>
            <w:tcW w:w="1276" w:type="dxa"/>
          </w:tcPr>
          <w:p w14:paraId="4EF10611"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F82AC12" w14:textId="67ACF1A3" w:rsidR="005C4AC9" w:rsidRPr="00D13509" w:rsidRDefault="005C4AC9" w:rsidP="00312E5B">
            <w:pPr>
              <w:spacing w:after="0" w:line="240" w:lineRule="auto"/>
              <w:jc w:val="center"/>
              <w:rPr>
                <w:rFonts w:ascii="Times New Roman" w:hAnsi="Times New Roman"/>
                <w:sz w:val="24"/>
                <w:szCs w:val="24"/>
              </w:rPr>
            </w:pPr>
            <w:r>
              <w:rPr>
                <w:rFonts w:ascii="Times New Roman" w:hAnsi="Times New Roman"/>
                <w:sz w:val="24"/>
                <w:szCs w:val="24"/>
              </w:rPr>
              <w:t>36,0</w:t>
            </w:r>
          </w:p>
        </w:tc>
        <w:tc>
          <w:tcPr>
            <w:tcW w:w="851" w:type="dxa"/>
          </w:tcPr>
          <w:p w14:paraId="230FE59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3E87EE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39B17AC6" w14:textId="77777777" w:rsidTr="00312E5B">
        <w:tc>
          <w:tcPr>
            <w:tcW w:w="530" w:type="dxa"/>
            <w:shd w:val="clear" w:color="auto" w:fill="auto"/>
          </w:tcPr>
          <w:p w14:paraId="05AACF6A"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04E3D1AE"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32EFAE3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FFB620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9ED600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28A5F3D"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1746774"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6B9E52F4" w14:textId="77777777" w:rsidTr="00312E5B">
        <w:tc>
          <w:tcPr>
            <w:tcW w:w="530" w:type="dxa"/>
            <w:shd w:val="clear" w:color="auto" w:fill="auto"/>
          </w:tcPr>
          <w:p w14:paraId="68BFE029"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240763C1"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МКОУ ДО «Катав-Ивановская ДШИ»</w:t>
            </w:r>
          </w:p>
        </w:tc>
        <w:tc>
          <w:tcPr>
            <w:tcW w:w="1559" w:type="dxa"/>
            <w:shd w:val="clear" w:color="auto" w:fill="auto"/>
          </w:tcPr>
          <w:p w14:paraId="4A8ABB4E"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740712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E41F2DC"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30EA7E8"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44C3BC9"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719E0457" w14:textId="77777777" w:rsidTr="00312E5B">
        <w:tc>
          <w:tcPr>
            <w:tcW w:w="530" w:type="dxa"/>
            <w:shd w:val="clear" w:color="auto" w:fill="auto"/>
          </w:tcPr>
          <w:p w14:paraId="33E138AD" w14:textId="77777777" w:rsidR="005C4AC9" w:rsidRPr="00D13509" w:rsidRDefault="005C4AC9" w:rsidP="00312E5B">
            <w:pPr>
              <w:spacing w:after="0" w:line="240" w:lineRule="auto"/>
              <w:jc w:val="center"/>
              <w:rPr>
                <w:rFonts w:ascii="Times New Roman" w:hAnsi="Times New Roman"/>
                <w:b/>
                <w:sz w:val="24"/>
                <w:szCs w:val="24"/>
              </w:rPr>
            </w:pPr>
          </w:p>
        </w:tc>
        <w:tc>
          <w:tcPr>
            <w:tcW w:w="3865" w:type="dxa"/>
            <w:shd w:val="clear" w:color="auto" w:fill="auto"/>
          </w:tcPr>
          <w:p w14:paraId="62481D30" w14:textId="77777777" w:rsidR="005C4AC9" w:rsidRPr="00D13509" w:rsidRDefault="005C4AC9" w:rsidP="00312E5B">
            <w:pPr>
              <w:spacing w:after="0" w:line="240" w:lineRule="auto"/>
              <w:rPr>
                <w:rFonts w:ascii="Times New Roman" w:hAnsi="Times New Roman"/>
                <w:sz w:val="24"/>
                <w:szCs w:val="24"/>
              </w:rPr>
            </w:pPr>
            <w:r w:rsidRPr="00D13509">
              <w:rPr>
                <w:rFonts w:ascii="Times New Roman" w:hAnsi="Times New Roman"/>
                <w:sz w:val="24"/>
                <w:szCs w:val="24"/>
              </w:rPr>
              <w:t>МКОУ ДО Юрюзанская ДШИ</w:t>
            </w:r>
          </w:p>
        </w:tc>
        <w:tc>
          <w:tcPr>
            <w:tcW w:w="1559" w:type="dxa"/>
            <w:shd w:val="clear" w:color="auto" w:fill="auto"/>
          </w:tcPr>
          <w:p w14:paraId="03949A33"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6EC4F3F"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2A910FB"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AFD5902"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44C63D0" w14:textId="77777777" w:rsidR="005C4AC9" w:rsidRPr="00D13509" w:rsidRDefault="005C4AC9" w:rsidP="00312E5B">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5C4AC9" w:rsidRPr="00D13509" w14:paraId="33C744B4" w14:textId="77777777" w:rsidTr="00312E5B">
        <w:tc>
          <w:tcPr>
            <w:tcW w:w="4395" w:type="dxa"/>
            <w:gridSpan w:val="2"/>
            <w:shd w:val="clear" w:color="auto" w:fill="auto"/>
          </w:tcPr>
          <w:p w14:paraId="56197F61" w14:textId="77777777" w:rsidR="005C4AC9" w:rsidRPr="00D13509" w:rsidRDefault="005C4AC9" w:rsidP="00312E5B">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2B389D28" w14:textId="71CA7FF0" w:rsidR="005C4AC9" w:rsidRPr="00D13509" w:rsidRDefault="0010565B" w:rsidP="00312E5B">
            <w:pPr>
              <w:spacing w:after="0" w:line="240" w:lineRule="auto"/>
              <w:jc w:val="center"/>
              <w:rPr>
                <w:rFonts w:ascii="Times New Roman" w:hAnsi="Times New Roman"/>
                <w:b/>
                <w:sz w:val="24"/>
                <w:szCs w:val="24"/>
              </w:rPr>
            </w:pPr>
            <w:r>
              <w:rPr>
                <w:rFonts w:ascii="Times New Roman" w:hAnsi="Times New Roman"/>
                <w:b/>
                <w:sz w:val="24"/>
                <w:szCs w:val="24"/>
              </w:rPr>
              <w:t>36</w:t>
            </w:r>
            <w:r w:rsidR="005C4AC9" w:rsidRPr="00D13509">
              <w:rPr>
                <w:rFonts w:ascii="Times New Roman" w:hAnsi="Times New Roman"/>
                <w:b/>
                <w:sz w:val="24"/>
                <w:szCs w:val="24"/>
              </w:rPr>
              <w:t>,0</w:t>
            </w:r>
          </w:p>
        </w:tc>
        <w:tc>
          <w:tcPr>
            <w:tcW w:w="1276" w:type="dxa"/>
          </w:tcPr>
          <w:p w14:paraId="35F1D71B"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19D5FCE7" w14:textId="1DEAC02C" w:rsidR="005C4AC9" w:rsidRPr="00D13509" w:rsidRDefault="005C4AC9" w:rsidP="00312E5B">
            <w:pPr>
              <w:spacing w:after="0" w:line="240" w:lineRule="auto"/>
              <w:jc w:val="center"/>
              <w:rPr>
                <w:rFonts w:ascii="Times New Roman" w:hAnsi="Times New Roman"/>
                <w:b/>
                <w:sz w:val="24"/>
                <w:szCs w:val="24"/>
              </w:rPr>
            </w:pPr>
            <w:r>
              <w:rPr>
                <w:rFonts w:ascii="Times New Roman" w:hAnsi="Times New Roman"/>
                <w:b/>
                <w:sz w:val="24"/>
                <w:szCs w:val="24"/>
              </w:rPr>
              <w:t>36,0</w:t>
            </w:r>
          </w:p>
        </w:tc>
        <w:tc>
          <w:tcPr>
            <w:tcW w:w="851" w:type="dxa"/>
          </w:tcPr>
          <w:p w14:paraId="4153F871"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4D6EEEAD"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r w:rsidR="005C4AC9" w:rsidRPr="00D13509" w14:paraId="21FC6687" w14:textId="77777777" w:rsidTr="00312E5B">
        <w:tc>
          <w:tcPr>
            <w:tcW w:w="4395" w:type="dxa"/>
            <w:gridSpan w:val="2"/>
            <w:shd w:val="clear" w:color="auto" w:fill="auto"/>
          </w:tcPr>
          <w:p w14:paraId="7EA38FC5" w14:textId="77777777" w:rsidR="005C4AC9" w:rsidRPr="00D13509" w:rsidRDefault="005C4AC9" w:rsidP="00312E5B">
            <w:pPr>
              <w:spacing w:after="0" w:line="240" w:lineRule="auto"/>
              <w:rPr>
                <w:rFonts w:ascii="Times New Roman" w:hAnsi="Times New Roman"/>
                <w:b/>
                <w:sz w:val="24"/>
                <w:szCs w:val="24"/>
              </w:rPr>
            </w:pPr>
          </w:p>
          <w:p w14:paraId="63CF655C" w14:textId="77777777" w:rsidR="005C4AC9" w:rsidRPr="00D13509" w:rsidRDefault="005C4AC9" w:rsidP="00312E5B">
            <w:pPr>
              <w:spacing w:after="0" w:line="240" w:lineRule="auto"/>
              <w:rPr>
                <w:rFonts w:ascii="Times New Roman" w:hAnsi="Times New Roman"/>
                <w:b/>
                <w:sz w:val="24"/>
                <w:szCs w:val="24"/>
              </w:rPr>
            </w:pPr>
            <w:r w:rsidRPr="00D13509">
              <w:rPr>
                <w:rFonts w:ascii="Times New Roman" w:hAnsi="Times New Roman"/>
                <w:b/>
                <w:sz w:val="24"/>
                <w:szCs w:val="24"/>
              </w:rPr>
              <w:t>ИТОГО:</w:t>
            </w:r>
          </w:p>
        </w:tc>
        <w:tc>
          <w:tcPr>
            <w:tcW w:w="1559" w:type="dxa"/>
            <w:shd w:val="clear" w:color="auto" w:fill="auto"/>
          </w:tcPr>
          <w:p w14:paraId="267070BC" w14:textId="77777777" w:rsidR="005C4AC9" w:rsidRPr="00D13509" w:rsidRDefault="005C4AC9" w:rsidP="00312E5B">
            <w:pPr>
              <w:spacing w:after="0" w:line="240" w:lineRule="auto"/>
              <w:jc w:val="center"/>
              <w:rPr>
                <w:rFonts w:ascii="Times New Roman" w:hAnsi="Times New Roman"/>
                <w:b/>
                <w:sz w:val="24"/>
                <w:szCs w:val="24"/>
              </w:rPr>
            </w:pPr>
          </w:p>
          <w:p w14:paraId="42A1AEDE" w14:textId="2D5C3DC4" w:rsidR="005C4AC9" w:rsidRPr="00D13509" w:rsidRDefault="007518E5" w:rsidP="00312E5B">
            <w:pPr>
              <w:spacing w:after="0" w:line="240" w:lineRule="auto"/>
              <w:jc w:val="center"/>
              <w:rPr>
                <w:rFonts w:ascii="Times New Roman" w:hAnsi="Times New Roman"/>
                <w:b/>
                <w:sz w:val="24"/>
                <w:szCs w:val="24"/>
              </w:rPr>
            </w:pPr>
            <w:r>
              <w:rPr>
                <w:rFonts w:ascii="Times New Roman" w:hAnsi="Times New Roman"/>
                <w:b/>
                <w:sz w:val="24"/>
                <w:szCs w:val="24"/>
              </w:rPr>
              <w:t>326,0</w:t>
            </w:r>
          </w:p>
        </w:tc>
        <w:tc>
          <w:tcPr>
            <w:tcW w:w="1276" w:type="dxa"/>
          </w:tcPr>
          <w:p w14:paraId="4FBE5AEE" w14:textId="77777777" w:rsidR="005C4AC9" w:rsidRPr="00D13509" w:rsidRDefault="005C4AC9" w:rsidP="00312E5B">
            <w:pPr>
              <w:spacing w:after="0" w:line="240" w:lineRule="auto"/>
              <w:jc w:val="center"/>
              <w:rPr>
                <w:rFonts w:ascii="Times New Roman" w:hAnsi="Times New Roman"/>
                <w:b/>
                <w:sz w:val="24"/>
                <w:szCs w:val="24"/>
              </w:rPr>
            </w:pPr>
          </w:p>
          <w:p w14:paraId="54B345F6" w14:textId="1403C201" w:rsidR="005C4AC9" w:rsidRPr="00D13509" w:rsidRDefault="007518E5" w:rsidP="00312E5B">
            <w:pPr>
              <w:spacing w:after="0" w:line="240" w:lineRule="auto"/>
              <w:jc w:val="center"/>
              <w:rPr>
                <w:rFonts w:ascii="Times New Roman" w:hAnsi="Times New Roman"/>
                <w:b/>
                <w:sz w:val="24"/>
                <w:szCs w:val="24"/>
              </w:rPr>
            </w:pPr>
            <w:r>
              <w:rPr>
                <w:rFonts w:ascii="Times New Roman" w:hAnsi="Times New Roman"/>
                <w:b/>
                <w:sz w:val="24"/>
                <w:szCs w:val="24"/>
              </w:rPr>
              <w:t>290,0</w:t>
            </w:r>
          </w:p>
        </w:tc>
        <w:tc>
          <w:tcPr>
            <w:tcW w:w="850" w:type="dxa"/>
          </w:tcPr>
          <w:p w14:paraId="7C8FBE9D" w14:textId="77777777" w:rsidR="005C4AC9" w:rsidRPr="00D13509" w:rsidRDefault="005C4AC9" w:rsidP="00312E5B">
            <w:pPr>
              <w:spacing w:after="0" w:line="240" w:lineRule="auto"/>
              <w:jc w:val="center"/>
              <w:rPr>
                <w:rFonts w:ascii="Times New Roman" w:hAnsi="Times New Roman"/>
                <w:b/>
                <w:sz w:val="24"/>
                <w:szCs w:val="24"/>
              </w:rPr>
            </w:pPr>
          </w:p>
          <w:p w14:paraId="31907B7B" w14:textId="3711590E" w:rsidR="005C4AC9" w:rsidRPr="00D13509" w:rsidRDefault="005C4AC9" w:rsidP="00312E5B">
            <w:pPr>
              <w:spacing w:after="0" w:line="240" w:lineRule="auto"/>
              <w:jc w:val="center"/>
              <w:rPr>
                <w:rFonts w:ascii="Times New Roman" w:hAnsi="Times New Roman"/>
                <w:b/>
                <w:sz w:val="24"/>
                <w:szCs w:val="24"/>
              </w:rPr>
            </w:pPr>
            <w:r>
              <w:rPr>
                <w:rFonts w:ascii="Times New Roman" w:hAnsi="Times New Roman"/>
                <w:b/>
                <w:sz w:val="24"/>
                <w:szCs w:val="24"/>
              </w:rPr>
              <w:t>36</w:t>
            </w:r>
            <w:r w:rsidRPr="00D13509">
              <w:rPr>
                <w:rFonts w:ascii="Times New Roman" w:hAnsi="Times New Roman"/>
                <w:b/>
                <w:sz w:val="24"/>
                <w:szCs w:val="24"/>
              </w:rPr>
              <w:t>,0</w:t>
            </w:r>
          </w:p>
        </w:tc>
        <w:tc>
          <w:tcPr>
            <w:tcW w:w="851" w:type="dxa"/>
          </w:tcPr>
          <w:p w14:paraId="0EDDEDA3" w14:textId="77777777" w:rsidR="005C4AC9" w:rsidRPr="00D13509" w:rsidRDefault="005C4AC9" w:rsidP="00312E5B">
            <w:pPr>
              <w:spacing w:after="0" w:line="240" w:lineRule="auto"/>
              <w:jc w:val="center"/>
              <w:rPr>
                <w:rFonts w:ascii="Times New Roman" w:hAnsi="Times New Roman"/>
                <w:b/>
                <w:sz w:val="24"/>
                <w:szCs w:val="24"/>
              </w:rPr>
            </w:pPr>
          </w:p>
          <w:p w14:paraId="72F2326B"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vAlign w:val="bottom"/>
          </w:tcPr>
          <w:p w14:paraId="50853984" w14:textId="77777777" w:rsidR="005C4AC9" w:rsidRPr="00D13509" w:rsidRDefault="005C4AC9" w:rsidP="00312E5B">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1993B393" w14:textId="77777777" w:rsidR="005C4AC9" w:rsidRDefault="005C4AC9" w:rsidP="008014F8">
      <w:pPr>
        <w:spacing w:after="0" w:line="240" w:lineRule="auto"/>
        <w:jc w:val="center"/>
        <w:rPr>
          <w:rFonts w:ascii="Times New Roman" w:hAnsi="Times New Roman"/>
          <w:b/>
          <w:sz w:val="28"/>
          <w:szCs w:val="28"/>
        </w:rPr>
      </w:pPr>
    </w:p>
    <w:p w14:paraId="2A781B50" w14:textId="455644A1"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5CBC8C6D" w14:textId="77777777" w:rsidR="008014F8" w:rsidRPr="00D13509" w:rsidRDefault="008014F8" w:rsidP="008014F8">
      <w:pPr>
        <w:spacing w:after="0" w:line="240" w:lineRule="auto"/>
        <w:jc w:val="center"/>
        <w:rPr>
          <w:rFonts w:ascii="Times New Roman" w:hAnsi="Times New Roman"/>
          <w:b/>
          <w:sz w:val="28"/>
          <w:szCs w:val="28"/>
        </w:rPr>
      </w:pPr>
    </w:p>
    <w:tbl>
      <w:tblPr>
        <w:tblW w:w="1141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568"/>
        <w:gridCol w:w="553"/>
        <w:gridCol w:w="293"/>
        <w:gridCol w:w="729"/>
        <w:gridCol w:w="709"/>
        <w:gridCol w:w="708"/>
        <w:gridCol w:w="146"/>
        <w:gridCol w:w="707"/>
        <w:gridCol w:w="713"/>
        <w:gridCol w:w="18"/>
        <w:gridCol w:w="678"/>
        <w:gridCol w:w="155"/>
        <w:gridCol w:w="556"/>
        <w:gridCol w:w="155"/>
        <w:gridCol w:w="554"/>
        <w:gridCol w:w="155"/>
        <w:gridCol w:w="554"/>
        <w:gridCol w:w="155"/>
        <w:gridCol w:w="533"/>
        <w:gridCol w:w="35"/>
        <w:gridCol w:w="11"/>
        <w:gridCol w:w="1258"/>
        <w:gridCol w:w="8"/>
        <w:gridCol w:w="20"/>
        <w:gridCol w:w="26"/>
      </w:tblGrid>
      <w:tr w:rsidR="00DE11B3" w:rsidRPr="00D13509" w14:paraId="0976455E" w14:textId="77777777" w:rsidTr="005C4AC9">
        <w:trPr>
          <w:gridAfter w:val="1"/>
          <w:wAfter w:w="26" w:type="dxa"/>
        </w:trPr>
        <w:tc>
          <w:tcPr>
            <w:tcW w:w="417" w:type="dxa"/>
            <w:vMerge w:val="restart"/>
            <w:shd w:val="clear" w:color="auto" w:fill="auto"/>
          </w:tcPr>
          <w:p w14:paraId="48640C8F" w14:textId="77777777" w:rsidR="008014F8" w:rsidRPr="00D13509" w:rsidRDefault="008014F8" w:rsidP="008014F8">
            <w:pPr>
              <w:spacing w:after="0" w:line="240" w:lineRule="auto"/>
              <w:rPr>
                <w:rFonts w:ascii="Times New Roman" w:hAnsi="Times New Roman"/>
                <w:sz w:val="20"/>
                <w:szCs w:val="20"/>
              </w:rPr>
            </w:pPr>
            <w:bookmarkStart w:id="8" w:name="OLE_LINK1"/>
            <w:bookmarkStart w:id="9" w:name="OLE_LINK2"/>
            <w:r w:rsidRPr="00D13509">
              <w:rPr>
                <w:rFonts w:ascii="Times New Roman" w:hAnsi="Times New Roman"/>
                <w:color w:val="000000"/>
                <w:sz w:val="20"/>
                <w:szCs w:val="20"/>
              </w:rPr>
              <w:t>№ п/п</w:t>
            </w:r>
          </w:p>
        </w:tc>
        <w:tc>
          <w:tcPr>
            <w:tcW w:w="1568" w:type="dxa"/>
            <w:vMerge w:val="restart"/>
            <w:shd w:val="clear" w:color="auto" w:fill="auto"/>
          </w:tcPr>
          <w:p w14:paraId="4142B76B"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553" w:type="dxa"/>
            <w:vMerge w:val="restart"/>
            <w:shd w:val="clear" w:color="auto" w:fill="auto"/>
          </w:tcPr>
          <w:p w14:paraId="37836C2C"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023" w:type="dxa"/>
            <w:gridSpan w:val="8"/>
          </w:tcPr>
          <w:p w14:paraId="47D9A7D4" w14:textId="77777777" w:rsidR="008014F8" w:rsidRPr="00D13509" w:rsidRDefault="008014F8" w:rsidP="008014F8">
            <w:pPr>
              <w:spacing w:after="0" w:line="240" w:lineRule="auto"/>
              <w:jc w:val="center"/>
              <w:rPr>
                <w:rFonts w:ascii="Times New Roman" w:hAnsi="Times New Roman"/>
                <w:sz w:val="20"/>
                <w:szCs w:val="20"/>
              </w:rPr>
            </w:pPr>
          </w:p>
          <w:p w14:paraId="040853AD"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4E7EB74A" w14:textId="77777777" w:rsidR="008014F8" w:rsidRPr="00D13509" w:rsidRDefault="008014F8" w:rsidP="008014F8">
            <w:pPr>
              <w:spacing w:after="0" w:line="240" w:lineRule="auto"/>
              <w:jc w:val="center"/>
              <w:rPr>
                <w:rFonts w:ascii="Times New Roman" w:hAnsi="Times New Roman"/>
                <w:sz w:val="20"/>
                <w:szCs w:val="20"/>
              </w:rPr>
            </w:pPr>
          </w:p>
        </w:tc>
        <w:tc>
          <w:tcPr>
            <w:tcW w:w="3541" w:type="dxa"/>
            <w:gridSpan w:val="11"/>
          </w:tcPr>
          <w:p w14:paraId="6E4A687F" w14:textId="77777777" w:rsidR="008014F8" w:rsidRPr="00D13509" w:rsidRDefault="008014F8" w:rsidP="008014F8">
            <w:pPr>
              <w:spacing w:after="0" w:line="240" w:lineRule="auto"/>
              <w:jc w:val="center"/>
              <w:rPr>
                <w:rFonts w:ascii="Times New Roman" w:hAnsi="Times New Roman"/>
                <w:sz w:val="20"/>
                <w:szCs w:val="20"/>
              </w:rPr>
            </w:pPr>
          </w:p>
          <w:p w14:paraId="3797CF71"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86" w:type="dxa"/>
            <w:gridSpan w:val="3"/>
          </w:tcPr>
          <w:p w14:paraId="55FDECE7"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i/>
                <w:sz w:val="20"/>
                <w:szCs w:val="20"/>
              </w:rPr>
              <w:t xml:space="preserve">Исполнители, перечень организаций, участвующих в реализации </w:t>
            </w:r>
            <w:proofErr w:type="gramStart"/>
            <w:r w:rsidRPr="00D13509">
              <w:rPr>
                <w:rFonts w:ascii="Times New Roman" w:hAnsi="Times New Roman"/>
                <w:i/>
                <w:sz w:val="20"/>
                <w:szCs w:val="20"/>
              </w:rPr>
              <w:t>основных  мероприятий</w:t>
            </w:r>
            <w:proofErr w:type="gramEnd"/>
          </w:p>
        </w:tc>
      </w:tr>
      <w:tr w:rsidR="00DE11B3" w:rsidRPr="00D13509" w14:paraId="50011E59" w14:textId="77777777" w:rsidTr="005C4AC9">
        <w:trPr>
          <w:gridAfter w:val="2"/>
          <w:wAfter w:w="46" w:type="dxa"/>
        </w:trPr>
        <w:tc>
          <w:tcPr>
            <w:tcW w:w="417" w:type="dxa"/>
            <w:vMerge/>
            <w:shd w:val="clear" w:color="auto" w:fill="auto"/>
          </w:tcPr>
          <w:p w14:paraId="194FECC2" w14:textId="77777777" w:rsidR="00205E7A" w:rsidRPr="00D13509" w:rsidRDefault="00205E7A" w:rsidP="008014F8">
            <w:pPr>
              <w:spacing w:after="0" w:line="240" w:lineRule="auto"/>
              <w:jc w:val="both"/>
              <w:rPr>
                <w:rFonts w:ascii="Times New Roman" w:hAnsi="Times New Roman"/>
                <w:sz w:val="20"/>
                <w:szCs w:val="20"/>
              </w:rPr>
            </w:pPr>
          </w:p>
        </w:tc>
        <w:tc>
          <w:tcPr>
            <w:tcW w:w="1568" w:type="dxa"/>
            <w:vMerge/>
            <w:shd w:val="clear" w:color="auto" w:fill="auto"/>
          </w:tcPr>
          <w:p w14:paraId="2A3A9E80" w14:textId="77777777" w:rsidR="00205E7A" w:rsidRPr="00D13509" w:rsidRDefault="00205E7A" w:rsidP="008014F8">
            <w:pPr>
              <w:spacing w:after="0" w:line="240" w:lineRule="auto"/>
              <w:jc w:val="both"/>
              <w:rPr>
                <w:rFonts w:ascii="Times New Roman" w:hAnsi="Times New Roman"/>
                <w:sz w:val="20"/>
                <w:szCs w:val="20"/>
              </w:rPr>
            </w:pPr>
          </w:p>
        </w:tc>
        <w:tc>
          <w:tcPr>
            <w:tcW w:w="553" w:type="dxa"/>
            <w:vMerge/>
            <w:shd w:val="clear" w:color="auto" w:fill="auto"/>
          </w:tcPr>
          <w:p w14:paraId="25DF6E0B" w14:textId="77777777" w:rsidR="00205E7A" w:rsidRPr="00D13509" w:rsidRDefault="00205E7A" w:rsidP="008014F8">
            <w:pPr>
              <w:spacing w:after="0" w:line="240" w:lineRule="auto"/>
              <w:jc w:val="both"/>
              <w:rPr>
                <w:rFonts w:ascii="Times New Roman" w:hAnsi="Times New Roman"/>
                <w:sz w:val="20"/>
                <w:szCs w:val="20"/>
              </w:rPr>
            </w:pPr>
          </w:p>
        </w:tc>
        <w:tc>
          <w:tcPr>
            <w:tcW w:w="1022" w:type="dxa"/>
            <w:gridSpan w:val="2"/>
            <w:shd w:val="clear" w:color="auto" w:fill="auto"/>
          </w:tcPr>
          <w:p w14:paraId="078D5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709" w:type="dxa"/>
          </w:tcPr>
          <w:p w14:paraId="5387C29E" w14:textId="6CAC3644"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8" w:type="dxa"/>
            <w:shd w:val="clear" w:color="auto" w:fill="auto"/>
          </w:tcPr>
          <w:p w14:paraId="1A421A7E" w14:textId="2388BAC6"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3" w:type="dxa"/>
            <w:gridSpan w:val="2"/>
            <w:tcBorders>
              <w:right w:val="single" w:sz="4" w:space="0" w:color="auto"/>
            </w:tcBorders>
          </w:tcPr>
          <w:p w14:paraId="74FF073F" w14:textId="63AB38E8"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13" w:type="dxa"/>
            <w:tcBorders>
              <w:left w:val="single" w:sz="4" w:space="0" w:color="auto"/>
            </w:tcBorders>
          </w:tcPr>
          <w:p w14:paraId="76C5F3EB" w14:textId="7F36EDD1" w:rsidR="00205E7A" w:rsidRPr="00D13509" w:rsidRDefault="00205E7A" w:rsidP="00A1145F">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696" w:type="dxa"/>
            <w:gridSpan w:val="2"/>
            <w:shd w:val="clear" w:color="auto" w:fill="auto"/>
          </w:tcPr>
          <w:p w14:paraId="56981FAA" w14:textId="77777777"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2503AD9A" w14:textId="77777777" w:rsidR="00205E7A" w:rsidRPr="00D13509" w:rsidRDefault="00205E7A" w:rsidP="008014F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711" w:type="dxa"/>
            <w:gridSpan w:val="2"/>
          </w:tcPr>
          <w:p w14:paraId="1927B58E" w14:textId="3563FC61"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9" w:type="dxa"/>
            <w:gridSpan w:val="2"/>
          </w:tcPr>
          <w:p w14:paraId="236CBC70" w14:textId="411CF3A9"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gridSpan w:val="2"/>
            <w:tcBorders>
              <w:right w:val="single" w:sz="4" w:space="0" w:color="auto"/>
            </w:tcBorders>
          </w:tcPr>
          <w:p w14:paraId="1D85E2D7" w14:textId="6C9EEC2B" w:rsidR="00205E7A" w:rsidRPr="00D13509" w:rsidRDefault="00205E7A" w:rsidP="008014F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688" w:type="dxa"/>
            <w:gridSpan w:val="2"/>
            <w:tcBorders>
              <w:left w:val="single" w:sz="4" w:space="0" w:color="auto"/>
            </w:tcBorders>
          </w:tcPr>
          <w:p w14:paraId="345C16E4" w14:textId="022E8A33" w:rsidR="00205E7A" w:rsidRPr="00D13509" w:rsidRDefault="00205E7A" w:rsidP="00A1145F">
            <w:pPr>
              <w:spacing w:after="0" w:line="240" w:lineRule="auto"/>
              <w:jc w:val="both"/>
              <w:rPr>
                <w:rFonts w:ascii="Times New Roman" w:hAnsi="Times New Roman"/>
                <w:sz w:val="20"/>
                <w:szCs w:val="20"/>
              </w:rPr>
            </w:pPr>
            <w:r w:rsidRPr="00D13509">
              <w:rPr>
                <w:rFonts w:ascii="Times New Roman" w:hAnsi="Times New Roman"/>
                <w:sz w:val="20"/>
                <w:szCs w:val="20"/>
              </w:rPr>
              <w:t>2025</w:t>
            </w:r>
          </w:p>
        </w:tc>
        <w:tc>
          <w:tcPr>
            <w:tcW w:w="1312" w:type="dxa"/>
            <w:gridSpan w:val="4"/>
          </w:tcPr>
          <w:p w14:paraId="76E87C9A" w14:textId="77777777" w:rsidR="00205E7A" w:rsidRPr="00D13509" w:rsidRDefault="00205E7A" w:rsidP="008014F8">
            <w:pPr>
              <w:spacing w:after="0" w:line="240" w:lineRule="auto"/>
              <w:jc w:val="both"/>
              <w:rPr>
                <w:rFonts w:ascii="Times New Roman" w:hAnsi="Times New Roman"/>
                <w:sz w:val="20"/>
                <w:szCs w:val="20"/>
              </w:rPr>
            </w:pPr>
          </w:p>
        </w:tc>
      </w:tr>
      <w:tr w:rsidR="00DE11B3" w:rsidRPr="00D13509" w14:paraId="776748BC" w14:textId="77777777" w:rsidTr="005C4AC9">
        <w:trPr>
          <w:gridAfter w:val="2"/>
          <w:wAfter w:w="46" w:type="dxa"/>
        </w:trPr>
        <w:tc>
          <w:tcPr>
            <w:tcW w:w="417" w:type="dxa"/>
            <w:shd w:val="clear" w:color="auto" w:fill="auto"/>
          </w:tcPr>
          <w:p w14:paraId="55F626A7"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568" w:type="dxa"/>
            <w:shd w:val="clear" w:color="auto" w:fill="auto"/>
          </w:tcPr>
          <w:p w14:paraId="5F35CB34"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553" w:type="dxa"/>
            <w:shd w:val="clear" w:color="auto" w:fill="auto"/>
          </w:tcPr>
          <w:p w14:paraId="2DC1715E"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22" w:type="dxa"/>
            <w:gridSpan w:val="2"/>
            <w:shd w:val="clear" w:color="auto" w:fill="auto"/>
          </w:tcPr>
          <w:p w14:paraId="7126F711"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709" w:type="dxa"/>
          </w:tcPr>
          <w:p w14:paraId="7EE13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708" w:type="dxa"/>
            <w:shd w:val="clear" w:color="auto" w:fill="auto"/>
          </w:tcPr>
          <w:p w14:paraId="20404B3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3" w:type="dxa"/>
            <w:gridSpan w:val="2"/>
            <w:tcBorders>
              <w:bottom w:val="single" w:sz="4" w:space="0" w:color="auto"/>
              <w:right w:val="single" w:sz="4" w:space="0" w:color="auto"/>
            </w:tcBorders>
          </w:tcPr>
          <w:p w14:paraId="5D92F478"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7</w:t>
            </w:r>
          </w:p>
        </w:tc>
        <w:tc>
          <w:tcPr>
            <w:tcW w:w="713" w:type="dxa"/>
            <w:tcBorders>
              <w:left w:val="single" w:sz="4" w:space="0" w:color="auto"/>
              <w:bottom w:val="single" w:sz="4" w:space="0" w:color="auto"/>
            </w:tcBorders>
          </w:tcPr>
          <w:p w14:paraId="69B977DB"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8</w:t>
            </w:r>
          </w:p>
        </w:tc>
        <w:tc>
          <w:tcPr>
            <w:tcW w:w="696" w:type="dxa"/>
            <w:gridSpan w:val="2"/>
            <w:shd w:val="clear" w:color="auto" w:fill="auto"/>
          </w:tcPr>
          <w:p w14:paraId="00262854"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711" w:type="dxa"/>
            <w:gridSpan w:val="2"/>
          </w:tcPr>
          <w:p w14:paraId="52E5BE8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709" w:type="dxa"/>
            <w:gridSpan w:val="2"/>
          </w:tcPr>
          <w:p w14:paraId="52CA709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gridSpan w:val="2"/>
            <w:tcBorders>
              <w:right w:val="single" w:sz="4" w:space="0" w:color="auto"/>
            </w:tcBorders>
          </w:tcPr>
          <w:p w14:paraId="3B4D761E"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13</w:t>
            </w:r>
          </w:p>
        </w:tc>
        <w:tc>
          <w:tcPr>
            <w:tcW w:w="688" w:type="dxa"/>
            <w:gridSpan w:val="2"/>
            <w:tcBorders>
              <w:left w:val="single" w:sz="4" w:space="0" w:color="auto"/>
            </w:tcBorders>
          </w:tcPr>
          <w:p w14:paraId="25B93803"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14</w:t>
            </w:r>
          </w:p>
        </w:tc>
        <w:tc>
          <w:tcPr>
            <w:tcW w:w="1312" w:type="dxa"/>
            <w:gridSpan w:val="4"/>
          </w:tcPr>
          <w:p w14:paraId="0C5A186A"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16</w:t>
            </w:r>
          </w:p>
        </w:tc>
      </w:tr>
      <w:tr w:rsidR="008014F8" w:rsidRPr="00D13509" w14:paraId="4E46DF63" w14:textId="77777777" w:rsidTr="005C4AC9">
        <w:tc>
          <w:tcPr>
            <w:tcW w:w="11414" w:type="dxa"/>
            <w:gridSpan w:val="26"/>
            <w:shd w:val="clear" w:color="auto" w:fill="auto"/>
          </w:tcPr>
          <w:p w14:paraId="505E574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proofErr w:type="gramStart"/>
            <w:r w:rsidRPr="00D13509">
              <w:rPr>
                <w:rFonts w:ascii="Times New Roman" w:hAnsi="Times New Roman"/>
                <w:b/>
                <w:color w:val="000000"/>
                <w:sz w:val="20"/>
                <w:szCs w:val="20"/>
              </w:rPr>
              <w:t>-</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w:t>
            </w:r>
            <w:proofErr w:type="gramEnd"/>
            <w:r w:rsidRPr="00D13509">
              <w:rPr>
                <w:rFonts w:ascii="Times New Roman" w:hAnsi="Times New Roman"/>
                <w:spacing w:val="-2"/>
                <w:sz w:val="20"/>
                <w:szCs w:val="20"/>
              </w:rPr>
              <w:t xml:space="preserve"> высокого уровня противопожарной безопасности в учреждениях культуры Катав-Ивановского муниципального района</w:t>
            </w:r>
          </w:p>
        </w:tc>
      </w:tr>
      <w:tr w:rsidR="008014F8" w:rsidRPr="00D13509" w14:paraId="3990799A" w14:textId="77777777" w:rsidTr="005C4AC9">
        <w:tc>
          <w:tcPr>
            <w:tcW w:w="11414" w:type="dxa"/>
            <w:gridSpan w:val="26"/>
            <w:shd w:val="clear" w:color="auto" w:fill="auto"/>
          </w:tcPr>
          <w:p w14:paraId="0FF4B35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23932" w:rsidRPr="00D13509" w14:paraId="2B96EF0C" w14:textId="77777777" w:rsidTr="005C4AC9">
        <w:trPr>
          <w:gridAfter w:val="2"/>
          <w:wAfter w:w="46" w:type="dxa"/>
        </w:trPr>
        <w:tc>
          <w:tcPr>
            <w:tcW w:w="417" w:type="dxa"/>
            <w:vMerge w:val="restart"/>
            <w:shd w:val="clear" w:color="auto" w:fill="auto"/>
          </w:tcPr>
          <w:p w14:paraId="7695EBD9"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5A310E89" w14:textId="629A2316"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tc>
        <w:tc>
          <w:tcPr>
            <w:tcW w:w="846" w:type="dxa"/>
            <w:gridSpan w:val="2"/>
            <w:shd w:val="clear" w:color="auto" w:fill="auto"/>
          </w:tcPr>
          <w:p w14:paraId="27077A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64E06934"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030DED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DE27823"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427A4DE" w14:textId="77777777" w:rsidR="00B23932" w:rsidRPr="00D13509" w:rsidRDefault="00B23932" w:rsidP="008014F8">
            <w:pPr>
              <w:spacing w:after="0" w:line="240" w:lineRule="auto"/>
              <w:jc w:val="center"/>
              <w:rPr>
                <w:rFonts w:ascii="Times New Roman" w:hAnsi="Times New Roman"/>
                <w:sz w:val="20"/>
                <w:szCs w:val="20"/>
              </w:rPr>
            </w:pPr>
          </w:p>
        </w:tc>
        <w:tc>
          <w:tcPr>
            <w:tcW w:w="713" w:type="dxa"/>
            <w:tcBorders>
              <w:left w:val="single" w:sz="4" w:space="0" w:color="auto"/>
            </w:tcBorders>
          </w:tcPr>
          <w:p w14:paraId="6FEC9D6E" w14:textId="77777777" w:rsidR="00B23932" w:rsidRPr="00D13509" w:rsidRDefault="00B23932" w:rsidP="008014F8">
            <w:pPr>
              <w:spacing w:after="0" w:line="240" w:lineRule="auto"/>
              <w:jc w:val="center"/>
              <w:rPr>
                <w:rFonts w:ascii="Times New Roman" w:hAnsi="Times New Roman"/>
                <w:sz w:val="20"/>
                <w:szCs w:val="20"/>
              </w:rPr>
            </w:pPr>
          </w:p>
        </w:tc>
        <w:tc>
          <w:tcPr>
            <w:tcW w:w="851" w:type="dxa"/>
            <w:gridSpan w:val="3"/>
            <w:vMerge w:val="restart"/>
            <w:shd w:val="clear" w:color="auto" w:fill="auto"/>
          </w:tcPr>
          <w:p w14:paraId="076BBED2" w14:textId="77777777" w:rsidR="00B23932" w:rsidRPr="00D13509" w:rsidRDefault="00B23932" w:rsidP="008014F8">
            <w:pPr>
              <w:spacing w:after="0" w:line="240" w:lineRule="auto"/>
              <w:jc w:val="center"/>
              <w:rPr>
                <w:rFonts w:ascii="Times New Roman" w:hAnsi="Times New Roman"/>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711" w:type="dxa"/>
            <w:gridSpan w:val="2"/>
            <w:vMerge w:val="restart"/>
          </w:tcPr>
          <w:p w14:paraId="4B8436EF"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Pr>
          <w:p w14:paraId="2A3C54F4"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Borders>
              <w:right w:val="single" w:sz="4" w:space="0" w:color="auto"/>
            </w:tcBorders>
          </w:tcPr>
          <w:p w14:paraId="6793DE38"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568" w:type="dxa"/>
            <w:gridSpan w:val="2"/>
            <w:vMerge w:val="restart"/>
            <w:tcBorders>
              <w:left w:val="single" w:sz="4" w:space="0" w:color="auto"/>
            </w:tcBorders>
          </w:tcPr>
          <w:p w14:paraId="2EC0F26C"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1277" w:type="dxa"/>
            <w:gridSpan w:val="3"/>
            <w:vMerge w:val="restart"/>
          </w:tcPr>
          <w:p w14:paraId="7612000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B23932" w:rsidRPr="00D13509" w14:paraId="74C880E0" w14:textId="77777777" w:rsidTr="005C4AC9">
        <w:trPr>
          <w:gridAfter w:val="2"/>
          <w:wAfter w:w="46" w:type="dxa"/>
        </w:trPr>
        <w:tc>
          <w:tcPr>
            <w:tcW w:w="417" w:type="dxa"/>
            <w:vMerge/>
            <w:shd w:val="clear" w:color="auto" w:fill="auto"/>
          </w:tcPr>
          <w:p w14:paraId="585D5A5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05F207C"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C6DF1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10E85E0F"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3D6D2A4F"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1FFCEFC5"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5870E9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9478F45" w14:textId="77777777" w:rsidR="00B23932" w:rsidRPr="00D13509" w:rsidRDefault="00B23932" w:rsidP="008014F8">
            <w:pPr>
              <w:spacing w:after="0" w:line="240" w:lineRule="auto"/>
              <w:jc w:val="both"/>
              <w:rPr>
                <w:rFonts w:ascii="Times New Roman" w:hAnsi="Times New Roman"/>
                <w:sz w:val="20"/>
                <w:szCs w:val="20"/>
              </w:rPr>
            </w:pPr>
          </w:p>
        </w:tc>
        <w:tc>
          <w:tcPr>
            <w:tcW w:w="851" w:type="dxa"/>
            <w:gridSpan w:val="3"/>
            <w:vMerge/>
            <w:shd w:val="clear" w:color="auto" w:fill="auto"/>
          </w:tcPr>
          <w:p w14:paraId="146CB6B6" w14:textId="77777777" w:rsidR="00B23932" w:rsidRPr="00D13509" w:rsidRDefault="00B23932" w:rsidP="008014F8">
            <w:pPr>
              <w:spacing w:after="0" w:line="240" w:lineRule="auto"/>
              <w:jc w:val="both"/>
              <w:rPr>
                <w:rFonts w:ascii="Times New Roman" w:hAnsi="Times New Roman"/>
                <w:sz w:val="20"/>
                <w:szCs w:val="20"/>
              </w:rPr>
            </w:pPr>
          </w:p>
        </w:tc>
        <w:tc>
          <w:tcPr>
            <w:tcW w:w="711" w:type="dxa"/>
            <w:gridSpan w:val="2"/>
            <w:vMerge/>
          </w:tcPr>
          <w:p w14:paraId="29AA2B6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04ED1C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6AD17E5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1E9271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614533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C805426" w14:textId="77777777" w:rsidTr="005C4AC9">
        <w:trPr>
          <w:gridAfter w:val="2"/>
          <w:wAfter w:w="46" w:type="dxa"/>
        </w:trPr>
        <w:tc>
          <w:tcPr>
            <w:tcW w:w="417" w:type="dxa"/>
            <w:vMerge/>
            <w:shd w:val="clear" w:color="auto" w:fill="auto"/>
          </w:tcPr>
          <w:p w14:paraId="4B04F7CD"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8A3590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D9A338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FB8D7A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61351DCB"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4DC4DA9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4020D7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DCBAD2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F65EC33" w14:textId="77777777" w:rsidR="00B23932" w:rsidRPr="00D13509" w:rsidRDefault="00B23932" w:rsidP="00A1145F">
            <w:pPr>
              <w:spacing w:after="0" w:line="240" w:lineRule="auto"/>
              <w:jc w:val="both"/>
              <w:rPr>
                <w:rFonts w:ascii="Times New Roman" w:hAnsi="Times New Roman"/>
                <w:sz w:val="20"/>
                <w:szCs w:val="20"/>
              </w:rPr>
            </w:pPr>
          </w:p>
        </w:tc>
        <w:tc>
          <w:tcPr>
            <w:tcW w:w="711" w:type="dxa"/>
            <w:gridSpan w:val="2"/>
            <w:vMerge w:val="restart"/>
            <w:shd w:val="clear" w:color="auto" w:fill="auto"/>
          </w:tcPr>
          <w:p w14:paraId="24232EF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Pr>
          <w:p w14:paraId="74CE0D7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Borders>
              <w:right w:val="single" w:sz="4" w:space="0" w:color="auto"/>
            </w:tcBorders>
          </w:tcPr>
          <w:p w14:paraId="1FE7E74D"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val="restart"/>
            <w:tcBorders>
              <w:left w:val="single" w:sz="4" w:space="0" w:color="auto"/>
            </w:tcBorders>
          </w:tcPr>
          <w:p w14:paraId="1EA130B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48B62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ED3E581" w14:textId="77777777" w:rsidTr="005C4AC9">
        <w:trPr>
          <w:gridAfter w:val="2"/>
          <w:wAfter w:w="46" w:type="dxa"/>
        </w:trPr>
        <w:tc>
          <w:tcPr>
            <w:tcW w:w="417" w:type="dxa"/>
            <w:vMerge/>
            <w:shd w:val="clear" w:color="auto" w:fill="auto"/>
          </w:tcPr>
          <w:p w14:paraId="6229242C"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F5D9B4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519DC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6C26B34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3B84AB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701710A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FE64C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010B09F6"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05B832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068296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AD0525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4F35A77"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6E23F4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F9E8151"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BA1460" w14:textId="77777777" w:rsidTr="005C4AC9">
        <w:trPr>
          <w:gridAfter w:val="2"/>
          <w:wAfter w:w="46" w:type="dxa"/>
        </w:trPr>
        <w:tc>
          <w:tcPr>
            <w:tcW w:w="417" w:type="dxa"/>
            <w:vMerge w:val="restart"/>
            <w:shd w:val="clear" w:color="auto" w:fill="auto"/>
          </w:tcPr>
          <w:p w14:paraId="021860F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7989D59" w14:textId="560D985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Огнезащитная обработка деревянных конструкций </w:t>
            </w:r>
          </w:p>
        </w:tc>
        <w:tc>
          <w:tcPr>
            <w:tcW w:w="846" w:type="dxa"/>
            <w:gridSpan w:val="2"/>
            <w:shd w:val="clear" w:color="auto" w:fill="auto"/>
          </w:tcPr>
          <w:p w14:paraId="74D924A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495F821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00E966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AABE1E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F062CA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EC5631"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87E6762"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50E38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E34C1F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9016B4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67E7BF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B582CC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125AEBE" w14:textId="77777777" w:rsidTr="005C4AC9">
        <w:trPr>
          <w:gridAfter w:val="2"/>
          <w:wAfter w:w="46" w:type="dxa"/>
        </w:trPr>
        <w:tc>
          <w:tcPr>
            <w:tcW w:w="417" w:type="dxa"/>
            <w:vMerge/>
            <w:shd w:val="clear" w:color="auto" w:fill="auto"/>
          </w:tcPr>
          <w:p w14:paraId="1DAC710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B79F92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159446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28A23CCC"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30330FA"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C7AE2F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16269E8"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785E85C"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4BD36E0"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9EEF7F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FAC326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C16413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CD0530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8F3844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77101" w14:textId="77777777" w:rsidTr="005C4AC9">
        <w:trPr>
          <w:gridAfter w:val="2"/>
          <w:wAfter w:w="46" w:type="dxa"/>
        </w:trPr>
        <w:tc>
          <w:tcPr>
            <w:tcW w:w="417" w:type="dxa"/>
            <w:vMerge/>
            <w:shd w:val="clear" w:color="auto" w:fill="auto"/>
          </w:tcPr>
          <w:p w14:paraId="5DAD95E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75C817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2DF245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583133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084585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603D6F5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2FE490B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6E902327"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0C15B6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DB936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6B3616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AABF3EC"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1B9803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BA58EE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C9ABB89" w14:textId="77777777" w:rsidTr="005C4AC9">
        <w:trPr>
          <w:gridAfter w:val="2"/>
          <w:wAfter w:w="46" w:type="dxa"/>
        </w:trPr>
        <w:tc>
          <w:tcPr>
            <w:tcW w:w="417" w:type="dxa"/>
            <w:vMerge/>
            <w:shd w:val="clear" w:color="auto" w:fill="auto"/>
          </w:tcPr>
          <w:p w14:paraId="10672BB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10441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B4167F1"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173D73E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9509D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FA64BA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79B200E3"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3CD90AE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681A8ACD"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5D4BBF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E061F1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BE30F1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0C5DFF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FF45CD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3172DA7" w14:textId="77777777" w:rsidTr="005C4AC9">
        <w:trPr>
          <w:gridAfter w:val="2"/>
          <w:wAfter w:w="46" w:type="dxa"/>
        </w:trPr>
        <w:tc>
          <w:tcPr>
            <w:tcW w:w="417" w:type="dxa"/>
            <w:vMerge w:val="restart"/>
            <w:shd w:val="clear" w:color="auto" w:fill="auto"/>
          </w:tcPr>
          <w:p w14:paraId="67195447"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45164800" w14:textId="063C6579" w:rsidR="00B23932" w:rsidRPr="00D13509" w:rsidRDefault="00B23932" w:rsidP="008014F8">
            <w:pPr>
              <w:spacing w:after="0" w:line="240" w:lineRule="auto"/>
              <w:jc w:val="both"/>
              <w:rPr>
                <w:rFonts w:ascii="Times New Roman" w:hAnsi="Times New Roman"/>
                <w:b/>
                <w:spacing w:val="-2"/>
                <w:sz w:val="20"/>
                <w:szCs w:val="20"/>
              </w:rPr>
            </w:pPr>
            <w:proofErr w:type="gramStart"/>
            <w:r w:rsidRPr="00D13509">
              <w:rPr>
                <w:rFonts w:ascii="Times New Roman" w:hAnsi="Times New Roman"/>
                <w:b/>
                <w:spacing w:val="-2"/>
                <w:sz w:val="20"/>
                <w:szCs w:val="20"/>
              </w:rPr>
              <w:t>Приобретение  первичных</w:t>
            </w:r>
            <w:proofErr w:type="gramEnd"/>
            <w:r w:rsidRPr="00D13509">
              <w:rPr>
                <w:rFonts w:ascii="Times New Roman" w:hAnsi="Times New Roman"/>
                <w:b/>
                <w:spacing w:val="-2"/>
                <w:sz w:val="20"/>
                <w:szCs w:val="20"/>
              </w:rPr>
              <w:t xml:space="preserve"> средств пожаротушения</w:t>
            </w:r>
          </w:p>
        </w:tc>
        <w:tc>
          <w:tcPr>
            <w:tcW w:w="846" w:type="dxa"/>
            <w:gridSpan w:val="2"/>
            <w:shd w:val="clear" w:color="auto" w:fill="auto"/>
          </w:tcPr>
          <w:p w14:paraId="02D5089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1B71B2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2898F3D9"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0ECF860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A567FB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36F0F0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1DFBE8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9E1A7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6F6A08A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1DA826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6C86E0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67FE23E"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89FE11D" w14:textId="77777777" w:rsidTr="005C4AC9">
        <w:trPr>
          <w:gridAfter w:val="2"/>
          <w:wAfter w:w="46" w:type="dxa"/>
        </w:trPr>
        <w:tc>
          <w:tcPr>
            <w:tcW w:w="417" w:type="dxa"/>
            <w:vMerge/>
            <w:shd w:val="clear" w:color="auto" w:fill="auto"/>
          </w:tcPr>
          <w:p w14:paraId="6B3F444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52BEF46"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1873E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2C6FC828"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75E689E"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BE0572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87D5B20"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C1DA52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F0FB79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903D08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64E59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3C81A5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EA7183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A1DCC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7CF52E" w14:textId="77777777" w:rsidTr="005C4AC9">
        <w:trPr>
          <w:gridAfter w:val="2"/>
          <w:wAfter w:w="46" w:type="dxa"/>
        </w:trPr>
        <w:tc>
          <w:tcPr>
            <w:tcW w:w="417" w:type="dxa"/>
            <w:vMerge/>
            <w:shd w:val="clear" w:color="auto" w:fill="auto"/>
          </w:tcPr>
          <w:p w14:paraId="388BE41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9B8FB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884E9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E0899DC" w14:textId="3B0BCDA9"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4B03536E" w14:textId="6D584822"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9A479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5E47B3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7956C11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73DDB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0EB94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E7EC2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65AA58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E8BEE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1DFCED"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5F77777" w14:textId="77777777" w:rsidTr="005C4AC9">
        <w:trPr>
          <w:gridAfter w:val="2"/>
          <w:wAfter w:w="46" w:type="dxa"/>
        </w:trPr>
        <w:tc>
          <w:tcPr>
            <w:tcW w:w="417" w:type="dxa"/>
            <w:vMerge/>
            <w:shd w:val="clear" w:color="auto" w:fill="auto"/>
          </w:tcPr>
          <w:p w14:paraId="25D69A7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4F075E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7E84BB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75AD0CFB" w14:textId="4DD2BF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0AD7FC29" w14:textId="17A97306"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1AF177DB"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C8FC08F"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71DB0A0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D843533"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73F998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640D8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68C44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43D7F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78EBB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116BC80" w14:textId="77777777" w:rsidTr="005C4AC9">
        <w:trPr>
          <w:gridAfter w:val="2"/>
          <w:wAfter w:w="46" w:type="dxa"/>
        </w:trPr>
        <w:tc>
          <w:tcPr>
            <w:tcW w:w="417" w:type="dxa"/>
            <w:vMerge w:val="restart"/>
            <w:shd w:val="clear" w:color="auto" w:fill="auto"/>
          </w:tcPr>
          <w:p w14:paraId="71AEDB9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7DC646AF" w14:textId="588F22F1"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Монтаж электропроводки, установка автономного освещения</w:t>
            </w:r>
          </w:p>
        </w:tc>
        <w:tc>
          <w:tcPr>
            <w:tcW w:w="846" w:type="dxa"/>
            <w:gridSpan w:val="2"/>
            <w:shd w:val="clear" w:color="auto" w:fill="auto"/>
          </w:tcPr>
          <w:p w14:paraId="3A92B11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89FBF01"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36F5D7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2603D8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124FB1F"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2C2AC00"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2EADC8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719EC2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8862D6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87A119"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43BEF83"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A8590F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9C57B" w14:textId="77777777" w:rsidTr="005C4AC9">
        <w:trPr>
          <w:gridAfter w:val="2"/>
          <w:wAfter w:w="46" w:type="dxa"/>
        </w:trPr>
        <w:tc>
          <w:tcPr>
            <w:tcW w:w="417" w:type="dxa"/>
            <w:vMerge/>
            <w:shd w:val="clear" w:color="auto" w:fill="auto"/>
          </w:tcPr>
          <w:p w14:paraId="104A6F0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91B15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A4C212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59FCB60"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6E49FA5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716AF7B"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C56D88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BD7A87"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2E5AD1B"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02ECA5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E1523C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C0B52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95B92D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6A988D18"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A6DC98E" w14:textId="77777777" w:rsidTr="005C4AC9">
        <w:trPr>
          <w:gridAfter w:val="2"/>
          <w:wAfter w:w="46" w:type="dxa"/>
        </w:trPr>
        <w:tc>
          <w:tcPr>
            <w:tcW w:w="417" w:type="dxa"/>
            <w:vMerge/>
            <w:shd w:val="clear" w:color="auto" w:fill="auto"/>
          </w:tcPr>
          <w:p w14:paraId="69C9F1DF"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350F15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5346B38D"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5A62FD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2295510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55226F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4BAD14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4A0A15A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5AC3EDE4"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98A235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37B70F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1A986D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A637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398DD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231816C" w14:textId="77777777" w:rsidTr="005C4AC9">
        <w:trPr>
          <w:gridAfter w:val="2"/>
          <w:wAfter w:w="46" w:type="dxa"/>
          <w:trHeight w:val="407"/>
        </w:trPr>
        <w:tc>
          <w:tcPr>
            <w:tcW w:w="417" w:type="dxa"/>
            <w:vMerge/>
            <w:shd w:val="clear" w:color="auto" w:fill="auto"/>
          </w:tcPr>
          <w:p w14:paraId="50DA217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B433DC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DA6E4AC"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469F7659"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6E8C02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C42541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67A0CEB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1F26626D"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E381886"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911922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20312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80AFA0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8272D1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E021D7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7516542" w14:textId="77777777" w:rsidTr="005C4AC9">
        <w:trPr>
          <w:gridAfter w:val="2"/>
          <w:wAfter w:w="46" w:type="dxa"/>
        </w:trPr>
        <w:tc>
          <w:tcPr>
            <w:tcW w:w="417" w:type="dxa"/>
            <w:vMerge w:val="restart"/>
            <w:shd w:val="clear" w:color="auto" w:fill="auto"/>
          </w:tcPr>
          <w:p w14:paraId="503EFD9A"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109E1A77" w14:textId="4D6937D1"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Электрозамеры</w:t>
            </w:r>
          </w:p>
        </w:tc>
        <w:tc>
          <w:tcPr>
            <w:tcW w:w="846" w:type="dxa"/>
            <w:gridSpan w:val="2"/>
            <w:shd w:val="clear" w:color="auto" w:fill="auto"/>
          </w:tcPr>
          <w:p w14:paraId="1C69F1A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767F31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9E4F937"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4039A09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DD303D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3465AE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019BD6E"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684F49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5A8E1B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AE8B3B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42C20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79CD98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87F8A9" w14:textId="77777777" w:rsidTr="005C4AC9">
        <w:trPr>
          <w:gridAfter w:val="2"/>
          <w:wAfter w:w="46" w:type="dxa"/>
        </w:trPr>
        <w:tc>
          <w:tcPr>
            <w:tcW w:w="417" w:type="dxa"/>
            <w:vMerge/>
            <w:shd w:val="clear" w:color="auto" w:fill="auto"/>
          </w:tcPr>
          <w:p w14:paraId="38A679A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596E6D8"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922D6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787D1B1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284DAD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CBEDED"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373812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12D9559"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2FB13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531B30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EADB3D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8D8FD9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859CC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18F6E5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2861C61" w14:textId="77777777" w:rsidTr="005C4AC9">
        <w:trPr>
          <w:gridAfter w:val="2"/>
          <w:wAfter w:w="46" w:type="dxa"/>
        </w:trPr>
        <w:tc>
          <w:tcPr>
            <w:tcW w:w="417" w:type="dxa"/>
            <w:vMerge/>
            <w:shd w:val="clear" w:color="auto" w:fill="auto"/>
          </w:tcPr>
          <w:p w14:paraId="695B401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CB5896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B64AA8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FEED7C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78D8EC3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4EB15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3991C08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793A38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C6CF65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B347E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7E1A11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5EEA6C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F80366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DB1A14F"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A21B6EE" w14:textId="77777777" w:rsidTr="005C4AC9">
        <w:trPr>
          <w:gridAfter w:val="2"/>
          <w:wAfter w:w="46" w:type="dxa"/>
        </w:trPr>
        <w:tc>
          <w:tcPr>
            <w:tcW w:w="417" w:type="dxa"/>
            <w:vMerge/>
            <w:shd w:val="clear" w:color="auto" w:fill="auto"/>
          </w:tcPr>
          <w:p w14:paraId="4DFB966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C6774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3DA30D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04915AD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57579C3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70FB75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10F9D0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5ABA4882"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41E7580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632908A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83D5E5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558CC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A9CD5E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76934F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8B9AB35" w14:textId="77777777" w:rsidTr="005C4AC9">
        <w:trPr>
          <w:gridAfter w:val="2"/>
          <w:wAfter w:w="46" w:type="dxa"/>
        </w:trPr>
        <w:tc>
          <w:tcPr>
            <w:tcW w:w="417" w:type="dxa"/>
            <w:vMerge w:val="restart"/>
            <w:shd w:val="clear" w:color="auto" w:fill="auto"/>
          </w:tcPr>
          <w:p w14:paraId="5A73A213"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071196AA" w14:textId="2EC66FF2"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Ремонт окон, путей</w:t>
            </w:r>
            <w:r w:rsidR="005C4AC9">
              <w:rPr>
                <w:rFonts w:ascii="Times New Roman" w:hAnsi="Times New Roman"/>
                <w:b/>
                <w:spacing w:val="-2"/>
                <w:sz w:val="20"/>
                <w:szCs w:val="20"/>
              </w:rPr>
              <w:t xml:space="preserve"> э</w:t>
            </w:r>
            <w:r w:rsidRPr="00D13509">
              <w:rPr>
                <w:rFonts w:ascii="Times New Roman" w:hAnsi="Times New Roman"/>
                <w:b/>
                <w:spacing w:val="-2"/>
                <w:sz w:val="20"/>
                <w:szCs w:val="20"/>
              </w:rPr>
              <w:t xml:space="preserve">вакуации, установка </w:t>
            </w:r>
            <w:r w:rsidRPr="00D13509">
              <w:rPr>
                <w:rFonts w:ascii="Times New Roman" w:hAnsi="Times New Roman"/>
                <w:b/>
                <w:spacing w:val="-2"/>
                <w:sz w:val="20"/>
                <w:szCs w:val="20"/>
              </w:rPr>
              <w:lastRenderedPageBreak/>
              <w:t>дверей сертифицированным пределом огнестойкости с устройствами самозакрывания и уплотнения</w:t>
            </w:r>
          </w:p>
        </w:tc>
        <w:tc>
          <w:tcPr>
            <w:tcW w:w="846" w:type="dxa"/>
            <w:gridSpan w:val="2"/>
            <w:shd w:val="clear" w:color="auto" w:fill="auto"/>
          </w:tcPr>
          <w:p w14:paraId="48CD9E7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lastRenderedPageBreak/>
              <w:t>ФБ</w:t>
            </w:r>
          </w:p>
        </w:tc>
        <w:tc>
          <w:tcPr>
            <w:tcW w:w="729" w:type="dxa"/>
          </w:tcPr>
          <w:p w14:paraId="1346447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9BCF993"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BF314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0ED339F5"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58631D7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C3DE86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E097BA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CDA87E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69C332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164677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CB4A20C"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DC221D" w14:textId="77777777" w:rsidTr="005C4AC9">
        <w:trPr>
          <w:gridAfter w:val="2"/>
          <w:wAfter w:w="46" w:type="dxa"/>
        </w:trPr>
        <w:tc>
          <w:tcPr>
            <w:tcW w:w="417" w:type="dxa"/>
            <w:vMerge/>
            <w:shd w:val="clear" w:color="auto" w:fill="auto"/>
          </w:tcPr>
          <w:p w14:paraId="45E9EC0B"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A112907"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F5FD2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A29B35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CD1F3E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8618C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C71E89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8F55973"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FF510A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78C710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1D98A7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1A0C38E"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7AE26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C3F779B"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86D7DD" w14:textId="77777777" w:rsidTr="005C4AC9">
        <w:trPr>
          <w:gridAfter w:val="2"/>
          <w:wAfter w:w="46" w:type="dxa"/>
        </w:trPr>
        <w:tc>
          <w:tcPr>
            <w:tcW w:w="417" w:type="dxa"/>
            <w:vMerge/>
            <w:shd w:val="clear" w:color="auto" w:fill="auto"/>
          </w:tcPr>
          <w:p w14:paraId="0D15A434"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49278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B7D0D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77603D9" w14:textId="1466A1EF"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709" w:type="dxa"/>
          </w:tcPr>
          <w:p w14:paraId="757E609D" w14:textId="3DCC3A8D"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854" w:type="dxa"/>
            <w:gridSpan w:val="2"/>
            <w:shd w:val="clear" w:color="auto" w:fill="auto"/>
          </w:tcPr>
          <w:p w14:paraId="0C4D5D8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0F08B1B9" w14:textId="71143DFE"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5B96BEDA"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CE14B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3FE320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D15C08"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FC4688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EC24F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467E3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20B4E18" w14:textId="77777777" w:rsidTr="005C4AC9">
        <w:trPr>
          <w:gridAfter w:val="2"/>
          <w:wAfter w:w="46" w:type="dxa"/>
        </w:trPr>
        <w:tc>
          <w:tcPr>
            <w:tcW w:w="417" w:type="dxa"/>
            <w:vMerge/>
            <w:shd w:val="clear" w:color="auto" w:fill="auto"/>
          </w:tcPr>
          <w:p w14:paraId="7013EE2F"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A5640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EFC44F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1EEF0722" w14:textId="7539BA0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709" w:type="dxa"/>
          </w:tcPr>
          <w:p w14:paraId="52F174CC" w14:textId="1502C2E8"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854" w:type="dxa"/>
            <w:gridSpan w:val="2"/>
            <w:shd w:val="clear" w:color="auto" w:fill="auto"/>
          </w:tcPr>
          <w:p w14:paraId="141AA0F6"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C9DB197" w14:textId="4A021CCB"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28B2DED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5A6D91D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88100E2"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80BA9C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27D22AB"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5A7B8C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2C887B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44AC66B" w14:textId="77777777" w:rsidTr="005C4AC9">
        <w:trPr>
          <w:gridAfter w:val="2"/>
          <w:wAfter w:w="46" w:type="dxa"/>
        </w:trPr>
        <w:tc>
          <w:tcPr>
            <w:tcW w:w="417" w:type="dxa"/>
            <w:vMerge w:val="restart"/>
            <w:shd w:val="clear" w:color="auto" w:fill="auto"/>
          </w:tcPr>
          <w:p w14:paraId="36BFEE06"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8B5495B" w14:textId="0DC15868" w:rsidR="00B23932" w:rsidRPr="00D13509" w:rsidRDefault="00B23932" w:rsidP="005C4AC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Установка оборудования на кровле (ограждение кровли) </w:t>
            </w:r>
          </w:p>
        </w:tc>
        <w:tc>
          <w:tcPr>
            <w:tcW w:w="846" w:type="dxa"/>
            <w:gridSpan w:val="2"/>
            <w:shd w:val="clear" w:color="auto" w:fill="auto"/>
          </w:tcPr>
          <w:p w14:paraId="1DCBEDD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336F48E3" w14:textId="688F491E"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4F4BFDC3" w14:textId="0A68A6FF"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3152FEC1" w14:textId="4243561C"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5803EE94" w14:textId="11412289"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29E49403" w14:textId="7D31A4C5" w:rsidR="00B23932"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74D947E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EA7744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923C2A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BEF166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E3B147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BBCC7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965DD97" w14:textId="77777777" w:rsidTr="005C4AC9">
        <w:trPr>
          <w:gridAfter w:val="2"/>
          <w:wAfter w:w="46" w:type="dxa"/>
        </w:trPr>
        <w:tc>
          <w:tcPr>
            <w:tcW w:w="417" w:type="dxa"/>
            <w:vMerge/>
            <w:shd w:val="clear" w:color="auto" w:fill="auto"/>
          </w:tcPr>
          <w:p w14:paraId="13AAA58E"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49DF24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A6488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4DDF0A5C" w14:textId="16B5E4C2"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009D58BF" w14:textId="44389BEF"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2F624B63" w14:textId="0CE1F4BC"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68F2F10D" w14:textId="1B79A92B" w:rsidR="00B23932"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4B166E21" w14:textId="4E93A99C" w:rsidR="00B23932"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2B6F49FD"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776462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F6D23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908F17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23B04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FCF290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375607" w14:textId="77777777" w:rsidTr="005C4AC9">
        <w:trPr>
          <w:gridAfter w:val="3"/>
          <w:wAfter w:w="54" w:type="dxa"/>
        </w:trPr>
        <w:tc>
          <w:tcPr>
            <w:tcW w:w="417" w:type="dxa"/>
            <w:vMerge/>
            <w:shd w:val="clear" w:color="auto" w:fill="auto"/>
          </w:tcPr>
          <w:p w14:paraId="33F2C0D9"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2DD1A4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744E5C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930366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9A2D01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615428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68A5A51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35BAFC6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4867B7B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DFF7E2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D98AC5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val="restart"/>
          </w:tcPr>
          <w:p w14:paraId="45184239"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val="restart"/>
          </w:tcPr>
          <w:p w14:paraId="4EB15C8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DE222E0" w14:textId="77777777" w:rsidTr="005C4AC9">
        <w:trPr>
          <w:gridAfter w:val="3"/>
          <w:wAfter w:w="54" w:type="dxa"/>
        </w:trPr>
        <w:tc>
          <w:tcPr>
            <w:tcW w:w="417" w:type="dxa"/>
            <w:vMerge/>
            <w:shd w:val="clear" w:color="auto" w:fill="auto"/>
          </w:tcPr>
          <w:p w14:paraId="36EBF9C0" w14:textId="77777777" w:rsidR="00B23932" w:rsidRPr="00D13509"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5D8FEDD"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0B61C0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255E3E2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82BFC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202E5F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43D1DE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7B20E3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D32CE05"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1116688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3B53DF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B17F42A"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60FEE69E" w14:textId="77777777" w:rsidR="00B23932" w:rsidRPr="00D13509" w:rsidRDefault="00B23932" w:rsidP="008014F8">
            <w:pPr>
              <w:spacing w:after="0" w:line="240" w:lineRule="auto"/>
              <w:jc w:val="both"/>
              <w:rPr>
                <w:rFonts w:ascii="Times New Roman" w:hAnsi="Times New Roman"/>
                <w:sz w:val="20"/>
                <w:szCs w:val="20"/>
              </w:rPr>
            </w:pPr>
          </w:p>
        </w:tc>
      </w:tr>
      <w:tr w:rsidR="005C4AC9" w:rsidRPr="00D13509" w14:paraId="0B824C90" w14:textId="77777777" w:rsidTr="005C4AC9">
        <w:trPr>
          <w:gridAfter w:val="3"/>
          <w:wAfter w:w="54" w:type="dxa"/>
        </w:trPr>
        <w:tc>
          <w:tcPr>
            <w:tcW w:w="417" w:type="dxa"/>
            <w:vMerge w:val="restart"/>
            <w:shd w:val="clear" w:color="auto" w:fill="auto"/>
          </w:tcPr>
          <w:p w14:paraId="56F7E4C6"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val="restart"/>
            <w:shd w:val="clear" w:color="auto" w:fill="auto"/>
          </w:tcPr>
          <w:p w14:paraId="7F105DA9" w14:textId="31D390CA" w:rsidR="005C4AC9" w:rsidRPr="00D13509" w:rsidRDefault="005C4AC9" w:rsidP="008014F8">
            <w:pPr>
              <w:spacing w:after="0" w:line="240" w:lineRule="auto"/>
              <w:jc w:val="both"/>
              <w:rPr>
                <w:rFonts w:ascii="Times New Roman" w:hAnsi="Times New Roman"/>
                <w:b/>
                <w:spacing w:val="-2"/>
                <w:sz w:val="20"/>
                <w:szCs w:val="20"/>
              </w:rPr>
            </w:pPr>
            <w:r>
              <w:rPr>
                <w:rFonts w:ascii="Times New Roman" w:hAnsi="Times New Roman"/>
                <w:b/>
                <w:spacing w:val="-2"/>
                <w:sz w:val="20"/>
                <w:szCs w:val="20"/>
              </w:rPr>
              <w:t>Техническое обслуживание АПС</w:t>
            </w:r>
          </w:p>
        </w:tc>
        <w:tc>
          <w:tcPr>
            <w:tcW w:w="846" w:type="dxa"/>
            <w:gridSpan w:val="2"/>
            <w:shd w:val="clear" w:color="auto" w:fill="auto"/>
          </w:tcPr>
          <w:p w14:paraId="31E62584" w14:textId="19CB7B62" w:rsidR="005C4AC9" w:rsidRPr="00D13509" w:rsidRDefault="005C4AC9" w:rsidP="008014F8">
            <w:pPr>
              <w:spacing w:after="0" w:line="240" w:lineRule="auto"/>
              <w:jc w:val="both"/>
              <w:rPr>
                <w:rFonts w:ascii="Times New Roman" w:hAnsi="Times New Roman"/>
                <w:sz w:val="20"/>
                <w:szCs w:val="20"/>
              </w:rPr>
            </w:pPr>
            <w:proofErr w:type="spellStart"/>
            <w:r>
              <w:rPr>
                <w:rFonts w:ascii="Times New Roman" w:hAnsi="Times New Roman"/>
                <w:sz w:val="20"/>
                <w:szCs w:val="20"/>
              </w:rPr>
              <w:t>Фб</w:t>
            </w:r>
            <w:proofErr w:type="spellEnd"/>
          </w:p>
        </w:tc>
        <w:tc>
          <w:tcPr>
            <w:tcW w:w="729" w:type="dxa"/>
          </w:tcPr>
          <w:p w14:paraId="6539FC03" w14:textId="4B44B999"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7C85EEBB" w14:textId="16D2B2B7"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39246E80" w14:textId="78048F6F"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7" w:type="dxa"/>
            <w:tcBorders>
              <w:right w:val="single" w:sz="4" w:space="0" w:color="auto"/>
            </w:tcBorders>
          </w:tcPr>
          <w:p w14:paraId="45AFF400" w14:textId="3D19FAC4"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0A307321" w14:textId="2D123DEB" w:rsidR="005C4AC9"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7FBD6544"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FE2EF5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6003DBF4"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0F19FE34"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7339CD35" w14:textId="77777777" w:rsidR="005C4AC9" w:rsidRPr="00D13509" w:rsidRDefault="005C4AC9" w:rsidP="008014F8">
            <w:pPr>
              <w:spacing w:after="0" w:line="240" w:lineRule="auto"/>
              <w:jc w:val="both"/>
              <w:rPr>
                <w:rFonts w:ascii="Times New Roman" w:hAnsi="Times New Roman"/>
                <w:sz w:val="20"/>
                <w:szCs w:val="20"/>
              </w:rPr>
            </w:pPr>
          </w:p>
        </w:tc>
      </w:tr>
      <w:tr w:rsidR="005C4AC9" w:rsidRPr="00D13509" w14:paraId="141A55DC" w14:textId="77777777" w:rsidTr="005C4AC9">
        <w:trPr>
          <w:gridAfter w:val="3"/>
          <w:wAfter w:w="54" w:type="dxa"/>
        </w:trPr>
        <w:tc>
          <w:tcPr>
            <w:tcW w:w="417" w:type="dxa"/>
            <w:vMerge/>
            <w:shd w:val="clear" w:color="auto" w:fill="auto"/>
          </w:tcPr>
          <w:p w14:paraId="3225A20F"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68C6D936" w14:textId="77777777" w:rsidR="005C4AC9" w:rsidRPr="00D13509"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F87DC90" w14:textId="487D4A71"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МБ</w:t>
            </w:r>
          </w:p>
        </w:tc>
        <w:tc>
          <w:tcPr>
            <w:tcW w:w="729" w:type="dxa"/>
          </w:tcPr>
          <w:p w14:paraId="0A254207" w14:textId="76B6F73A" w:rsidR="005C4AC9" w:rsidRPr="00445557" w:rsidRDefault="00A7506A"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9" w:type="dxa"/>
          </w:tcPr>
          <w:p w14:paraId="5262C57B" w14:textId="2DF34E24" w:rsidR="005C4AC9"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0,0</w:t>
            </w:r>
          </w:p>
        </w:tc>
        <w:tc>
          <w:tcPr>
            <w:tcW w:w="854" w:type="dxa"/>
            <w:gridSpan w:val="2"/>
            <w:shd w:val="clear" w:color="auto" w:fill="auto"/>
          </w:tcPr>
          <w:p w14:paraId="323EEFB4" w14:textId="13E20A87" w:rsidR="005C4AC9"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7" w:type="dxa"/>
            <w:tcBorders>
              <w:right w:val="single" w:sz="4" w:space="0" w:color="auto"/>
            </w:tcBorders>
          </w:tcPr>
          <w:p w14:paraId="337E9512" w14:textId="741B041F"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13" w:type="dxa"/>
            <w:tcBorders>
              <w:left w:val="single" w:sz="4" w:space="0" w:color="auto"/>
            </w:tcBorders>
          </w:tcPr>
          <w:p w14:paraId="1A29B4B9" w14:textId="51B0823F" w:rsidR="005C4AC9" w:rsidRPr="00D13509" w:rsidRDefault="005C4AC9" w:rsidP="0026277C">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gridSpan w:val="3"/>
            <w:vMerge/>
          </w:tcPr>
          <w:p w14:paraId="4D06E73C"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CE1D45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1E9B1A5E"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3F4F540D"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615850A3" w14:textId="77777777" w:rsidR="005C4AC9" w:rsidRPr="00D13509" w:rsidRDefault="005C4AC9" w:rsidP="008014F8">
            <w:pPr>
              <w:spacing w:after="0" w:line="240" w:lineRule="auto"/>
              <w:jc w:val="both"/>
              <w:rPr>
                <w:rFonts w:ascii="Times New Roman" w:hAnsi="Times New Roman"/>
                <w:sz w:val="20"/>
                <w:szCs w:val="20"/>
              </w:rPr>
            </w:pPr>
          </w:p>
        </w:tc>
      </w:tr>
      <w:tr w:rsidR="005C4AC9" w:rsidRPr="00D13509" w14:paraId="3E2381D2" w14:textId="77777777" w:rsidTr="005C4AC9">
        <w:trPr>
          <w:gridAfter w:val="3"/>
          <w:wAfter w:w="54" w:type="dxa"/>
        </w:trPr>
        <w:tc>
          <w:tcPr>
            <w:tcW w:w="417" w:type="dxa"/>
            <w:vMerge/>
            <w:shd w:val="clear" w:color="auto" w:fill="auto"/>
          </w:tcPr>
          <w:p w14:paraId="553C3FF0" w14:textId="77777777" w:rsidR="005C4AC9" w:rsidRPr="00D13509"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036DBD66" w14:textId="77777777" w:rsidR="005C4AC9" w:rsidRPr="00D13509"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407920D" w14:textId="4105F6FE" w:rsidR="005C4AC9" w:rsidRPr="00D13509" w:rsidRDefault="005C4AC9" w:rsidP="008014F8">
            <w:pPr>
              <w:spacing w:after="0" w:line="240" w:lineRule="auto"/>
              <w:jc w:val="both"/>
              <w:rPr>
                <w:rFonts w:ascii="Times New Roman" w:hAnsi="Times New Roman"/>
                <w:sz w:val="20"/>
                <w:szCs w:val="20"/>
              </w:rPr>
            </w:pPr>
            <w:r>
              <w:rPr>
                <w:rFonts w:ascii="Times New Roman" w:hAnsi="Times New Roman"/>
                <w:sz w:val="20"/>
                <w:szCs w:val="20"/>
              </w:rPr>
              <w:t xml:space="preserve">Всего </w:t>
            </w:r>
          </w:p>
        </w:tc>
        <w:tc>
          <w:tcPr>
            <w:tcW w:w="729" w:type="dxa"/>
          </w:tcPr>
          <w:p w14:paraId="517AC5B4" w14:textId="40876722" w:rsidR="005C4AC9" w:rsidRPr="00445557" w:rsidRDefault="00445557"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36,0</w:t>
            </w:r>
          </w:p>
        </w:tc>
        <w:tc>
          <w:tcPr>
            <w:tcW w:w="709" w:type="dxa"/>
          </w:tcPr>
          <w:p w14:paraId="6DFF6115" w14:textId="4943BB33"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854" w:type="dxa"/>
            <w:gridSpan w:val="2"/>
            <w:shd w:val="clear" w:color="auto" w:fill="auto"/>
          </w:tcPr>
          <w:p w14:paraId="793C4289" w14:textId="6ED84679"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36,0</w:t>
            </w:r>
          </w:p>
        </w:tc>
        <w:tc>
          <w:tcPr>
            <w:tcW w:w="707" w:type="dxa"/>
            <w:tcBorders>
              <w:right w:val="single" w:sz="4" w:space="0" w:color="auto"/>
            </w:tcBorders>
          </w:tcPr>
          <w:p w14:paraId="17D16ECB" w14:textId="550C8056" w:rsidR="005C4AC9" w:rsidRPr="00445557" w:rsidRDefault="005C4AC9" w:rsidP="008014F8">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713" w:type="dxa"/>
            <w:tcBorders>
              <w:left w:val="single" w:sz="4" w:space="0" w:color="auto"/>
            </w:tcBorders>
          </w:tcPr>
          <w:p w14:paraId="5894204F" w14:textId="599FC046" w:rsidR="005C4AC9" w:rsidRPr="00445557" w:rsidRDefault="005C4AC9" w:rsidP="0026277C">
            <w:pPr>
              <w:spacing w:after="0" w:line="240" w:lineRule="auto"/>
              <w:jc w:val="both"/>
              <w:rPr>
                <w:rFonts w:ascii="Times New Roman" w:hAnsi="Times New Roman"/>
                <w:b/>
                <w:bCs/>
                <w:sz w:val="20"/>
                <w:szCs w:val="20"/>
              </w:rPr>
            </w:pPr>
            <w:r w:rsidRPr="00445557">
              <w:rPr>
                <w:rFonts w:ascii="Times New Roman" w:hAnsi="Times New Roman"/>
                <w:b/>
                <w:bCs/>
                <w:sz w:val="20"/>
                <w:szCs w:val="20"/>
              </w:rPr>
              <w:t>0,0</w:t>
            </w:r>
          </w:p>
        </w:tc>
        <w:tc>
          <w:tcPr>
            <w:tcW w:w="851" w:type="dxa"/>
            <w:gridSpan w:val="3"/>
            <w:vMerge/>
          </w:tcPr>
          <w:p w14:paraId="45A86A3D" w14:textId="77777777" w:rsidR="005C4AC9" w:rsidRPr="00D13509"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9008372" w14:textId="77777777" w:rsidR="005C4AC9" w:rsidRPr="00D13509" w:rsidRDefault="005C4AC9" w:rsidP="008014F8">
            <w:pPr>
              <w:spacing w:after="0" w:line="240" w:lineRule="auto"/>
              <w:jc w:val="both"/>
              <w:rPr>
                <w:rFonts w:ascii="Times New Roman" w:hAnsi="Times New Roman"/>
                <w:sz w:val="20"/>
                <w:szCs w:val="20"/>
              </w:rPr>
            </w:pPr>
          </w:p>
        </w:tc>
        <w:tc>
          <w:tcPr>
            <w:tcW w:w="709" w:type="dxa"/>
            <w:gridSpan w:val="2"/>
            <w:vMerge/>
          </w:tcPr>
          <w:p w14:paraId="53BF8BB9" w14:textId="77777777" w:rsidR="005C4AC9" w:rsidRPr="00D13509" w:rsidRDefault="005C4AC9" w:rsidP="008014F8">
            <w:pPr>
              <w:spacing w:after="0" w:line="240" w:lineRule="auto"/>
              <w:jc w:val="both"/>
              <w:rPr>
                <w:rFonts w:ascii="Times New Roman" w:hAnsi="Times New Roman"/>
                <w:sz w:val="20"/>
                <w:szCs w:val="20"/>
              </w:rPr>
            </w:pPr>
          </w:p>
        </w:tc>
        <w:tc>
          <w:tcPr>
            <w:tcW w:w="1277" w:type="dxa"/>
            <w:gridSpan w:val="4"/>
            <w:vMerge/>
          </w:tcPr>
          <w:p w14:paraId="766013D7" w14:textId="77777777" w:rsidR="005C4AC9" w:rsidRPr="00D13509" w:rsidRDefault="005C4AC9" w:rsidP="008014F8">
            <w:pPr>
              <w:spacing w:after="0" w:line="240" w:lineRule="auto"/>
              <w:jc w:val="both"/>
              <w:rPr>
                <w:rFonts w:ascii="Times New Roman" w:hAnsi="Times New Roman"/>
                <w:sz w:val="20"/>
                <w:szCs w:val="20"/>
              </w:rPr>
            </w:pPr>
          </w:p>
        </w:tc>
        <w:tc>
          <w:tcPr>
            <w:tcW w:w="1269" w:type="dxa"/>
            <w:gridSpan w:val="2"/>
            <w:vMerge/>
          </w:tcPr>
          <w:p w14:paraId="5EE624ED" w14:textId="77777777" w:rsidR="005C4AC9" w:rsidRPr="00D13509" w:rsidRDefault="005C4AC9" w:rsidP="008014F8">
            <w:pPr>
              <w:spacing w:after="0" w:line="240" w:lineRule="auto"/>
              <w:jc w:val="both"/>
              <w:rPr>
                <w:rFonts w:ascii="Times New Roman" w:hAnsi="Times New Roman"/>
                <w:sz w:val="20"/>
                <w:szCs w:val="20"/>
              </w:rPr>
            </w:pPr>
          </w:p>
        </w:tc>
      </w:tr>
      <w:tr w:rsidR="00B23932" w:rsidRPr="00D13509" w14:paraId="5381C0DC" w14:textId="77777777" w:rsidTr="005C4AC9">
        <w:trPr>
          <w:gridAfter w:val="3"/>
          <w:wAfter w:w="54" w:type="dxa"/>
        </w:trPr>
        <w:tc>
          <w:tcPr>
            <w:tcW w:w="417" w:type="dxa"/>
            <w:shd w:val="clear" w:color="auto" w:fill="auto"/>
          </w:tcPr>
          <w:p w14:paraId="5760BF4B"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35978ADF"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46" w:type="dxa"/>
            <w:gridSpan w:val="2"/>
            <w:shd w:val="clear" w:color="auto" w:fill="auto"/>
          </w:tcPr>
          <w:p w14:paraId="11B752B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0EC4DA8" w14:textId="77777777" w:rsidR="00B23932" w:rsidRPr="00445557" w:rsidRDefault="00B23932" w:rsidP="008014F8">
            <w:pPr>
              <w:spacing w:after="0" w:line="240" w:lineRule="auto"/>
              <w:jc w:val="both"/>
              <w:rPr>
                <w:rFonts w:ascii="Times New Roman" w:hAnsi="Times New Roman"/>
                <w:sz w:val="20"/>
                <w:szCs w:val="20"/>
              </w:rPr>
            </w:pPr>
          </w:p>
        </w:tc>
        <w:tc>
          <w:tcPr>
            <w:tcW w:w="709" w:type="dxa"/>
          </w:tcPr>
          <w:p w14:paraId="446BFB73" w14:textId="77777777" w:rsidR="00B23932" w:rsidRPr="00445557"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D9A474F" w14:textId="77777777" w:rsidR="00B23932" w:rsidRPr="00445557"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2AEAE6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265F72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ACD02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5EF8C5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1E6CFF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EC56768"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761D0C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688158E" w14:textId="77777777" w:rsidTr="005C4AC9">
        <w:trPr>
          <w:gridAfter w:val="3"/>
          <w:wAfter w:w="54" w:type="dxa"/>
        </w:trPr>
        <w:tc>
          <w:tcPr>
            <w:tcW w:w="417" w:type="dxa"/>
            <w:shd w:val="clear" w:color="auto" w:fill="auto"/>
          </w:tcPr>
          <w:p w14:paraId="33D09968"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6499EA5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7FBF26D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63416117" w14:textId="77777777" w:rsidR="00B23932" w:rsidRPr="00445557" w:rsidRDefault="00B23932" w:rsidP="008014F8">
            <w:pPr>
              <w:spacing w:after="0" w:line="240" w:lineRule="auto"/>
              <w:jc w:val="both"/>
              <w:rPr>
                <w:rFonts w:ascii="Times New Roman" w:hAnsi="Times New Roman"/>
                <w:sz w:val="20"/>
                <w:szCs w:val="20"/>
              </w:rPr>
            </w:pPr>
          </w:p>
        </w:tc>
        <w:tc>
          <w:tcPr>
            <w:tcW w:w="709" w:type="dxa"/>
          </w:tcPr>
          <w:p w14:paraId="5E3693AF" w14:textId="77777777" w:rsidR="00B23932" w:rsidRPr="00445557"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ECC82BA" w14:textId="77777777" w:rsidR="00B23932" w:rsidRPr="00445557"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6C017D3"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25ED60B"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1AC8B11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03E8A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A65617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3E57B6A7"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4607064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BB0CC35" w14:textId="77777777" w:rsidTr="005C4AC9">
        <w:trPr>
          <w:gridAfter w:val="3"/>
          <w:wAfter w:w="54" w:type="dxa"/>
        </w:trPr>
        <w:tc>
          <w:tcPr>
            <w:tcW w:w="417" w:type="dxa"/>
            <w:shd w:val="clear" w:color="auto" w:fill="auto"/>
          </w:tcPr>
          <w:p w14:paraId="7DAF9A8F"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4C9661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D5D9FC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BC7439A" w14:textId="6A9F737D" w:rsidR="00B23932" w:rsidRPr="00445557" w:rsidRDefault="00445557" w:rsidP="008014F8">
            <w:pPr>
              <w:spacing w:after="0" w:line="240" w:lineRule="auto"/>
              <w:jc w:val="both"/>
              <w:rPr>
                <w:rFonts w:ascii="Times New Roman" w:hAnsi="Times New Roman"/>
                <w:sz w:val="20"/>
                <w:szCs w:val="20"/>
              </w:rPr>
            </w:pPr>
            <w:r w:rsidRPr="00445557">
              <w:rPr>
                <w:rFonts w:ascii="Times New Roman" w:hAnsi="Times New Roman"/>
                <w:sz w:val="20"/>
                <w:szCs w:val="20"/>
              </w:rPr>
              <w:t>326,0</w:t>
            </w:r>
          </w:p>
        </w:tc>
        <w:tc>
          <w:tcPr>
            <w:tcW w:w="709" w:type="dxa"/>
          </w:tcPr>
          <w:p w14:paraId="46792829" w14:textId="73C49772" w:rsidR="00B23932" w:rsidRPr="00445557" w:rsidRDefault="00B23932" w:rsidP="008014F8">
            <w:pPr>
              <w:spacing w:after="0" w:line="240" w:lineRule="auto"/>
              <w:jc w:val="both"/>
              <w:rPr>
                <w:rFonts w:ascii="Times New Roman" w:hAnsi="Times New Roman"/>
                <w:sz w:val="20"/>
                <w:szCs w:val="20"/>
              </w:rPr>
            </w:pPr>
            <w:r w:rsidRPr="00445557">
              <w:rPr>
                <w:rFonts w:ascii="Times New Roman" w:hAnsi="Times New Roman"/>
                <w:sz w:val="20"/>
                <w:szCs w:val="20"/>
              </w:rPr>
              <w:t>290,0</w:t>
            </w:r>
          </w:p>
        </w:tc>
        <w:tc>
          <w:tcPr>
            <w:tcW w:w="854" w:type="dxa"/>
            <w:gridSpan w:val="2"/>
            <w:shd w:val="clear" w:color="auto" w:fill="auto"/>
          </w:tcPr>
          <w:p w14:paraId="31069618" w14:textId="7FD6EEA5" w:rsidR="00B23932" w:rsidRPr="00445557" w:rsidRDefault="005C4AC9" w:rsidP="008014F8">
            <w:pPr>
              <w:spacing w:after="0" w:line="240" w:lineRule="auto"/>
              <w:jc w:val="both"/>
              <w:rPr>
                <w:rFonts w:ascii="Times New Roman" w:hAnsi="Times New Roman"/>
                <w:sz w:val="20"/>
                <w:szCs w:val="20"/>
              </w:rPr>
            </w:pPr>
            <w:r w:rsidRPr="00445557">
              <w:rPr>
                <w:rFonts w:ascii="Times New Roman" w:hAnsi="Times New Roman"/>
                <w:sz w:val="20"/>
                <w:szCs w:val="20"/>
              </w:rPr>
              <w:t>36,0</w:t>
            </w:r>
          </w:p>
        </w:tc>
        <w:tc>
          <w:tcPr>
            <w:tcW w:w="707" w:type="dxa"/>
            <w:tcBorders>
              <w:right w:val="single" w:sz="4" w:space="0" w:color="auto"/>
            </w:tcBorders>
          </w:tcPr>
          <w:p w14:paraId="64B8F174" w14:textId="1E140E6D" w:rsidR="00B23932" w:rsidRPr="00D13509" w:rsidRDefault="00B23932" w:rsidP="00607C2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613EE1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B2A68D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50454D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38D0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89D97EE"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50DA8F1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543E12" w14:textId="77777777" w:rsidTr="005C4AC9">
        <w:trPr>
          <w:gridAfter w:val="3"/>
          <w:wAfter w:w="54" w:type="dxa"/>
        </w:trPr>
        <w:tc>
          <w:tcPr>
            <w:tcW w:w="417" w:type="dxa"/>
            <w:shd w:val="clear" w:color="auto" w:fill="auto"/>
          </w:tcPr>
          <w:p w14:paraId="7896FF71" w14:textId="77777777" w:rsidR="00B23932" w:rsidRPr="00D13509"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3D28B5C"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F39254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5E5730D6" w14:textId="22DC5048" w:rsidR="00B23932" w:rsidRPr="00445557" w:rsidRDefault="00445557" w:rsidP="008014F8">
            <w:pPr>
              <w:spacing w:after="0" w:line="240" w:lineRule="auto"/>
              <w:jc w:val="both"/>
              <w:rPr>
                <w:rFonts w:ascii="Times New Roman" w:hAnsi="Times New Roman"/>
                <w:b/>
                <w:sz w:val="20"/>
                <w:szCs w:val="20"/>
              </w:rPr>
            </w:pPr>
            <w:r w:rsidRPr="00445557">
              <w:rPr>
                <w:rFonts w:ascii="Times New Roman" w:hAnsi="Times New Roman"/>
                <w:b/>
                <w:sz w:val="20"/>
                <w:szCs w:val="20"/>
              </w:rPr>
              <w:t>326,0</w:t>
            </w:r>
          </w:p>
        </w:tc>
        <w:tc>
          <w:tcPr>
            <w:tcW w:w="709" w:type="dxa"/>
          </w:tcPr>
          <w:p w14:paraId="51F9761B" w14:textId="5FE2A094" w:rsidR="00B23932" w:rsidRPr="00445557" w:rsidRDefault="00B23932" w:rsidP="008014F8">
            <w:pPr>
              <w:spacing w:after="0" w:line="240" w:lineRule="auto"/>
              <w:jc w:val="both"/>
              <w:rPr>
                <w:rFonts w:ascii="Times New Roman" w:hAnsi="Times New Roman"/>
                <w:b/>
                <w:sz w:val="20"/>
                <w:szCs w:val="20"/>
              </w:rPr>
            </w:pPr>
            <w:r w:rsidRPr="00445557">
              <w:rPr>
                <w:rFonts w:ascii="Times New Roman" w:hAnsi="Times New Roman"/>
                <w:b/>
                <w:sz w:val="20"/>
                <w:szCs w:val="20"/>
              </w:rPr>
              <w:t>290,0</w:t>
            </w:r>
          </w:p>
        </w:tc>
        <w:tc>
          <w:tcPr>
            <w:tcW w:w="854" w:type="dxa"/>
            <w:gridSpan w:val="2"/>
            <w:shd w:val="clear" w:color="auto" w:fill="auto"/>
          </w:tcPr>
          <w:p w14:paraId="6A34C704" w14:textId="183E4F96" w:rsidR="00B23932" w:rsidRPr="00445557" w:rsidRDefault="005C4AC9" w:rsidP="008014F8">
            <w:pPr>
              <w:spacing w:after="0" w:line="240" w:lineRule="auto"/>
              <w:jc w:val="both"/>
              <w:rPr>
                <w:rFonts w:ascii="Times New Roman" w:hAnsi="Times New Roman"/>
                <w:b/>
                <w:sz w:val="20"/>
                <w:szCs w:val="20"/>
              </w:rPr>
            </w:pPr>
            <w:r w:rsidRPr="00445557">
              <w:rPr>
                <w:rFonts w:ascii="Times New Roman" w:hAnsi="Times New Roman"/>
                <w:b/>
                <w:sz w:val="20"/>
                <w:szCs w:val="20"/>
              </w:rPr>
              <w:t>36,0</w:t>
            </w:r>
          </w:p>
        </w:tc>
        <w:tc>
          <w:tcPr>
            <w:tcW w:w="707" w:type="dxa"/>
            <w:tcBorders>
              <w:right w:val="single" w:sz="4" w:space="0" w:color="auto"/>
            </w:tcBorders>
          </w:tcPr>
          <w:p w14:paraId="05C3E329" w14:textId="455C24D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6EE554A"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225AE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4AB0C079"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9D4CA67"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365D98F"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255844CD" w14:textId="77777777" w:rsidR="00B23932" w:rsidRPr="00D13509" w:rsidRDefault="00B23932" w:rsidP="008014F8">
            <w:pPr>
              <w:spacing w:after="0" w:line="240" w:lineRule="auto"/>
              <w:jc w:val="both"/>
              <w:rPr>
                <w:rFonts w:ascii="Times New Roman" w:hAnsi="Times New Roman"/>
                <w:sz w:val="20"/>
                <w:szCs w:val="20"/>
              </w:rPr>
            </w:pPr>
          </w:p>
        </w:tc>
      </w:tr>
      <w:bookmarkEnd w:id="8"/>
      <w:bookmarkEnd w:id="9"/>
    </w:tbl>
    <w:p w14:paraId="28DE0AF6" w14:textId="77777777" w:rsidR="008014F8" w:rsidRPr="00D13509" w:rsidRDefault="008014F8" w:rsidP="008014F8">
      <w:pPr>
        <w:spacing w:after="0" w:line="240" w:lineRule="auto"/>
        <w:jc w:val="center"/>
        <w:rPr>
          <w:rFonts w:ascii="Times New Roman" w:hAnsi="Times New Roman"/>
          <w:b/>
          <w:sz w:val="28"/>
          <w:szCs w:val="28"/>
        </w:rPr>
      </w:pPr>
    </w:p>
    <w:p w14:paraId="695751B6" w14:textId="5AAE60E1"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программы».</w:t>
      </w:r>
    </w:p>
    <w:p w14:paraId="55E6A4DB" w14:textId="77777777" w:rsidR="008014F8" w:rsidRPr="00D13509" w:rsidRDefault="008014F8" w:rsidP="008014F8">
      <w:pPr>
        <w:spacing w:after="0" w:line="240" w:lineRule="auto"/>
        <w:jc w:val="center"/>
        <w:rPr>
          <w:rFonts w:ascii="Times New Roman" w:hAnsi="Times New Roman"/>
          <w:b/>
          <w:sz w:val="28"/>
          <w:szCs w:val="28"/>
        </w:rPr>
      </w:pPr>
    </w:p>
    <w:p w14:paraId="0C4F5B6D" w14:textId="77777777"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14:paraId="57D0546D" w14:textId="5034E9BF"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 xml:space="preserve">2022г. – </w:t>
      </w:r>
      <w:r w:rsidR="00A2139A" w:rsidRPr="00D13509">
        <w:rPr>
          <w:rFonts w:ascii="Times New Roman" w:hAnsi="Times New Roman"/>
          <w:color w:val="000000"/>
          <w:sz w:val="28"/>
          <w:szCs w:val="28"/>
        </w:rPr>
        <w:t>290,0</w:t>
      </w:r>
      <w:r w:rsidRPr="00D13509">
        <w:rPr>
          <w:rFonts w:ascii="Times New Roman" w:hAnsi="Times New Roman"/>
          <w:color w:val="000000"/>
          <w:sz w:val="28"/>
          <w:szCs w:val="28"/>
        </w:rPr>
        <w:t xml:space="preserve"> /</w:t>
      </w:r>
      <w:proofErr w:type="spellStart"/>
      <w:r w:rsidRPr="00D13509">
        <w:rPr>
          <w:rFonts w:ascii="Times New Roman" w:hAnsi="Times New Roman"/>
          <w:color w:val="000000"/>
          <w:sz w:val="28"/>
          <w:szCs w:val="28"/>
        </w:rPr>
        <w:t>тыс.руб</w:t>
      </w:r>
      <w:proofErr w:type="spellEnd"/>
      <w:r w:rsidRPr="00D13509">
        <w:rPr>
          <w:rFonts w:ascii="Times New Roman" w:hAnsi="Times New Roman"/>
          <w:color w:val="000000"/>
          <w:sz w:val="28"/>
          <w:szCs w:val="28"/>
        </w:rPr>
        <w:t>./</w:t>
      </w:r>
    </w:p>
    <w:p w14:paraId="6E43BEF9" w14:textId="0E582F26" w:rsidR="00BB7F7C" w:rsidRPr="00D13509" w:rsidRDefault="00BB7F7C"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 xml:space="preserve">2023г. – </w:t>
      </w:r>
      <w:r w:rsidR="005C4AC9">
        <w:rPr>
          <w:rFonts w:ascii="Times New Roman" w:hAnsi="Times New Roman"/>
          <w:color w:val="000000"/>
          <w:sz w:val="28"/>
          <w:szCs w:val="28"/>
        </w:rPr>
        <w:t>36</w:t>
      </w:r>
      <w:r w:rsidRPr="00D13509">
        <w:rPr>
          <w:rFonts w:ascii="Times New Roman" w:hAnsi="Times New Roman"/>
          <w:color w:val="000000"/>
          <w:sz w:val="28"/>
          <w:szCs w:val="28"/>
        </w:rPr>
        <w:t>,0 /</w:t>
      </w:r>
      <w:proofErr w:type="spellStart"/>
      <w:r w:rsidRPr="00D13509">
        <w:rPr>
          <w:rFonts w:ascii="Times New Roman" w:hAnsi="Times New Roman"/>
          <w:color w:val="000000"/>
          <w:sz w:val="28"/>
          <w:szCs w:val="28"/>
        </w:rPr>
        <w:t>тыс.руб</w:t>
      </w:r>
      <w:proofErr w:type="spellEnd"/>
      <w:r w:rsidRPr="00D13509">
        <w:rPr>
          <w:rFonts w:ascii="Times New Roman" w:hAnsi="Times New Roman"/>
          <w:color w:val="000000"/>
          <w:sz w:val="28"/>
          <w:szCs w:val="28"/>
        </w:rPr>
        <w:t>./</w:t>
      </w:r>
    </w:p>
    <w:p w14:paraId="38024D72" w14:textId="7645B673" w:rsidR="008B2E27" w:rsidRPr="00D13509" w:rsidRDefault="008B2E27"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2024г – 0,0/</w:t>
      </w:r>
      <w:proofErr w:type="spellStart"/>
      <w:r w:rsidRPr="00D13509">
        <w:rPr>
          <w:rFonts w:ascii="Times New Roman" w:hAnsi="Times New Roman"/>
          <w:color w:val="000000"/>
          <w:sz w:val="28"/>
          <w:szCs w:val="28"/>
        </w:rPr>
        <w:t>тыс.руб</w:t>
      </w:r>
      <w:proofErr w:type="spellEnd"/>
      <w:r w:rsidRPr="00D13509">
        <w:rPr>
          <w:rFonts w:ascii="Times New Roman" w:hAnsi="Times New Roman"/>
          <w:color w:val="000000"/>
          <w:sz w:val="28"/>
          <w:szCs w:val="28"/>
        </w:rPr>
        <w:t>./</w:t>
      </w:r>
    </w:p>
    <w:p w14:paraId="6B754F7D" w14:textId="7B41FC91" w:rsidR="00B23932" w:rsidRPr="00D13509" w:rsidRDefault="00B23932"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2025г – 0,0/</w:t>
      </w:r>
      <w:proofErr w:type="spellStart"/>
      <w:proofErr w:type="gramStart"/>
      <w:r w:rsidRPr="00D13509">
        <w:rPr>
          <w:rFonts w:ascii="Times New Roman" w:hAnsi="Times New Roman"/>
          <w:color w:val="000000"/>
          <w:sz w:val="28"/>
          <w:szCs w:val="28"/>
        </w:rPr>
        <w:t>тыс.руб</w:t>
      </w:r>
      <w:proofErr w:type="spellEnd"/>
      <w:proofErr w:type="gramEnd"/>
      <w:r w:rsidRPr="00D13509">
        <w:rPr>
          <w:rFonts w:ascii="Times New Roman" w:hAnsi="Times New Roman"/>
          <w:color w:val="000000"/>
          <w:sz w:val="28"/>
          <w:szCs w:val="28"/>
        </w:rPr>
        <w:t>/</w:t>
      </w:r>
    </w:p>
    <w:p w14:paraId="02E77C05" w14:textId="49648A2C" w:rsidR="008014F8" w:rsidRPr="00D13509" w:rsidRDefault="008014F8" w:rsidP="008014F8">
      <w:pPr>
        <w:spacing w:line="264" w:lineRule="auto"/>
        <w:jc w:val="both"/>
        <w:rPr>
          <w:rFonts w:ascii="Times New Roman" w:hAnsi="Times New Roman"/>
          <w:color w:val="000000"/>
          <w:sz w:val="28"/>
          <w:szCs w:val="28"/>
        </w:rPr>
      </w:pPr>
      <w:r w:rsidRPr="00D13509">
        <w:rPr>
          <w:rFonts w:ascii="Times New Roman" w:hAnsi="Times New Roman"/>
          <w:color w:val="000000"/>
          <w:sz w:val="28"/>
          <w:szCs w:val="28"/>
        </w:rPr>
        <w:t>Объемы финансир</w:t>
      </w:r>
      <w:r w:rsidR="008B2E27" w:rsidRPr="00D13509">
        <w:rPr>
          <w:rFonts w:ascii="Times New Roman" w:hAnsi="Times New Roman"/>
          <w:color w:val="000000"/>
          <w:sz w:val="28"/>
          <w:szCs w:val="28"/>
        </w:rPr>
        <w:t>ования подпрограммы на 202</w:t>
      </w:r>
      <w:r w:rsidR="00B23932" w:rsidRPr="00D13509">
        <w:rPr>
          <w:rFonts w:ascii="Times New Roman" w:hAnsi="Times New Roman"/>
          <w:color w:val="000000"/>
          <w:sz w:val="28"/>
          <w:szCs w:val="28"/>
        </w:rPr>
        <w:t>2</w:t>
      </w:r>
      <w:r w:rsidR="008B2E27" w:rsidRPr="00D13509">
        <w:rPr>
          <w:rFonts w:ascii="Times New Roman" w:hAnsi="Times New Roman"/>
          <w:color w:val="000000"/>
          <w:sz w:val="28"/>
          <w:szCs w:val="28"/>
        </w:rPr>
        <w:t>-202</w:t>
      </w:r>
      <w:r w:rsidR="00B23932" w:rsidRPr="00D13509">
        <w:rPr>
          <w:rFonts w:ascii="Times New Roman" w:hAnsi="Times New Roman"/>
          <w:color w:val="000000"/>
          <w:sz w:val="28"/>
          <w:szCs w:val="28"/>
        </w:rPr>
        <w:t>5</w:t>
      </w:r>
      <w:r w:rsidRPr="00D13509">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14:paraId="455413D6" w14:textId="77777777" w:rsidR="00AD4636" w:rsidRPr="00D13509" w:rsidRDefault="00AD4636" w:rsidP="008014F8">
      <w:pPr>
        <w:spacing w:after="0" w:line="240" w:lineRule="auto"/>
        <w:jc w:val="center"/>
        <w:rPr>
          <w:rFonts w:ascii="Times New Roman" w:hAnsi="Times New Roman"/>
          <w:b/>
          <w:sz w:val="28"/>
          <w:szCs w:val="28"/>
        </w:rPr>
      </w:pPr>
    </w:p>
    <w:p w14:paraId="50C2ADEF" w14:textId="77777777" w:rsidR="00AD4636" w:rsidRPr="00D13509" w:rsidRDefault="00AD4636" w:rsidP="008014F8">
      <w:pPr>
        <w:spacing w:after="0" w:line="240" w:lineRule="auto"/>
        <w:jc w:val="center"/>
        <w:rPr>
          <w:rFonts w:ascii="Times New Roman" w:hAnsi="Times New Roman"/>
          <w:b/>
          <w:sz w:val="28"/>
          <w:szCs w:val="28"/>
        </w:rPr>
      </w:pPr>
    </w:p>
    <w:p w14:paraId="058D6BF7" w14:textId="4589C11F"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6.</w:t>
      </w:r>
    </w:p>
    <w:p w14:paraId="1D73934A"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«Организация управления и механизм реализации подпрограммы».</w:t>
      </w:r>
    </w:p>
    <w:p w14:paraId="75E63CF6"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14:paraId="1CBD9814"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1. Управление культуры Катав-Ивановского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14:paraId="307FE5F2"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2. При необходимости внесения изменений в подпрограмму Управление культуры Катав-Ивановского муниципального района Челябинской области организует работу в порядке, установленном законодательством.</w:t>
      </w:r>
    </w:p>
    <w:p w14:paraId="35A554F9"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3. Управление культуры Катав-Ивановского муниципального района ежегодно подготавливает бюджетную заявку на финансирование Программы из бюджета </w:t>
      </w:r>
      <w:r w:rsidRPr="00D13509">
        <w:rPr>
          <w:rFonts w:ascii="Times New Roman" w:hAnsi="Times New Roman"/>
          <w:color w:val="000000"/>
          <w:sz w:val="28"/>
          <w:szCs w:val="28"/>
        </w:rPr>
        <w:lastRenderedPageBreak/>
        <w:t xml:space="preserve">района на очередной </w:t>
      </w:r>
      <w:r w:rsidRPr="00D13509">
        <w:rPr>
          <w:rFonts w:ascii="Times New Roman" w:hAnsi="Times New Roman"/>
          <w:bCs/>
          <w:color w:val="000000"/>
          <w:sz w:val="28"/>
          <w:szCs w:val="28"/>
        </w:rPr>
        <w:t>финансовый год,</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а также </w:t>
      </w:r>
      <w:r w:rsidRPr="00D13509">
        <w:rPr>
          <w:rFonts w:ascii="Times New Roman" w:hAnsi="Times New Roman"/>
          <w:bCs/>
          <w:color w:val="000000"/>
          <w:sz w:val="28"/>
          <w:szCs w:val="28"/>
        </w:rPr>
        <w:t>уточняет затраты по программным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мероприятиям.</w:t>
      </w:r>
    </w:p>
    <w:p w14:paraId="22B9A90E"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4. Контроль за целевым использованием выделенных средств осуществляется Управлением культуры администрации Катав-Ивановского муниципального района. </w:t>
      </w:r>
    </w:p>
    <w:p w14:paraId="47973455" w14:textId="77777777" w:rsidR="008014F8" w:rsidRPr="00D13509" w:rsidRDefault="008014F8" w:rsidP="008014F8">
      <w:pPr>
        <w:jc w:val="both"/>
        <w:rPr>
          <w:rFonts w:ascii="Times New Roman" w:hAnsi="Times New Roman"/>
          <w:sz w:val="28"/>
          <w:szCs w:val="28"/>
        </w:rPr>
      </w:pPr>
      <w:r w:rsidRPr="00D13509">
        <w:rPr>
          <w:rFonts w:ascii="Times New Roman" w:hAnsi="Times New Roman"/>
          <w:spacing w:val="-2"/>
          <w:sz w:val="28"/>
          <w:szCs w:val="28"/>
        </w:rPr>
        <w:t xml:space="preserve">5. </w:t>
      </w: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sidRPr="00D13509">
        <w:rPr>
          <w:rFonts w:ascii="Times New Roman" w:hAnsi="Times New Roman"/>
          <w:sz w:val="28"/>
          <w:szCs w:val="28"/>
        </w:rPr>
        <w:t>.</w:t>
      </w:r>
    </w:p>
    <w:p w14:paraId="0EBF8E3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pacing w:val="-2"/>
          <w:sz w:val="28"/>
          <w:szCs w:val="28"/>
        </w:rPr>
        <w:t>Раздел 7. «</w:t>
      </w:r>
      <w:r w:rsidRPr="00D13509">
        <w:rPr>
          <w:rFonts w:ascii="Times New Roman" w:hAnsi="Times New Roman"/>
          <w:b/>
          <w:sz w:val="28"/>
          <w:szCs w:val="28"/>
        </w:rPr>
        <w:t xml:space="preserve">Ожидаемые конечные результаты реализации </w:t>
      </w:r>
    </w:p>
    <w:p w14:paraId="65BF14E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6E914AEA" w14:textId="77777777" w:rsidR="008014F8" w:rsidRPr="00D13509" w:rsidRDefault="008014F8" w:rsidP="008014F8">
      <w:pPr>
        <w:spacing w:after="0" w:line="240" w:lineRule="auto"/>
        <w:jc w:val="center"/>
        <w:rPr>
          <w:rFonts w:ascii="Times New Roman" w:hAnsi="Times New Roman"/>
          <w:b/>
          <w:sz w:val="28"/>
          <w:szCs w:val="28"/>
        </w:rPr>
      </w:pPr>
    </w:p>
    <w:p w14:paraId="56F3D5E9" w14:textId="2D60404B"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  В результате реализации</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мероприятий</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подпрограммы</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 xml:space="preserve">будут достигнуты следующие показатели развития учреждений Управление культуры Катав-Ивановского муниципального района Челябинской    области:  </w:t>
      </w:r>
    </w:p>
    <w:p w14:paraId="636242DB" w14:textId="608F37D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14:paraId="4BABA5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14:paraId="12E6AC60" w14:textId="1E1AB9E8"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Исключение случаев травматизма, гибели людей в</w:t>
      </w:r>
      <w:r w:rsidR="004D1318" w:rsidRPr="00D13509">
        <w:rPr>
          <w:rFonts w:ascii="Times New Roman" w:hAnsi="Times New Roman"/>
          <w:sz w:val="28"/>
          <w:szCs w:val="28"/>
        </w:rPr>
        <w:t xml:space="preserve"> </w:t>
      </w:r>
      <w:r w:rsidRPr="00D13509">
        <w:rPr>
          <w:rFonts w:ascii="Times New Roman" w:hAnsi="Times New Roman"/>
          <w:sz w:val="28"/>
          <w:szCs w:val="28"/>
        </w:rPr>
        <w:t>учреждениях с массовым пребыванием всех слоев населения.</w:t>
      </w:r>
    </w:p>
    <w:p w14:paraId="366FA682"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Оценка результатов подпрограммы проводится на основе целевых индикаторов программы.</w:t>
      </w:r>
    </w:p>
    <w:p w14:paraId="74539593"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p w14:paraId="459E2C20" w14:textId="57978456" w:rsidR="00306EE7" w:rsidRPr="00D13509" w:rsidRDefault="00306EE7"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ABCC143" w14:textId="664F285D"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05CC6FC0" w14:textId="0EE7C4D0"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C760B8B" w14:textId="07A5C53E"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7D8C84CE" w14:textId="77777777"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851"/>
        <w:gridCol w:w="709"/>
        <w:gridCol w:w="709"/>
      </w:tblGrid>
      <w:tr w:rsidR="002602C1" w:rsidRPr="00D13509" w14:paraId="5A55BE36" w14:textId="77777777" w:rsidTr="0026277C">
        <w:trPr>
          <w:trHeight w:val="1194"/>
        </w:trPr>
        <w:tc>
          <w:tcPr>
            <w:tcW w:w="392" w:type="dxa"/>
            <w:vMerge w:val="restart"/>
          </w:tcPr>
          <w:p w14:paraId="600FAE0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992" w:type="dxa"/>
            <w:vMerge w:val="restart"/>
          </w:tcPr>
          <w:p w14:paraId="54950E2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754DABF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126" w:type="dxa"/>
            <w:gridSpan w:val="2"/>
          </w:tcPr>
          <w:p w14:paraId="3FC9FCF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42FB57D7"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F65BC74"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3CFB96D1"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694" w:type="dxa"/>
            <w:vMerge w:val="restart"/>
          </w:tcPr>
          <w:p w14:paraId="1AD5A04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14:paraId="1071864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134" w:type="dxa"/>
            <w:vMerge w:val="restart"/>
          </w:tcPr>
          <w:p w14:paraId="6E3A03A6"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42AAE2A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977" w:type="dxa"/>
            <w:gridSpan w:val="4"/>
          </w:tcPr>
          <w:p w14:paraId="30C6EBE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6042B2" w:rsidRPr="00D13509" w14:paraId="1265B20F" w14:textId="77777777" w:rsidTr="003B7EA6">
        <w:trPr>
          <w:trHeight w:val="1497"/>
        </w:trPr>
        <w:tc>
          <w:tcPr>
            <w:tcW w:w="392" w:type="dxa"/>
            <w:vMerge/>
          </w:tcPr>
          <w:p w14:paraId="266EF2A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14:paraId="09601D7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4756BFB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66066BE8"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992" w:type="dxa"/>
            <w:vAlign w:val="center"/>
          </w:tcPr>
          <w:p w14:paraId="1F66909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CC63E4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694" w:type="dxa"/>
            <w:vMerge/>
          </w:tcPr>
          <w:p w14:paraId="1C5138C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72FC59E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5612A9F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14:paraId="250E8275" w14:textId="559B0E1C"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851" w:type="dxa"/>
          </w:tcPr>
          <w:p w14:paraId="38AF784E" w14:textId="1E508E44"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709" w:type="dxa"/>
          </w:tcPr>
          <w:p w14:paraId="3EA70BD9" w14:textId="145FB9B3"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09" w:type="dxa"/>
          </w:tcPr>
          <w:p w14:paraId="6DE557C9" w14:textId="7BBE23A0"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6042B2" w:rsidRPr="00D13509" w14:paraId="7BC73A06" w14:textId="77777777" w:rsidTr="003B7EA6">
        <w:tc>
          <w:tcPr>
            <w:tcW w:w="392" w:type="dxa"/>
          </w:tcPr>
          <w:p w14:paraId="626C9C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92" w:type="dxa"/>
          </w:tcPr>
          <w:p w14:paraId="7BC1824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49B0146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992" w:type="dxa"/>
          </w:tcPr>
          <w:p w14:paraId="030B337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694" w:type="dxa"/>
          </w:tcPr>
          <w:p w14:paraId="5FC349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134" w:type="dxa"/>
          </w:tcPr>
          <w:p w14:paraId="61EAA6A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134" w:type="dxa"/>
          </w:tcPr>
          <w:p w14:paraId="020951F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708" w:type="dxa"/>
          </w:tcPr>
          <w:p w14:paraId="3A9ACBD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851" w:type="dxa"/>
          </w:tcPr>
          <w:p w14:paraId="5F8A15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709" w:type="dxa"/>
          </w:tcPr>
          <w:p w14:paraId="4F6C7FE7"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709" w:type="dxa"/>
          </w:tcPr>
          <w:p w14:paraId="3FC821D8" w14:textId="41D93FF1"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2602C1" w:rsidRPr="00D13509" w14:paraId="569E9AC9" w14:textId="77777777" w:rsidTr="0026277C">
        <w:tc>
          <w:tcPr>
            <w:tcW w:w="392" w:type="dxa"/>
          </w:tcPr>
          <w:p w14:paraId="250A013A"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0"/>
          </w:tcPr>
          <w:p w14:paraId="0BDDCA17" w14:textId="77777777" w:rsidR="002602C1" w:rsidRPr="00D13509" w:rsidRDefault="002602C1"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подпрограммы </w:t>
            </w:r>
            <w:proofErr w:type="gramStart"/>
            <w:r w:rsidRPr="00D13509">
              <w:rPr>
                <w:rFonts w:ascii="Times New Roman" w:hAnsi="Times New Roman"/>
                <w:b/>
                <w:color w:val="000000"/>
                <w:sz w:val="20"/>
                <w:szCs w:val="20"/>
              </w:rPr>
              <w:t>-</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w:t>
            </w:r>
            <w:proofErr w:type="gramEnd"/>
            <w:r w:rsidRPr="00D13509">
              <w:rPr>
                <w:rFonts w:ascii="Times New Roman" w:hAnsi="Times New Roman"/>
                <w:spacing w:val="-2"/>
                <w:sz w:val="20"/>
                <w:szCs w:val="20"/>
              </w:rPr>
              <w:t xml:space="preserve"> высокого уровня противопожарной безопасности в учреждениях культуры Катав-Ивановского муниципального района</w:t>
            </w:r>
          </w:p>
        </w:tc>
      </w:tr>
      <w:tr w:rsidR="002602C1" w:rsidRPr="00D13509" w14:paraId="145E8E10" w14:textId="77777777" w:rsidTr="0026277C">
        <w:tc>
          <w:tcPr>
            <w:tcW w:w="392" w:type="dxa"/>
            <w:vAlign w:val="center"/>
          </w:tcPr>
          <w:p w14:paraId="1DA50755"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1057" w:type="dxa"/>
            <w:gridSpan w:val="10"/>
            <w:vAlign w:val="center"/>
          </w:tcPr>
          <w:p w14:paraId="5F171A73"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6042B2" w:rsidRPr="00D13509" w14:paraId="787CD406" w14:textId="77777777" w:rsidTr="003B7EA6">
        <w:trPr>
          <w:trHeight w:val="1426"/>
        </w:trPr>
        <w:tc>
          <w:tcPr>
            <w:tcW w:w="392" w:type="dxa"/>
            <w:vAlign w:val="center"/>
          </w:tcPr>
          <w:p w14:paraId="0A7CBEF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14:paraId="6EB640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60D6431F" w14:textId="3350FB7A" w:rsidR="006042B2" w:rsidRPr="00D13509" w:rsidRDefault="005C4AC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36</w:t>
            </w:r>
            <w:r w:rsidR="006042B2" w:rsidRPr="00D13509">
              <w:rPr>
                <w:rFonts w:ascii="Times New Roman" w:eastAsia="Calibri" w:hAnsi="Times New Roman"/>
                <w:sz w:val="20"/>
                <w:szCs w:val="20"/>
                <w:lang w:eastAsia="en-US"/>
              </w:rPr>
              <w:t>,0</w:t>
            </w:r>
          </w:p>
        </w:tc>
        <w:tc>
          <w:tcPr>
            <w:tcW w:w="992" w:type="dxa"/>
          </w:tcPr>
          <w:p w14:paraId="16D9F2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2694" w:type="dxa"/>
            <w:vAlign w:val="center"/>
          </w:tcPr>
          <w:p w14:paraId="423BC3F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1134" w:type="dxa"/>
          </w:tcPr>
          <w:p w14:paraId="09DA07B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134" w:type="dxa"/>
          </w:tcPr>
          <w:p w14:paraId="0C67C72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27</w:t>
            </w:r>
          </w:p>
        </w:tc>
        <w:tc>
          <w:tcPr>
            <w:tcW w:w="708" w:type="dxa"/>
          </w:tcPr>
          <w:p w14:paraId="0450402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851" w:type="dxa"/>
          </w:tcPr>
          <w:p w14:paraId="15B993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0B5D4B7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589F75F3" w14:textId="589C1F68" w:rsidR="006042B2" w:rsidRPr="00D13509" w:rsidRDefault="006042B2" w:rsidP="006042B2">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r>
    </w:tbl>
    <w:p w14:paraId="67DEE7D5" w14:textId="77777777" w:rsidR="008014F8" w:rsidRPr="00D13509" w:rsidRDefault="008014F8" w:rsidP="008014F8">
      <w:pPr>
        <w:shd w:val="clear" w:color="auto" w:fill="FFFFFF"/>
        <w:autoSpaceDE w:val="0"/>
        <w:autoSpaceDN w:val="0"/>
        <w:adjustRightInd w:val="0"/>
        <w:spacing w:after="0" w:line="240" w:lineRule="auto"/>
        <w:jc w:val="center"/>
        <w:rPr>
          <w:rFonts w:ascii="Times New Roman" w:hAnsi="Times New Roman"/>
          <w:color w:val="000000"/>
          <w:sz w:val="28"/>
          <w:szCs w:val="28"/>
        </w:rPr>
      </w:pPr>
    </w:p>
    <w:p w14:paraId="6D70C7BE"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Социально-экономическая эффективность подпрограммы заключается:</w:t>
      </w:r>
    </w:p>
    <w:p w14:paraId="1AABBD69"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сохранении материальных и культурных ценностей района;</w:t>
      </w:r>
    </w:p>
    <w:p w14:paraId="498E2283"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обеспечении безопасных условий при оказании услуг в области культуры;</w:t>
      </w:r>
    </w:p>
    <w:p w14:paraId="6CCECC5C"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14:paraId="5482DE48"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повышении безопасной и стабильной деятельности учреждений культуры.</w:t>
      </w:r>
    </w:p>
    <w:p w14:paraId="3B96498C"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0F904E1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8 «Финансово-экономическое обоснование подпрограммы»</w:t>
      </w:r>
    </w:p>
    <w:p w14:paraId="2E106DBF"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474F045D"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992"/>
      </w:tblGrid>
      <w:tr w:rsidR="006042B2" w:rsidRPr="00D13509" w14:paraId="3F2E1A4E" w14:textId="77777777" w:rsidTr="006042B2">
        <w:tc>
          <w:tcPr>
            <w:tcW w:w="4361" w:type="dxa"/>
          </w:tcPr>
          <w:p w14:paraId="3D6744AB"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3DC228A4"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w:t>
            </w:r>
            <w:proofErr w:type="spellStart"/>
            <w:r w:rsidRPr="00D13509">
              <w:rPr>
                <w:rFonts w:ascii="Times New Roman" w:hAnsi="Times New Roman"/>
                <w:spacing w:val="-2"/>
                <w:sz w:val="24"/>
                <w:szCs w:val="24"/>
              </w:rPr>
              <w:t>тыс.руб</w:t>
            </w:r>
            <w:proofErr w:type="spellEnd"/>
            <w:r w:rsidRPr="00D13509">
              <w:rPr>
                <w:rFonts w:ascii="Times New Roman" w:hAnsi="Times New Roman"/>
                <w:spacing w:val="-2"/>
                <w:sz w:val="24"/>
                <w:szCs w:val="24"/>
              </w:rPr>
              <w:t>.)</w:t>
            </w:r>
          </w:p>
        </w:tc>
        <w:tc>
          <w:tcPr>
            <w:tcW w:w="992" w:type="dxa"/>
          </w:tcPr>
          <w:p w14:paraId="5C9DF138" w14:textId="2450E0A8"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323BE2C9" w14:textId="730D89D9"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1276" w:type="dxa"/>
          </w:tcPr>
          <w:p w14:paraId="3E781302" w14:textId="4665F51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992" w:type="dxa"/>
          </w:tcPr>
          <w:p w14:paraId="1F7E1356" w14:textId="30CEF901"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2025</w:t>
            </w:r>
          </w:p>
        </w:tc>
      </w:tr>
      <w:tr w:rsidR="006042B2" w:rsidRPr="00D13509" w14:paraId="384CCF41" w14:textId="77777777" w:rsidTr="006042B2">
        <w:trPr>
          <w:trHeight w:val="276"/>
        </w:trPr>
        <w:tc>
          <w:tcPr>
            <w:tcW w:w="4361" w:type="dxa"/>
          </w:tcPr>
          <w:p w14:paraId="66B3E70B"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1EB3807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755200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47BAF74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AAE0C61" w14:textId="77777777" w:rsidR="006042B2" w:rsidRPr="00D13509" w:rsidRDefault="006042B2" w:rsidP="006042B2">
            <w:pPr>
              <w:spacing w:after="0" w:line="240" w:lineRule="auto"/>
              <w:jc w:val="both"/>
              <w:rPr>
                <w:rFonts w:ascii="Times New Roman" w:hAnsi="Times New Roman"/>
                <w:spacing w:val="-2"/>
                <w:sz w:val="24"/>
                <w:szCs w:val="24"/>
              </w:rPr>
            </w:pPr>
          </w:p>
          <w:p w14:paraId="321DC30D" w14:textId="77777777" w:rsidR="006042B2" w:rsidRPr="00D13509" w:rsidRDefault="006042B2" w:rsidP="006042B2">
            <w:pPr>
              <w:spacing w:after="0" w:line="240" w:lineRule="auto"/>
              <w:jc w:val="both"/>
              <w:rPr>
                <w:rFonts w:ascii="Times New Roman" w:hAnsi="Times New Roman"/>
                <w:spacing w:val="-2"/>
                <w:sz w:val="24"/>
                <w:szCs w:val="24"/>
              </w:rPr>
            </w:pPr>
          </w:p>
          <w:p w14:paraId="3AD08D15" w14:textId="77777777" w:rsidR="006042B2" w:rsidRPr="00D13509" w:rsidRDefault="006042B2" w:rsidP="006042B2">
            <w:pPr>
              <w:spacing w:after="0" w:line="240" w:lineRule="auto"/>
              <w:jc w:val="both"/>
              <w:rPr>
                <w:rFonts w:ascii="Times New Roman" w:hAnsi="Times New Roman"/>
                <w:spacing w:val="-2"/>
                <w:sz w:val="24"/>
                <w:szCs w:val="24"/>
              </w:rPr>
            </w:pPr>
          </w:p>
          <w:p w14:paraId="6DC143C8" w14:textId="77777777" w:rsidR="006042B2" w:rsidRPr="00D13509" w:rsidRDefault="006042B2" w:rsidP="006042B2">
            <w:pPr>
              <w:spacing w:after="0" w:line="240" w:lineRule="auto"/>
              <w:jc w:val="both"/>
              <w:rPr>
                <w:rFonts w:ascii="Times New Roman" w:hAnsi="Times New Roman"/>
                <w:spacing w:val="-2"/>
                <w:sz w:val="24"/>
                <w:szCs w:val="24"/>
              </w:rPr>
            </w:pPr>
          </w:p>
          <w:p w14:paraId="2A5231B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4AF0A9" w14:textId="77777777" w:rsidR="006042B2" w:rsidRPr="00D13509" w:rsidRDefault="006042B2" w:rsidP="006042B2">
            <w:pPr>
              <w:spacing w:after="0" w:line="240" w:lineRule="auto"/>
              <w:jc w:val="both"/>
              <w:rPr>
                <w:rFonts w:ascii="Times New Roman" w:hAnsi="Times New Roman"/>
                <w:spacing w:val="-2"/>
                <w:sz w:val="24"/>
                <w:szCs w:val="24"/>
              </w:rPr>
            </w:pPr>
          </w:p>
          <w:p w14:paraId="0BFF447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12362C5" w14:textId="77777777" w:rsidR="006042B2" w:rsidRPr="00D13509" w:rsidRDefault="006042B2" w:rsidP="006042B2">
            <w:pPr>
              <w:spacing w:after="0" w:line="240" w:lineRule="auto"/>
              <w:jc w:val="both"/>
              <w:rPr>
                <w:rFonts w:ascii="Times New Roman" w:hAnsi="Times New Roman"/>
                <w:spacing w:val="-2"/>
                <w:sz w:val="24"/>
                <w:szCs w:val="24"/>
              </w:rPr>
            </w:pPr>
          </w:p>
          <w:p w14:paraId="1590E4BA" w14:textId="77777777" w:rsidR="006042B2" w:rsidRPr="00D13509" w:rsidRDefault="006042B2" w:rsidP="006042B2">
            <w:pPr>
              <w:spacing w:after="0" w:line="240" w:lineRule="auto"/>
              <w:jc w:val="both"/>
              <w:rPr>
                <w:rFonts w:ascii="Times New Roman" w:hAnsi="Times New Roman"/>
                <w:spacing w:val="-2"/>
                <w:sz w:val="24"/>
                <w:szCs w:val="24"/>
              </w:rPr>
            </w:pPr>
          </w:p>
          <w:p w14:paraId="72A38025" w14:textId="77777777" w:rsidR="006042B2" w:rsidRPr="00D13509" w:rsidRDefault="006042B2" w:rsidP="006042B2">
            <w:pPr>
              <w:spacing w:after="0" w:line="240" w:lineRule="auto"/>
              <w:jc w:val="both"/>
              <w:rPr>
                <w:rFonts w:ascii="Times New Roman" w:hAnsi="Times New Roman"/>
                <w:spacing w:val="-2"/>
                <w:sz w:val="24"/>
                <w:szCs w:val="24"/>
              </w:rPr>
            </w:pPr>
          </w:p>
          <w:p w14:paraId="0577FDB6" w14:textId="77777777" w:rsidR="006042B2" w:rsidRPr="00D13509" w:rsidRDefault="006042B2" w:rsidP="006042B2">
            <w:pPr>
              <w:spacing w:after="0" w:line="240" w:lineRule="auto"/>
              <w:jc w:val="both"/>
              <w:rPr>
                <w:rFonts w:ascii="Times New Roman" w:hAnsi="Times New Roman"/>
                <w:spacing w:val="-2"/>
                <w:sz w:val="24"/>
                <w:szCs w:val="24"/>
              </w:rPr>
            </w:pPr>
          </w:p>
          <w:p w14:paraId="674CE2B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BA372A3" w14:textId="77777777" w:rsidR="006042B2" w:rsidRPr="00D13509" w:rsidRDefault="006042B2" w:rsidP="006042B2">
            <w:pPr>
              <w:spacing w:after="0" w:line="240" w:lineRule="auto"/>
              <w:jc w:val="both"/>
              <w:rPr>
                <w:rFonts w:ascii="Times New Roman" w:hAnsi="Times New Roman"/>
                <w:spacing w:val="-2"/>
                <w:sz w:val="24"/>
                <w:szCs w:val="24"/>
              </w:rPr>
            </w:pPr>
          </w:p>
          <w:p w14:paraId="41F95BD2" w14:textId="1871820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51862387" w14:textId="77777777" w:rsidR="006042B2" w:rsidRPr="00D13509" w:rsidRDefault="006042B2" w:rsidP="006042B2">
            <w:pPr>
              <w:spacing w:after="0" w:line="240" w:lineRule="auto"/>
              <w:jc w:val="both"/>
              <w:rPr>
                <w:rFonts w:ascii="Times New Roman" w:hAnsi="Times New Roman"/>
                <w:spacing w:val="-2"/>
                <w:sz w:val="24"/>
                <w:szCs w:val="24"/>
              </w:rPr>
            </w:pPr>
          </w:p>
          <w:p w14:paraId="220DE18A" w14:textId="77777777" w:rsidR="006042B2" w:rsidRPr="00D13509" w:rsidRDefault="006042B2" w:rsidP="006042B2">
            <w:pPr>
              <w:spacing w:after="0" w:line="240" w:lineRule="auto"/>
              <w:jc w:val="both"/>
              <w:rPr>
                <w:rFonts w:ascii="Times New Roman" w:hAnsi="Times New Roman"/>
                <w:spacing w:val="-2"/>
                <w:sz w:val="24"/>
                <w:szCs w:val="24"/>
              </w:rPr>
            </w:pPr>
          </w:p>
          <w:p w14:paraId="09922967" w14:textId="77777777" w:rsidR="006042B2" w:rsidRPr="00D13509" w:rsidRDefault="006042B2" w:rsidP="006042B2">
            <w:pPr>
              <w:spacing w:after="0" w:line="240" w:lineRule="auto"/>
              <w:jc w:val="both"/>
              <w:rPr>
                <w:rFonts w:ascii="Times New Roman" w:hAnsi="Times New Roman"/>
                <w:spacing w:val="-2"/>
                <w:sz w:val="24"/>
                <w:szCs w:val="24"/>
              </w:rPr>
            </w:pPr>
          </w:p>
          <w:p w14:paraId="474B05B8" w14:textId="77777777" w:rsidR="006042B2" w:rsidRPr="00D13509" w:rsidRDefault="006042B2" w:rsidP="006042B2">
            <w:pPr>
              <w:spacing w:after="0" w:line="240" w:lineRule="auto"/>
              <w:jc w:val="both"/>
              <w:rPr>
                <w:rFonts w:ascii="Times New Roman" w:hAnsi="Times New Roman"/>
                <w:spacing w:val="-2"/>
                <w:sz w:val="24"/>
                <w:szCs w:val="24"/>
              </w:rPr>
            </w:pPr>
          </w:p>
          <w:p w14:paraId="2427519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372D1D9" w14:textId="77777777" w:rsidR="006042B2" w:rsidRPr="00D13509" w:rsidRDefault="006042B2" w:rsidP="006042B2">
            <w:pPr>
              <w:spacing w:after="0" w:line="240" w:lineRule="auto"/>
              <w:jc w:val="both"/>
              <w:rPr>
                <w:rFonts w:ascii="Times New Roman" w:hAnsi="Times New Roman"/>
                <w:spacing w:val="-2"/>
                <w:sz w:val="24"/>
                <w:szCs w:val="24"/>
              </w:rPr>
            </w:pPr>
          </w:p>
          <w:p w14:paraId="243704A3" w14:textId="36E9353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BAA7DF5" w14:textId="77777777" w:rsidR="006042B2" w:rsidRPr="00D13509" w:rsidRDefault="006042B2" w:rsidP="006042B2">
            <w:pPr>
              <w:spacing w:after="0" w:line="240" w:lineRule="auto"/>
              <w:jc w:val="both"/>
              <w:rPr>
                <w:rFonts w:ascii="Times New Roman" w:hAnsi="Times New Roman"/>
                <w:spacing w:val="-2"/>
                <w:sz w:val="24"/>
                <w:szCs w:val="24"/>
              </w:rPr>
            </w:pPr>
          </w:p>
          <w:p w14:paraId="46AEDBB9" w14:textId="77777777" w:rsidR="006042B2" w:rsidRPr="00D13509" w:rsidRDefault="006042B2" w:rsidP="006042B2">
            <w:pPr>
              <w:spacing w:after="0" w:line="240" w:lineRule="auto"/>
              <w:jc w:val="both"/>
              <w:rPr>
                <w:rFonts w:ascii="Times New Roman" w:hAnsi="Times New Roman"/>
                <w:spacing w:val="-2"/>
                <w:sz w:val="24"/>
                <w:szCs w:val="24"/>
              </w:rPr>
            </w:pPr>
          </w:p>
          <w:p w14:paraId="3D301921" w14:textId="77777777" w:rsidR="006042B2" w:rsidRPr="00D13509" w:rsidRDefault="006042B2" w:rsidP="006042B2">
            <w:pPr>
              <w:spacing w:after="0" w:line="240" w:lineRule="auto"/>
              <w:jc w:val="both"/>
              <w:rPr>
                <w:rFonts w:ascii="Times New Roman" w:hAnsi="Times New Roman"/>
                <w:spacing w:val="-2"/>
                <w:sz w:val="24"/>
                <w:szCs w:val="24"/>
              </w:rPr>
            </w:pPr>
          </w:p>
          <w:p w14:paraId="7940E76B" w14:textId="77777777" w:rsidR="006042B2" w:rsidRPr="00D13509" w:rsidRDefault="006042B2" w:rsidP="006042B2">
            <w:pPr>
              <w:spacing w:after="0" w:line="240" w:lineRule="auto"/>
              <w:jc w:val="both"/>
              <w:rPr>
                <w:rFonts w:ascii="Times New Roman" w:hAnsi="Times New Roman"/>
                <w:spacing w:val="-2"/>
                <w:sz w:val="24"/>
                <w:szCs w:val="24"/>
              </w:rPr>
            </w:pPr>
          </w:p>
          <w:p w14:paraId="49FAEB4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1FDDB" w14:textId="77777777" w:rsidR="006042B2" w:rsidRPr="00D13509" w:rsidRDefault="006042B2" w:rsidP="006042B2">
            <w:pPr>
              <w:spacing w:after="0" w:line="240" w:lineRule="auto"/>
              <w:jc w:val="both"/>
              <w:rPr>
                <w:rFonts w:ascii="Times New Roman" w:hAnsi="Times New Roman"/>
                <w:spacing w:val="-2"/>
                <w:sz w:val="24"/>
                <w:szCs w:val="24"/>
              </w:rPr>
            </w:pPr>
          </w:p>
          <w:p w14:paraId="5E470579" w14:textId="4514915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6528C1E" w14:textId="77777777" w:rsidR="006042B2" w:rsidRPr="00D13509" w:rsidRDefault="006042B2" w:rsidP="006042B2">
            <w:pPr>
              <w:spacing w:after="0" w:line="240" w:lineRule="auto"/>
              <w:jc w:val="both"/>
              <w:rPr>
                <w:rFonts w:ascii="Times New Roman" w:hAnsi="Times New Roman"/>
                <w:spacing w:val="-2"/>
                <w:sz w:val="24"/>
                <w:szCs w:val="24"/>
              </w:rPr>
            </w:pPr>
          </w:p>
          <w:p w14:paraId="77D623F3" w14:textId="77777777" w:rsidR="006042B2" w:rsidRPr="00D13509" w:rsidRDefault="006042B2" w:rsidP="006042B2">
            <w:pPr>
              <w:spacing w:after="0" w:line="240" w:lineRule="auto"/>
              <w:jc w:val="both"/>
              <w:rPr>
                <w:rFonts w:ascii="Times New Roman" w:hAnsi="Times New Roman"/>
                <w:spacing w:val="-2"/>
                <w:sz w:val="24"/>
                <w:szCs w:val="24"/>
              </w:rPr>
            </w:pPr>
          </w:p>
          <w:p w14:paraId="6D2E254C" w14:textId="77777777" w:rsidR="006042B2" w:rsidRPr="00D13509" w:rsidRDefault="006042B2" w:rsidP="006042B2">
            <w:pPr>
              <w:spacing w:after="0" w:line="240" w:lineRule="auto"/>
              <w:jc w:val="both"/>
              <w:rPr>
                <w:rFonts w:ascii="Times New Roman" w:hAnsi="Times New Roman"/>
                <w:spacing w:val="-2"/>
                <w:sz w:val="24"/>
                <w:szCs w:val="24"/>
              </w:rPr>
            </w:pPr>
          </w:p>
          <w:p w14:paraId="1E59D6E9" w14:textId="77777777" w:rsidR="006042B2" w:rsidRPr="00D13509" w:rsidRDefault="006042B2" w:rsidP="006042B2">
            <w:pPr>
              <w:spacing w:after="0" w:line="240" w:lineRule="auto"/>
              <w:jc w:val="both"/>
              <w:rPr>
                <w:rFonts w:ascii="Times New Roman" w:hAnsi="Times New Roman"/>
                <w:spacing w:val="-2"/>
                <w:sz w:val="24"/>
                <w:szCs w:val="24"/>
              </w:rPr>
            </w:pPr>
          </w:p>
          <w:p w14:paraId="77967DA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360A8FE" w14:textId="77777777" w:rsidR="006042B2" w:rsidRPr="00D13509" w:rsidRDefault="006042B2" w:rsidP="006042B2">
            <w:pPr>
              <w:spacing w:after="0" w:line="240" w:lineRule="auto"/>
              <w:jc w:val="both"/>
              <w:rPr>
                <w:rFonts w:ascii="Times New Roman" w:hAnsi="Times New Roman"/>
                <w:spacing w:val="-2"/>
                <w:sz w:val="24"/>
                <w:szCs w:val="24"/>
              </w:rPr>
            </w:pPr>
          </w:p>
          <w:p w14:paraId="770808A1" w14:textId="0E40136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10B8563B" w14:textId="77777777" w:rsidTr="006042B2">
        <w:trPr>
          <w:trHeight w:val="1655"/>
        </w:trPr>
        <w:tc>
          <w:tcPr>
            <w:tcW w:w="4361" w:type="dxa"/>
          </w:tcPr>
          <w:p w14:paraId="75B7AFED"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 xml:space="preserve">Огнезащитная обработка деревянных конструкций </w:t>
            </w:r>
          </w:p>
          <w:p w14:paraId="22E5039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6C7B8A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03E81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BEB72C6" w14:textId="77777777" w:rsidR="006042B2" w:rsidRPr="00D13509" w:rsidRDefault="006042B2" w:rsidP="006042B2">
            <w:pPr>
              <w:spacing w:after="0" w:line="240" w:lineRule="auto"/>
              <w:jc w:val="both"/>
              <w:rPr>
                <w:rFonts w:ascii="Times New Roman" w:hAnsi="Times New Roman"/>
                <w:spacing w:val="-2"/>
                <w:sz w:val="24"/>
                <w:szCs w:val="24"/>
              </w:rPr>
            </w:pPr>
          </w:p>
          <w:p w14:paraId="429F0D97" w14:textId="77777777" w:rsidR="006042B2" w:rsidRPr="00D13509" w:rsidRDefault="006042B2" w:rsidP="006042B2">
            <w:pPr>
              <w:spacing w:after="0" w:line="240" w:lineRule="auto"/>
              <w:jc w:val="both"/>
              <w:rPr>
                <w:rFonts w:ascii="Times New Roman" w:hAnsi="Times New Roman"/>
                <w:spacing w:val="-2"/>
                <w:sz w:val="24"/>
                <w:szCs w:val="24"/>
              </w:rPr>
            </w:pPr>
          </w:p>
          <w:p w14:paraId="6AD936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A19BFE8" w14:textId="77777777" w:rsidR="006042B2" w:rsidRPr="00D13509" w:rsidRDefault="006042B2" w:rsidP="006042B2">
            <w:pPr>
              <w:spacing w:after="0" w:line="240" w:lineRule="auto"/>
              <w:jc w:val="both"/>
              <w:rPr>
                <w:rFonts w:ascii="Times New Roman" w:hAnsi="Times New Roman"/>
                <w:spacing w:val="-2"/>
                <w:sz w:val="24"/>
                <w:szCs w:val="24"/>
              </w:rPr>
            </w:pPr>
          </w:p>
          <w:p w14:paraId="38E3ED0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097698"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515F6971" w14:textId="77777777" w:rsidR="006042B2" w:rsidRPr="00D13509" w:rsidRDefault="006042B2" w:rsidP="006042B2">
            <w:pPr>
              <w:spacing w:after="0" w:line="240" w:lineRule="auto"/>
              <w:jc w:val="both"/>
              <w:rPr>
                <w:rFonts w:ascii="Times New Roman" w:hAnsi="Times New Roman"/>
                <w:spacing w:val="-2"/>
                <w:sz w:val="24"/>
                <w:szCs w:val="24"/>
              </w:rPr>
            </w:pPr>
          </w:p>
          <w:p w14:paraId="545CF947" w14:textId="77777777" w:rsidR="006042B2" w:rsidRPr="00D13509" w:rsidRDefault="006042B2" w:rsidP="006042B2">
            <w:pPr>
              <w:spacing w:after="0" w:line="240" w:lineRule="auto"/>
              <w:jc w:val="both"/>
              <w:rPr>
                <w:rFonts w:ascii="Times New Roman" w:hAnsi="Times New Roman"/>
                <w:spacing w:val="-2"/>
                <w:sz w:val="24"/>
                <w:szCs w:val="24"/>
              </w:rPr>
            </w:pPr>
          </w:p>
          <w:p w14:paraId="0DD401D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9578846" w14:textId="77777777" w:rsidR="006042B2" w:rsidRPr="00D13509" w:rsidRDefault="006042B2" w:rsidP="006042B2">
            <w:pPr>
              <w:spacing w:after="0" w:line="240" w:lineRule="auto"/>
              <w:jc w:val="both"/>
              <w:rPr>
                <w:rFonts w:ascii="Times New Roman" w:hAnsi="Times New Roman"/>
                <w:spacing w:val="-2"/>
                <w:sz w:val="24"/>
                <w:szCs w:val="24"/>
              </w:rPr>
            </w:pPr>
          </w:p>
          <w:p w14:paraId="6A623943" w14:textId="4E139FE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47C75ADD" w14:textId="77777777" w:rsidR="006042B2" w:rsidRPr="00D13509" w:rsidRDefault="006042B2" w:rsidP="006042B2">
            <w:pPr>
              <w:spacing w:after="0" w:line="240" w:lineRule="auto"/>
              <w:jc w:val="both"/>
              <w:rPr>
                <w:rFonts w:ascii="Times New Roman" w:hAnsi="Times New Roman"/>
                <w:spacing w:val="-2"/>
                <w:sz w:val="24"/>
                <w:szCs w:val="24"/>
              </w:rPr>
            </w:pPr>
          </w:p>
          <w:p w14:paraId="45F59AFD" w14:textId="77777777" w:rsidR="006042B2" w:rsidRPr="00D13509" w:rsidRDefault="006042B2" w:rsidP="006042B2">
            <w:pPr>
              <w:spacing w:after="0" w:line="240" w:lineRule="auto"/>
              <w:jc w:val="both"/>
              <w:rPr>
                <w:rFonts w:ascii="Times New Roman" w:hAnsi="Times New Roman"/>
                <w:spacing w:val="-2"/>
                <w:sz w:val="24"/>
                <w:szCs w:val="24"/>
              </w:rPr>
            </w:pPr>
          </w:p>
          <w:p w14:paraId="7A47B96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A13216" w14:textId="77777777" w:rsidR="006042B2" w:rsidRPr="00D13509" w:rsidRDefault="006042B2" w:rsidP="006042B2">
            <w:pPr>
              <w:spacing w:after="0" w:line="240" w:lineRule="auto"/>
              <w:jc w:val="both"/>
              <w:rPr>
                <w:rFonts w:ascii="Times New Roman" w:hAnsi="Times New Roman"/>
                <w:spacing w:val="-2"/>
                <w:sz w:val="24"/>
                <w:szCs w:val="24"/>
              </w:rPr>
            </w:pPr>
          </w:p>
          <w:p w14:paraId="1AC42695" w14:textId="3F0B455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E700228" w14:textId="77777777" w:rsidR="006042B2" w:rsidRPr="00D13509" w:rsidRDefault="006042B2" w:rsidP="006042B2">
            <w:pPr>
              <w:spacing w:after="0" w:line="240" w:lineRule="auto"/>
              <w:jc w:val="both"/>
              <w:rPr>
                <w:rFonts w:ascii="Times New Roman" w:hAnsi="Times New Roman"/>
                <w:spacing w:val="-2"/>
                <w:sz w:val="24"/>
                <w:szCs w:val="24"/>
              </w:rPr>
            </w:pPr>
          </w:p>
          <w:p w14:paraId="1A0F936C" w14:textId="77777777" w:rsidR="006042B2" w:rsidRPr="00D13509" w:rsidRDefault="006042B2" w:rsidP="006042B2">
            <w:pPr>
              <w:spacing w:after="0" w:line="240" w:lineRule="auto"/>
              <w:jc w:val="both"/>
              <w:rPr>
                <w:rFonts w:ascii="Times New Roman" w:hAnsi="Times New Roman"/>
                <w:spacing w:val="-2"/>
                <w:sz w:val="24"/>
                <w:szCs w:val="24"/>
              </w:rPr>
            </w:pPr>
          </w:p>
          <w:p w14:paraId="6297565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D966EE" w14:textId="77777777" w:rsidR="006042B2" w:rsidRPr="00D13509" w:rsidRDefault="006042B2" w:rsidP="006042B2">
            <w:pPr>
              <w:spacing w:after="0" w:line="240" w:lineRule="auto"/>
              <w:jc w:val="both"/>
              <w:rPr>
                <w:rFonts w:ascii="Times New Roman" w:hAnsi="Times New Roman"/>
                <w:spacing w:val="-2"/>
                <w:sz w:val="24"/>
                <w:szCs w:val="24"/>
              </w:rPr>
            </w:pPr>
          </w:p>
          <w:p w14:paraId="38EE41BA" w14:textId="494EB24B"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4B345AC9" w14:textId="77777777" w:rsidR="006042B2" w:rsidRPr="00D13509" w:rsidRDefault="006042B2" w:rsidP="006042B2">
            <w:pPr>
              <w:spacing w:after="0" w:line="240" w:lineRule="auto"/>
              <w:jc w:val="both"/>
              <w:rPr>
                <w:rFonts w:ascii="Times New Roman" w:hAnsi="Times New Roman"/>
                <w:spacing w:val="-2"/>
                <w:sz w:val="24"/>
                <w:szCs w:val="24"/>
              </w:rPr>
            </w:pPr>
          </w:p>
          <w:p w14:paraId="328BB619" w14:textId="77777777" w:rsidR="006042B2" w:rsidRPr="00D13509" w:rsidRDefault="006042B2" w:rsidP="006042B2">
            <w:pPr>
              <w:spacing w:after="0" w:line="240" w:lineRule="auto"/>
              <w:jc w:val="both"/>
              <w:rPr>
                <w:rFonts w:ascii="Times New Roman" w:hAnsi="Times New Roman"/>
                <w:spacing w:val="-2"/>
                <w:sz w:val="24"/>
                <w:szCs w:val="24"/>
              </w:rPr>
            </w:pPr>
          </w:p>
          <w:p w14:paraId="34D5B8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6082B36" w14:textId="77777777" w:rsidR="006042B2" w:rsidRPr="00D13509" w:rsidRDefault="006042B2" w:rsidP="006042B2">
            <w:pPr>
              <w:spacing w:after="0" w:line="240" w:lineRule="auto"/>
              <w:jc w:val="both"/>
              <w:rPr>
                <w:rFonts w:ascii="Times New Roman" w:hAnsi="Times New Roman"/>
                <w:spacing w:val="-2"/>
                <w:sz w:val="24"/>
                <w:szCs w:val="24"/>
              </w:rPr>
            </w:pPr>
          </w:p>
          <w:p w14:paraId="66C01DA7" w14:textId="026E705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45AA26FF" w14:textId="77777777" w:rsidTr="006042B2">
        <w:trPr>
          <w:trHeight w:val="1696"/>
        </w:trPr>
        <w:tc>
          <w:tcPr>
            <w:tcW w:w="4361" w:type="dxa"/>
          </w:tcPr>
          <w:p w14:paraId="0AD0C82A" w14:textId="77777777" w:rsidR="006042B2" w:rsidRPr="00D13509" w:rsidRDefault="006042B2" w:rsidP="006042B2">
            <w:pPr>
              <w:spacing w:after="0" w:line="240" w:lineRule="auto"/>
              <w:jc w:val="both"/>
              <w:rPr>
                <w:rFonts w:ascii="Times New Roman" w:hAnsi="Times New Roman"/>
                <w:spacing w:val="-2"/>
                <w:sz w:val="24"/>
                <w:szCs w:val="24"/>
              </w:rPr>
            </w:pPr>
            <w:proofErr w:type="gramStart"/>
            <w:r w:rsidRPr="00D13509">
              <w:rPr>
                <w:rFonts w:ascii="Times New Roman" w:hAnsi="Times New Roman"/>
                <w:sz w:val="24"/>
                <w:szCs w:val="24"/>
              </w:rPr>
              <w:t>Приобретение  первичных</w:t>
            </w:r>
            <w:proofErr w:type="gramEnd"/>
            <w:r w:rsidRPr="00D13509">
              <w:rPr>
                <w:rFonts w:ascii="Times New Roman" w:hAnsi="Times New Roman"/>
                <w:sz w:val="24"/>
                <w:szCs w:val="24"/>
              </w:rPr>
              <w:t xml:space="preserve"> средств пожаротушения</w:t>
            </w:r>
          </w:p>
          <w:p w14:paraId="069BA59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1C2D2DE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C470E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F5AA3C"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1E2397BD" w14:textId="77777777" w:rsidR="006042B2" w:rsidRPr="00D13509" w:rsidRDefault="006042B2" w:rsidP="006042B2">
            <w:pPr>
              <w:spacing w:after="0" w:line="240" w:lineRule="auto"/>
              <w:jc w:val="both"/>
              <w:rPr>
                <w:rFonts w:ascii="Times New Roman" w:hAnsi="Times New Roman"/>
                <w:spacing w:val="-2"/>
                <w:sz w:val="24"/>
                <w:szCs w:val="24"/>
              </w:rPr>
            </w:pPr>
          </w:p>
          <w:p w14:paraId="2E20B5A6" w14:textId="77777777" w:rsidR="006042B2" w:rsidRPr="00D13509" w:rsidRDefault="006042B2" w:rsidP="006042B2">
            <w:pPr>
              <w:spacing w:after="0" w:line="240" w:lineRule="auto"/>
              <w:jc w:val="both"/>
              <w:rPr>
                <w:rFonts w:ascii="Times New Roman" w:hAnsi="Times New Roman"/>
                <w:spacing w:val="-2"/>
                <w:sz w:val="24"/>
                <w:szCs w:val="24"/>
              </w:rPr>
            </w:pPr>
          </w:p>
          <w:p w14:paraId="77E900A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4F6BB3B" w14:textId="77777777" w:rsidR="006042B2" w:rsidRPr="00D13509" w:rsidRDefault="006042B2" w:rsidP="006042B2">
            <w:pPr>
              <w:spacing w:after="0" w:line="240" w:lineRule="auto"/>
              <w:jc w:val="both"/>
              <w:rPr>
                <w:rFonts w:ascii="Times New Roman" w:hAnsi="Times New Roman"/>
                <w:spacing w:val="-2"/>
                <w:sz w:val="24"/>
                <w:szCs w:val="24"/>
              </w:rPr>
            </w:pPr>
          </w:p>
          <w:p w14:paraId="3887C9B2" w14:textId="203866B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E6DE3A4" w14:textId="77777777" w:rsidR="006042B2" w:rsidRPr="00D13509" w:rsidRDefault="006042B2" w:rsidP="006042B2">
            <w:pPr>
              <w:spacing w:after="0" w:line="240" w:lineRule="auto"/>
              <w:jc w:val="both"/>
              <w:rPr>
                <w:rFonts w:ascii="Times New Roman" w:hAnsi="Times New Roman"/>
                <w:spacing w:val="-2"/>
                <w:sz w:val="24"/>
                <w:szCs w:val="24"/>
              </w:rPr>
            </w:pPr>
          </w:p>
          <w:p w14:paraId="58C305AF" w14:textId="77777777" w:rsidR="006042B2" w:rsidRPr="00D13509" w:rsidRDefault="006042B2" w:rsidP="006042B2">
            <w:pPr>
              <w:spacing w:after="0" w:line="240" w:lineRule="auto"/>
              <w:jc w:val="both"/>
              <w:rPr>
                <w:rFonts w:ascii="Times New Roman" w:hAnsi="Times New Roman"/>
                <w:spacing w:val="-2"/>
                <w:sz w:val="24"/>
                <w:szCs w:val="24"/>
              </w:rPr>
            </w:pPr>
          </w:p>
          <w:p w14:paraId="4CBDF5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746B36" w14:textId="77777777" w:rsidR="006042B2" w:rsidRPr="00D13509" w:rsidRDefault="006042B2" w:rsidP="006042B2">
            <w:pPr>
              <w:spacing w:after="0" w:line="240" w:lineRule="auto"/>
              <w:jc w:val="both"/>
              <w:rPr>
                <w:rFonts w:ascii="Times New Roman" w:hAnsi="Times New Roman"/>
                <w:spacing w:val="-2"/>
                <w:sz w:val="24"/>
                <w:szCs w:val="24"/>
              </w:rPr>
            </w:pPr>
          </w:p>
          <w:p w14:paraId="372606DD" w14:textId="4341CD9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D3EE1E5" w14:textId="77777777" w:rsidR="006042B2" w:rsidRPr="00D13509" w:rsidRDefault="006042B2" w:rsidP="006042B2">
            <w:pPr>
              <w:spacing w:after="0" w:line="240" w:lineRule="auto"/>
              <w:jc w:val="both"/>
              <w:rPr>
                <w:rFonts w:ascii="Times New Roman" w:hAnsi="Times New Roman"/>
                <w:spacing w:val="-2"/>
                <w:sz w:val="24"/>
                <w:szCs w:val="24"/>
              </w:rPr>
            </w:pPr>
          </w:p>
          <w:p w14:paraId="606CCE2E" w14:textId="77777777" w:rsidR="006042B2" w:rsidRPr="00D13509" w:rsidRDefault="006042B2" w:rsidP="006042B2">
            <w:pPr>
              <w:spacing w:after="0" w:line="240" w:lineRule="auto"/>
              <w:jc w:val="both"/>
              <w:rPr>
                <w:rFonts w:ascii="Times New Roman" w:hAnsi="Times New Roman"/>
                <w:spacing w:val="-2"/>
                <w:sz w:val="24"/>
                <w:szCs w:val="24"/>
              </w:rPr>
            </w:pPr>
          </w:p>
          <w:p w14:paraId="492E99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B7EEE1" w14:textId="77777777" w:rsidR="006042B2" w:rsidRPr="00D13509" w:rsidRDefault="006042B2" w:rsidP="006042B2">
            <w:pPr>
              <w:spacing w:after="0" w:line="240" w:lineRule="auto"/>
              <w:jc w:val="both"/>
              <w:rPr>
                <w:rFonts w:ascii="Times New Roman" w:hAnsi="Times New Roman"/>
                <w:spacing w:val="-2"/>
                <w:sz w:val="24"/>
                <w:szCs w:val="24"/>
              </w:rPr>
            </w:pPr>
          </w:p>
          <w:p w14:paraId="1E316304" w14:textId="7A53EDC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00D6B6EE" w14:textId="77777777" w:rsidR="006042B2" w:rsidRPr="00D13509" w:rsidRDefault="006042B2" w:rsidP="006042B2">
            <w:pPr>
              <w:spacing w:after="0" w:line="240" w:lineRule="auto"/>
              <w:jc w:val="both"/>
              <w:rPr>
                <w:rFonts w:ascii="Times New Roman" w:hAnsi="Times New Roman"/>
                <w:spacing w:val="-2"/>
                <w:sz w:val="24"/>
                <w:szCs w:val="24"/>
              </w:rPr>
            </w:pPr>
          </w:p>
          <w:p w14:paraId="483479D7" w14:textId="77777777" w:rsidR="006042B2" w:rsidRPr="00D13509" w:rsidRDefault="006042B2" w:rsidP="006042B2">
            <w:pPr>
              <w:spacing w:after="0" w:line="240" w:lineRule="auto"/>
              <w:jc w:val="both"/>
              <w:rPr>
                <w:rFonts w:ascii="Times New Roman" w:hAnsi="Times New Roman"/>
                <w:spacing w:val="-2"/>
                <w:sz w:val="24"/>
                <w:szCs w:val="24"/>
              </w:rPr>
            </w:pPr>
          </w:p>
          <w:p w14:paraId="2032FB7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EE682D6" w14:textId="77777777" w:rsidR="006042B2" w:rsidRPr="00D13509" w:rsidRDefault="006042B2" w:rsidP="006042B2">
            <w:pPr>
              <w:spacing w:after="0" w:line="240" w:lineRule="auto"/>
              <w:jc w:val="both"/>
              <w:rPr>
                <w:rFonts w:ascii="Times New Roman" w:hAnsi="Times New Roman"/>
                <w:spacing w:val="-2"/>
                <w:sz w:val="24"/>
                <w:szCs w:val="24"/>
              </w:rPr>
            </w:pPr>
          </w:p>
          <w:p w14:paraId="71B81A53" w14:textId="4C362DD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61D781A8" w14:textId="77777777" w:rsidR="006042B2" w:rsidRPr="00D13509" w:rsidRDefault="006042B2" w:rsidP="006042B2">
            <w:pPr>
              <w:spacing w:after="0" w:line="240" w:lineRule="auto"/>
              <w:jc w:val="both"/>
              <w:rPr>
                <w:rFonts w:ascii="Times New Roman" w:hAnsi="Times New Roman"/>
                <w:spacing w:val="-2"/>
                <w:sz w:val="24"/>
                <w:szCs w:val="24"/>
              </w:rPr>
            </w:pPr>
          </w:p>
          <w:p w14:paraId="2395E6A6" w14:textId="77777777" w:rsidR="006042B2" w:rsidRPr="00D13509" w:rsidRDefault="006042B2" w:rsidP="006042B2">
            <w:pPr>
              <w:spacing w:after="0" w:line="240" w:lineRule="auto"/>
              <w:jc w:val="both"/>
              <w:rPr>
                <w:rFonts w:ascii="Times New Roman" w:hAnsi="Times New Roman"/>
                <w:spacing w:val="-2"/>
                <w:sz w:val="24"/>
                <w:szCs w:val="24"/>
              </w:rPr>
            </w:pPr>
          </w:p>
          <w:p w14:paraId="48BE25E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1C0E037" w14:textId="77777777" w:rsidR="006042B2" w:rsidRPr="00D13509" w:rsidRDefault="006042B2" w:rsidP="006042B2">
            <w:pPr>
              <w:spacing w:after="0" w:line="240" w:lineRule="auto"/>
              <w:jc w:val="both"/>
              <w:rPr>
                <w:rFonts w:ascii="Times New Roman" w:hAnsi="Times New Roman"/>
                <w:spacing w:val="-2"/>
                <w:sz w:val="24"/>
                <w:szCs w:val="24"/>
              </w:rPr>
            </w:pPr>
          </w:p>
          <w:p w14:paraId="35AA89D2" w14:textId="1F667AE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2F857920" w14:textId="77777777" w:rsidTr="006042B2">
        <w:trPr>
          <w:trHeight w:val="1677"/>
        </w:trPr>
        <w:tc>
          <w:tcPr>
            <w:tcW w:w="4361" w:type="dxa"/>
          </w:tcPr>
          <w:p w14:paraId="2BA6EB84"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Монтаж электропроводки, установка автономного освещения</w:t>
            </w:r>
          </w:p>
          <w:p w14:paraId="3DA5E97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0FB45A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2AB674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4A56881" w14:textId="77777777" w:rsidR="006042B2" w:rsidRPr="00D13509" w:rsidRDefault="006042B2" w:rsidP="006042B2">
            <w:pPr>
              <w:spacing w:after="0" w:line="240" w:lineRule="auto"/>
              <w:jc w:val="both"/>
              <w:rPr>
                <w:rFonts w:ascii="Times New Roman" w:hAnsi="Times New Roman"/>
                <w:spacing w:val="-2"/>
                <w:sz w:val="24"/>
                <w:szCs w:val="24"/>
              </w:rPr>
            </w:pPr>
          </w:p>
          <w:p w14:paraId="38A6FDAC" w14:textId="77777777" w:rsidR="006042B2" w:rsidRPr="00D13509" w:rsidRDefault="006042B2" w:rsidP="006042B2">
            <w:pPr>
              <w:spacing w:after="0" w:line="240" w:lineRule="auto"/>
              <w:jc w:val="both"/>
              <w:rPr>
                <w:rFonts w:ascii="Times New Roman" w:hAnsi="Times New Roman"/>
                <w:spacing w:val="-2"/>
                <w:sz w:val="24"/>
                <w:szCs w:val="24"/>
              </w:rPr>
            </w:pPr>
          </w:p>
          <w:p w14:paraId="795E7D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8EF9C09" w14:textId="77777777" w:rsidR="006042B2" w:rsidRPr="00D13509" w:rsidRDefault="006042B2" w:rsidP="006042B2">
            <w:pPr>
              <w:spacing w:after="0" w:line="240" w:lineRule="auto"/>
              <w:jc w:val="both"/>
              <w:rPr>
                <w:rFonts w:ascii="Times New Roman" w:hAnsi="Times New Roman"/>
                <w:spacing w:val="-2"/>
                <w:sz w:val="24"/>
                <w:szCs w:val="24"/>
              </w:rPr>
            </w:pPr>
          </w:p>
          <w:p w14:paraId="5B41D01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B838FD5" w14:textId="77777777" w:rsidR="006042B2" w:rsidRPr="00D13509" w:rsidRDefault="006042B2" w:rsidP="006042B2">
            <w:pPr>
              <w:spacing w:after="0" w:line="240" w:lineRule="auto"/>
              <w:jc w:val="both"/>
              <w:rPr>
                <w:rFonts w:ascii="Times New Roman" w:hAnsi="Times New Roman"/>
                <w:spacing w:val="-2"/>
                <w:sz w:val="24"/>
                <w:szCs w:val="24"/>
              </w:rPr>
            </w:pPr>
          </w:p>
          <w:p w14:paraId="0131D5D2" w14:textId="77777777" w:rsidR="006042B2" w:rsidRPr="00D13509" w:rsidRDefault="006042B2" w:rsidP="006042B2">
            <w:pPr>
              <w:spacing w:after="0" w:line="240" w:lineRule="auto"/>
              <w:jc w:val="both"/>
              <w:rPr>
                <w:rFonts w:ascii="Times New Roman" w:hAnsi="Times New Roman"/>
                <w:spacing w:val="-2"/>
                <w:sz w:val="24"/>
                <w:szCs w:val="24"/>
              </w:rPr>
            </w:pPr>
          </w:p>
          <w:p w14:paraId="6FE47B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B52AB66" w14:textId="77777777" w:rsidR="006042B2" w:rsidRPr="00D13509" w:rsidRDefault="006042B2" w:rsidP="006042B2">
            <w:pPr>
              <w:spacing w:after="0" w:line="240" w:lineRule="auto"/>
              <w:jc w:val="both"/>
              <w:rPr>
                <w:rFonts w:ascii="Times New Roman" w:hAnsi="Times New Roman"/>
                <w:spacing w:val="-2"/>
                <w:sz w:val="24"/>
                <w:szCs w:val="24"/>
              </w:rPr>
            </w:pPr>
          </w:p>
          <w:p w14:paraId="6A53CCA3" w14:textId="1D86341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3233ECC" w14:textId="77777777" w:rsidR="006042B2" w:rsidRPr="00D13509" w:rsidRDefault="006042B2" w:rsidP="006042B2">
            <w:pPr>
              <w:spacing w:after="0" w:line="240" w:lineRule="auto"/>
              <w:jc w:val="both"/>
              <w:rPr>
                <w:rFonts w:ascii="Times New Roman" w:hAnsi="Times New Roman"/>
                <w:spacing w:val="-2"/>
                <w:sz w:val="24"/>
                <w:szCs w:val="24"/>
              </w:rPr>
            </w:pPr>
          </w:p>
          <w:p w14:paraId="7A2CC7C3" w14:textId="77777777" w:rsidR="006042B2" w:rsidRPr="00D13509" w:rsidRDefault="006042B2" w:rsidP="006042B2">
            <w:pPr>
              <w:spacing w:after="0" w:line="240" w:lineRule="auto"/>
              <w:jc w:val="both"/>
              <w:rPr>
                <w:rFonts w:ascii="Times New Roman" w:hAnsi="Times New Roman"/>
                <w:spacing w:val="-2"/>
                <w:sz w:val="24"/>
                <w:szCs w:val="24"/>
              </w:rPr>
            </w:pPr>
          </w:p>
          <w:p w14:paraId="22F871C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031223A" w14:textId="77777777" w:rsidR="006042B2" w:rsidRPr="00D13509" w:rsidRDefault="006042B2" w:rsidP="006042B2">
            <w:pPr>
              <w:spacing w:after="0" w:line="240" w:lineRule="auto"/>
              <w:jc w:val="both"/>
              <w:rPr>
                <w:rFonts w:ascii="Times New Roman" w:hAnsi="Times New Roman"/>
                <w:spacing w:val="-2"/>
                <w:sz w:val="24"/>
                <w:szCs w:val="24"/>
              </w:rPr>
            </w:pPr>
          </w:p>
          <w:p w14:paraId="2DF1D818" w14:textId="67FAE37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1EF5F2C7" w14:textId="77777777" w:rsidR="006042B2" w:rsidRPr="00D13509" w:rsidRDefault="006042B2" w:rsidP="006042B2">
            <w:pPr>
              <w:spacing w:after="0" w:line="240" w:lineRule="auto"/>
              <w:jc w:val="both"/>
              <w:rPr>
                <w:rFonts w:ascii="Times New Roman" w:hAnsi="Times New Roman"/>
                <w:spacing w:val="-2"/>
                <w:sz w:val="24"/>
                <w:szCs w:val="24"/>
              </w:rPr>
            </w:pPr>
          </w:p>
          <w:p w14:paraId="5C6F70E4" w14:textId="77777777" w:rsidR="006042B2" w:rsidRPr="00D13509" w:rsidRDefault="006042B2" w:rsidP="006042B2">
            <w:pPr>
              <w:spacing w:after="0" w:line="240" w:lineRule="auto"/>
              <w:jc w:val="both"/>
              <w:rPr>
                <w:rFonts w:ascii="Times New Roman" w:hAnsi="Times New Roman"/>
                <w:spacing w:val="-2"/>
                <w:sz w:val="24"/>
                <w:szCs w:val="24"/>
              </w:rPr>
            </w:pPr>
          </w:p>
          <w:p w14:paraId="3A4AC84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F2F3E8" w14:textId="77777777" w:rsidR="006042B2" w:rsidRPr="00D13509" w:rsidRDefault="006042B2" w:rsidP="006042B2">
            <w:pPr>
              <w:spacing w:after="0" w:line="240" w:lineRule="auto"/>
              <w:jc w:val="both"/>
              <w:rPr>
                <w:rFonts w:ascii="Times New Roman" w:hAnsi="Times New Roman"/>
                <w:spacing w:val="-2"/>
                <w:sz w:val="24"/>
                <w:szCs w:val="24"/>
              </w:rPr>
            </w:pPr>
          </w:p>
          <w:p w14:paraId="4EFCC79E" w14:textId="4084057D"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9855FA9" w14:textId="77777777" w:rsidR="006042B2" w:rsidRPr="00D13509" w:rsidRDefault="006042B2" w:rsidP="006042B2">
            <w:pPr>
              <w:spacing w:after="0" w:line="240" w:lineRule="auto"/>
              <w:jc w:val="both"/>
              <w:rPr>
                <w:rFonts w:ascii="Times New Roman" w:hAnsi="Times New Roman"/>
                <w:spacing w:val="-2"/>
                <w:sz w:val="24"/>
                <w:szCs w:val="24"/>
              </w:rPr>
            </w:pPr>
          </w:p>
          <w:p w14:paraId="4CB3A046" w14:textId="77777777" w:rsidR="006042B2" w:rsidRPr="00D13509" w:rsidRDefault="006042B2" w:rsidP="006042B2">
            <w:pPr>
              <w:spacing w:after="0" w:line="240" w:lineRule="auto"/>
              <w:jc w:val="both"/>
              <w:rPr>
                <w:rFonts w:ascii="Times New Roman" w:hAnsi="Times New Roman"/>
                <w:spacing w:val="-2"/>
                <w:sz w:val="24"/>
                <w:szCs w:val="24"/>
              </w:rPr>
            </w:pPr>
          </w:p>
          <w:p w14:paraId="22187B0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0341D46" w14:textId="77777777" w:rsidR="006042B2" w:rsidRPr="00D13509" w:rsidRDefault="006042B2" w:rsidP="006042B2">
            <w:pPr>
              <w:spacing w:after="0" w:line="240" w:lineRule="auto"/>
              <w:jc w:val="both"/>
              <w:rPr>
                <w:rFonts w:ascii="Times New Roman" w:hAnsi="Times New Roman"/>
                <w:spacing w:val="-2"/>
                <w:sz w:val="24"/>
                <w:szCs w:val="24"/>
              </w:rPr>
            </w:pPr>
          </w:p>
          <w:p w14:paraId="6D90DA4A" w14:textId="0A53D196"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03565517" w14:textId="77777777" w:rsidTr="006042B2">
        <w:tc>
          <w:tcPr>
            <w:tcW w:w="4361" w:type="dxa"/>
          </w:tcPr>
          <w:p w14:paraId="2E8490C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lastRenderedPageBreak/>
              <w:t>Электрозамеры</w:t>
            </w:r>
          </w:p>
          <w:p w14:paraId="2EB3C9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249536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11CDC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0FC440" w14:textId="77777777" w:rsidR="006042B2" w:rsidRPr="00D13509" w:rsidRDefault="006042B2" w:rsidP="006042B2">
            <w:pPr>
              <w:spacing w:after="0" w:line="240" w:lineRule="auto"/>
              <w:jc w:val="both"/>
              <w:rPr>
                <w:rFonts w:ascii="Times New Roman" w:hAnsi="Times New Roman"/>
                <w:spacing w:val="-2"/>
                <w:sz w:val="24"/>
                <w:szCs w:val="24"/>
              </w:rPr>
            </w:pPr>
          </w:p>
          <w:p w14:paraId="07E8A23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2A4F9F2" w14:textId="77777777" w:rsidR="006042B2" w:rsidRPr="00D13509" w:rsidRDefault="006042B2" w:rsidP="006042B2">
            <w:pPr>
              <w:spacing w:after="0" w:line="240" w:lineRule="auto"/>
              <w:jc w:val="both"/>
              <w:rPr>
                <w:rFonts w:ascii="Times New Roman" w:hAnsi="Times New Roman"/>
                <w:spacing w:val="-2"/>
                <w:sz w:val="24"/>
                <w:szCs w:val="24"/>
              </w:rPr>
            </w:pPr>
          </w:p>
          <w:p w14:paraId="0E156F1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017F05FC" w14:textId="77777777" w:rsidR="006042B2" w:rsidRPr="00D13509" w:rsidRDefault="006042B2" w:rsidP="006042B2">
            <w:pPr>
              <w:spacing w:after="0" w:line="240" w:lineRule="auto"/>
              <w:jc w:val="both"/>
              <w:rPr>
                <w:rFonts w:ascii="Times New Roman" w:hAnsi="Times New Roman"/>
                <w:spacing w:val="-2"/>
                <w:sz w:val="24"/>
                <w:szCs w:val="24"/>
              </w:rPr>
            </w:pPr>
          </w:p>
          <w:p w14:paraId="011544C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7FD456A" w14:textId="77777777" w:rsidR="006042B2" w:rsidRPr="00D13509" w:rsidRDefault="006042B2" w:rsidP="006042B2">
            <w:pPr>
              <w:spacing w:after="0" w:line="240" w:lineRule="auto"/>
              <w:jc w:val="both"/>
              <w:rPr>
                <w:rFonts w:ascii="Times New Roman" w:hAnsi="Times New Roman"/>
                <w:spacing w:val="-2"/>
                <w:sz w:val="24"/>
                <w:szCs w:val="24"/>
              </w:rPr>
            </w:pPr>
          </w:p>
          <w:p w14:paraId="09FD4E0F" w14:textId="3A5CC9C9"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5305E9D" w14:textId="77777777" w:rsidR="006042B2" w:rsidRPr="00D13509" w:rsidRDefault="006042B2" w:rsidP="006042B2">
            <w:pPr>
              <w:spacing w:after="0" w:line="240" w:lineRule="auto"/>
              <w:jc w:val="both"/>
              <w:rPr>
                <w:rFonts w:ascii="Times New Roman" w:hAnsi="Times New Roman"/>
                <w:spacing w:val="-2"/>
                <w:sz w:val="24"/>
                <w:szCs w:val="24"/>
              </w:rPr>
            </w:pPr>
          </w:p>
          <w:p w14:paraId="4BAA785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5D76A22" w14:textId="77777777" w:rsidR="006042B2" w:rsidRPr="00D13509" w:rsidRDefault="006042B2" w:rsidP="006042B2">
            <w:pPr>
              <w:spacing w:after="0" w:line="240" w:lineRule="auto"/>
              <w:jc w:val="both"/>
              <w:rPr>
                <w:rFonts w:ascii="Times New Roman" w:hAnsi="Times New Roman"/>
                <w:spacing w:val="-2"/>
                <w:sz w:val="24"/>
                <w:szCs w:val="24"/>
              </w:rPr>
            </w:pPr>
          </w:p>
          <w:p w14:paraId="2EAF0F75" w14:textId="140F93F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34AC16A4" w14:textId="77777777" w:rsidR="006042B2" w:rsidRPr="00D13509" w:rsidRDefault="006042B2" w:rsidP="006042B2">
            <w:pPr>
              <w:spacing w:after="0" w:line="240" w:lineRule="auto"/>
              <w:jc w:val="both"/>
              <w:rPr>
                <w:rFonts w:ascii="Times New Roman" w:hAnsi="Times New Roman"/>
                <w:spacing w:val="-2"/>
                <w:sz w:val="24"/>
                <w:szCs w:val="24"/>
              </w:rPr>
            </w:pPr>
          </w:p>
          <w:p w14:paraId="48ED55F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4089E87" w14:textId="77777777" w:rsidR="006042B2" w:rsidRPr="00D13509" w:rsidRDefault="006042B2" w:rsidP="006042B2">
            <w:pPr>
              <w:spacing w:after="0" w:line="240" w:lineRule="auto"/>
              <w:jc w:val="both"/>
              <w:rPr>
                <w:rFonts w:ascii="Times New Roman" w:hAnsi="Times New Roman"/>
                <w:spacing w:val="-2"/>
                <w:sz w:val="24"/>
                <w:szCs w:val="24"/>
              </w:rPr>
            </w:pPr>
          </w:p>
          <w:p w14:paraId="69B6962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2D5201" w14:textId="54F62DC6"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4C9C2216" w14:textId="77777777" w:rsidR="006042B2" w:rsidRPr="00D13509" w:rsidRDefault="006042B2" w:rsidP="006042B2">
            <w:pPr>
              <w:spacing w:after="0" w:line="240" w:lineRule="auto"/>
              <w:jc w:val="both"/>
              <w:rPr>
                <w:rFonts w:ascii="Times New Roman" w:hAnsi="Times New Roman"/>
                <w:spacing w:val="-2"/>
                <w:sz w:val="24"/>
                <w:szCs w:val="24"/>
              </w:rPr>
            </w:pPr>
          </w:p>
          <w:p w14:paraId="1CD4817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F781D35" w14:textId="77777777" w:rsidR="006042B2" w:rsidRPr="00D13509" w:rsidRDefault="006042B2" w:rsidP="006042B2">
            <w:pPr>
              <w:spacing w:after="0" w:line="240" w:lineRule="auto"/>
              <w:jc w:val="both"/>
              <w:rPr>
                <w:rFonts w:ascii="Times New Roman" w:hAnsi="Times New Roman"/>
                <w:spacing w:val="-2"/>
                <w:sz w:val="24"/>
                <w:szCs w:val="24"/>
              </w:rPr>
            </w:pPr>
          </w:p>
          <w:p w14:paraId="5E0545B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9BB8F76" w14:textId="2C8A694B"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0EAA226E" w14:textId="77777777" w:rsidTr="006042B2">
        <w:trPr>
          <w:trHeight w:val="2039"/>
        </w:trPr>
        <w:tc>
          <w:tcPr>
            <w:tcW w:w="4361" w:type="dxa"/>
          </w:tcPr>
          <w:p w14:paraId="220AF4AA"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Ремонт окон, путей эвакуации, установка дверей сертифицированным пределом огнестойкости с устройствами самозакрывания и уплотнения</w:t>
            </w:r>
          </w:p>
          <w:p w14:paraId="1958DA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0BFDCA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B7FCC9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D8929D" w14:textId="77777777" w:rsidR="006042B2" w:rsidRPr="00D13509" w:rsidRDefault="006042B2" w:rsidP="006042B2">
            <w:pPr>
              <w:spacing w:after="0" w:line="240" w:lineRule="auto"/>
              <w:jc w:val="both"/>
              <w:rPr>
                <w:rFonts w:ascii="Times New Roman" w:hAnsi="Times New Roman"/>
                <w:spacing w:val="-2"/>
                <w:sz w:val="24"/>
                <w:szCs w:val="24"/>
              </w:rPr>
            </w:pPr>
          </w:p>
          <w:p w14:paraId="1F7D5EE3" w14:textId="77777777" w:rsidR="006042B2" w:rsidRPr="00D13509" w:rsidRDefault="006042B2" w:rsidP="006042B2">
            <w:pPr>
              <w:spacing w:after="0" w:line="240" w:lineRule="auto"/>
              <w:jc w:val="both"/>
              <w:rPr>
                <w:rFonts w:ascii="Times New Roman" w:hAnsi="Times New Roman"/>
                <w:spacing w:val="-2"/>
                <w:sz w:val="24"/>
                <w:szCs w:val="24"/>
              </w:rPr>
            </w:pPr>
          </w:p>
          <w:p w14:paraId="27ADF9BE" w14:textId="77777777" w:rsidR="006042B2" w:rsidRPr="00D13509" w:rsidRDefault="006042B2" w:rsidP="006042B2">
            <w:pPr>
              <w:spacing w:after="0" w:line="240" w:lineRule="auto"/>
              <w:jc w:val="both"/>
              <w:rPr>
                <w:rFonts w:ascii="Times New Roman" w:hAnsi="Times New Roman"/>
                <w:spacing w:val="-2"/>
                <w:sz w:val="24"/>
                <w:szCs w:val="24"/>
              </w:rPr>
            </w:pPr>
          </w:p>
          <w:p w14:paraId="5852A83E" w14:textId="77777777" w:rsidR="006042B2" w:rsidRPr="00D13509" w:rsidRDefault="006042B2" w:rsidP="006042B2">
            <w:pPr>
              <w:spacing w:after="0" w:line="240" w:lineRule="auto"/>
              <w:jc w:val="both"/>
              <w:rPr>
                <w:rFonts w:ascii="Times New Roman" w:hAnsi="Times New Roman"/>
                <w:spacing w:val="-2"/>
                <w:sz w:val="24"/>
                <w:szCs w:val="24"/>
              </w:rPr>
            </w:pPr>
          </w:p>
          <w:p w14:paraId="760D3188" w14:textId="1BF4AA0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73321488" w14:textId="77777777" w:rsidR="006042B2" w:rsidRPr="00D13509" w:rsidRDefault="006042B2" w:rsidP="006042B2">
            <w:pPr>
              <w:spacing w:after="0" w:line="240" w:lineRule="auto"/>
              <w:jc w:val="both"/>
              <w:rPr>
                <w:rFonts w:ascii="Times New Roman" w:hAnsi="Times New Roman"/>
                <w:spacing w:val="-2"/>
                <w:sz w:val="24"/>
                <w:szCs w:val="24"/>
              </w:rPr>
            </w:pPr>
          </w:p>
          <w:p w14:paraId="634A956C" w14:textId="7DFC057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F533F5A"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1CAB52B4" w14:textId="77777777" w:rsidR="006042B2" w:rsidRPr="00D13509" w:rsidRDefault="006042B2" w:rsidP="006042B2">
            <w:pPr>
              <w:spacing w:after="0" w:line="240" w:lineRule="auto"/>
              <w:jc w:val="both"/>
              <w:rPr>
                <w:rFonts w:ascii="Times New Roman" w:hAnsi="Times New Roman"/>
                <w:spacing w:val="-2"/>
                <w:sz w:val="24"/>
                <w:szCs w:val="24"/>
              </w:rPr>
            </w:pPr>
          </w:p>
          <w:p w14:paraId="73907285" w14:textId="77777777" w:rsidR="006042B2" w:rsidRPr="00D13509" w:rsidRDefault="006042B2" w:rsidP="006042B2">
            <w:pPr>
              <w:spacing w:after="0" w:line="240" w:lineRule="auto"/>
              <w:jc w:val="both"/>
              <w:rPr>
                <w:rFonts w:ascii="Times New Roman" w:hAnsi="Times New Roman"/>
                <w:spacing w:val="-2"/>
                <w:sz w:val="24"/>
                <w:szCs w:val="24"/>
              </w:rPr>
            </w:pPr>
          </w:p>
          <w:p w14:paraId="07863BD3" w14:textId="77777777" w:rsidR="006042B2" w:rsidRPr="00D13509" w:rsidRDefault="006042B2" w:rsidP="006042B2">
            <w:pPr>
              <w:spacing w:after="0" w:line="240" w:lineRule="auto"/>
              <w:jc w:val="both"/>
              <w:rPr>
                <w:rFonts w:ascii="Times New Roman" w:hAnsi="Times New Roman"/>
                <w:spacing w:val="-2"/>
                <w:sz w:val="24"/>
                <w:szCs w:val="24"/>
              </w:rPr>
            </w:pPr>
          </w:p>
          <w:p w14:paraId="43B1C985" w14:textId="77777777" w:rsidR="006042B2" w:rsidRPr="00D13509" w:rsidRDefault="006042B2" w:rsidP="006042B2">
            <w:pPr>
              <w:spacing w:after="0" w:line="240" w:lineRule="auto"/>
              <w:jc w:val="both"/>
              <w:rPr>
                <w:rFonts w:ascii="Times New Roman" w:hAnsi="Times New Roman"/>
                <w:spacing w:val="-2"/>
                <w:sz w:val="24"/>
                <w:szCs w:val="24"/>
              </w:rPr>
            </w:pPr>
          </w:p>
          <w:p w14:paraId="168CD22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367E08A" w14:textId="77777777" w:rsidR="006042B2" w:rsidRPr="00D13509" w:rsidRDefault="006042B2" w:rsidP="006042B2">
            <w:pPr>
              <w:spacing w:after="0" w:line="240" w:lineRule="auto"/>
              <w:jc w:val="both"/>
              <w:rPr>
                <w:rFonts w:ascii="Times New Roman" w:hAnsi="Times New Roman"/>
                <w:spacing w:val="-2"/>
                <w:sz w:val="24"/>
                <w:szCs w:val="24"/>
              </w:rPr>
            </w:pPr>
          </w:p>
          <w:p w14:paraId="29E873F1" w14:textId="331DDFF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57AF8" w14:textId="77777777" w:rsidR="006042B2" w:rsidRPr="00D13509" w:rsidRDefault="006042B2" w:rsidP="006042B2">
            <w:pPr>
              <w:spacing w:after="0" w:line="240" w:lineRule="auto"/>
              <w:jc w:val="both"/>
              <w:rPr>
                <w:rFonts w:ascii="Times New Roman" w:hAnsi="Times New Roman"/>
                <w:spacing w:val="-2"/>
                <w:sz w:val="24"/>
                <w:szCs w:val="24"/>
              </w:rPr>
            </w:pPr>
          </w:p>
          <w:p w14:paraId="64EB4213" w14:textId="77777777" w:rsidR="006042B2" w:rsidRPr="00D13509" w:rsidRDefault="006042B2" w:rsidP="006042B2">
            <w:pPr>
              <w:spacing w:after="0" w:line="240" w:lineRule="auto"/>
              <w:jc w:val="both"/>
              <w:rPr>
                <w:rFonts w:ascii="Times New Roman" w:hAnsi="Times New Roman"/>
                <w:spacing w:val="-2"/>
                <w:sz w:val="24"/>
                <w:szCs w:val="24"/>
              </w:rPr>
            </w:pPr>
          </w:p>
          <w:p w14:paraId="3052C5C5" w14:textId="77777777" w:rsidR="006042B2" w:rsidRPr="00D13509" w:rsidRDefault="006042B2" w:rsidP="006042B2">
            <w:pPr>
              <w:spacing w:after="0" w:line="240" w:lineRule="auto"/>
              <w:jc w:val="both"/>
              <w:rPr>
                <w:rFonts w:ascii="Times New Roman" w:hAnsi="Times New Roman"/>
                <w:spacing w:val="-2"/>
                <w:sz w:val="24"/>
                <w:szCs w:val="24"/>
              </w:rPr>
            </w:pPr>
          </w:p>
          <w:p w14:paraId="7279DB7F" w14:textId="77777777" w:rsidR="006042B2" w:rsidRPr="00D13509" w:rsidRDefault="006042B2" w:rsidP="006042B2">
            <w:pPr>
              <w:spacing w:after="0" w:line="240" w:lineRule="auto"/>
              <w:jc w:val="both"/>
              <w:rPr>
                <w:rFonts w:ascii="Times New Roman" w:hAnsi="Times New Roman"/>
                <w:spacing w:val="-2"/>
                <w:sz w:val="24"/>
                <w:szCs w:val="24"/>
              </w:rPr>
            </w:pPr>
          </w:p>
          <w:p w14:paraId="47E69B8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4E9AF1B" w14:textId="77777777" w:rsidR="006042B2" w:rsidRPr="00D13509" w:rsidRDefault="006042B2" w:rsidP="006042B2">
            <w:pPr>
              <w:spacing w:after="0" w:line="240" w:lineRule="auto"/>
              <w:jc w:val="both"/>
              <w:rPr>
                <w:rFonts w:ascii="Times New Roman" w:hAnsi="Times New Roman"/>
                <w:spacing w:val="-2"/>
                <w:sz w:val="24"/>
                <w:szCs w:val="24"/>
              </w:rPr>
            </w:pPr>
          </w:p>
          <w:p w14:paraId="03DCA0D5" w14:textId="43EFA4E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5B971DB2" w14:textId="77777777" w:rsidR="006042B2" w:rsidRPr="00D13509" w:rsidRDefault="006042B2" w:rsidP="006042B2">
            <w:pPr>
              <w:spacing w:after="0" w:line="240" w:lineRule="auto"/>
              <w:jc w:val="both"/>
              <w:rPr>
                <w:rFonts w:ascii="Times New Roman" w:hAnsi="Times New Roman"/>
                <w:spacing w:val="-2"/>
                <w:sz w:val="24"/>
                <w:szCs w:val="24"/>
              </w:rPr>
            </w:pPr>
          </w:p>
          <w:p w14:paraId="4F5B0A55" w14:textId="77777777" w:rsidR="006042B2" w:rsidRPr="00D13509" w:rsidRDefault="006042B2" w:rsidP="006042B2">
            <w:pPr>
              <w:spacing w:after="0" w:line="240" w:lineRule="auto"/>
              <w:jc w:val="both"/>
              <w:rPr>
                <w:rFonts w:ascii="Times New Roman" w:hAnsi="Times New Roman"/>
                <w:spacing w:val="-2"/>
                <w:sz w:val="24"/>
                <w:szCs w:val="24"/>
              </w:rPr>
            </w:pPr>
          </w:p>
          <w:p w14:paraId="72A84275" w14:textId="77777777" w:rsidR="006042B2" w:rsidRPr="00D13509" w:rsidRDefault="006042B2" w:rsidP="006042B2">
            <w:pPr>
              <w:spacing w:after="0" w:line="240" w:lineRule="auto"/>
              <w:jc w:val="both"/>
              <w:rPr>
                <w:rFonts w:ascii="Times New Roman" w:hAnsi="Times New Roman"/>
                <w:spacing w:val="-2"/>
                <w:sz w:val="24"/>
                <w:szCs w:val="24"/>
              </w:rPr>
            </w:pPr>
          </w:p>
          <w:p w14:paraId="3C0A6BB4" w14:textId="77777777" w:rsidR="006042B2" w:rsidRPr="00D13509" w:rsidRDefault="006042B2" w:rsidP="006042B2">
            <w:pPr>
              <w:spacing w:after="0" w:line="240" w:lineRule="auto"/>
              <w:jc w:val="both"/>
              <w:rPr>
                <w:rFonts w:ascii="Times New Roman" w:hAnsi="Times New Roman"/>
                <w:spacing w:val="-2"/>
                <w:sz w:val="24"/>
                <w:szCs w:val="24"/>
              </w:rPr>
            </w:pPr>
          </w:p>
          <w:p w14:paraId="76D2B3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C2ED18F" w14:textId="77777777" w:rsidR="006042B2" w:rsidRPr="00D13509" w:rsidRDefault="006042B2" w:rsidP="006042B2">
            <w:pPr>
              <w:spacing w:after="0" w:line="240" w:lineRule="auto"/>
              <w:jc w:val="both"/>
              <w:rPr>
                <w:rFonts w:ascii="Times New Roman" w:hAnsi="Times New Roman"/>
                <w:spacing w:val="-2"/>
                <w:sz w:val="24"/>
                <w:szCs w:val="24"/>
              </w:rPr>
            </w:pPr>
          </w:p>
          <w:p w14:paraId="7B2A03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15ED02F" w14:textId="5166F708"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B50073A" w14:textId="77777777" w:rsidR="006042B2" w:rsidRPr="00D13509" w:rsidRDefault="006042B2" w:rsidP="006042B2">
            <w:pPr>
              <w:spacing w:after="0" w:line="240" w:lineRule="auto"/>
              <w:jc w:val="both"/>
              <w:rPr>
                <w:rFonts w:ascii="Times New Roman" w:hAnsi="Times New Roman"/>
                <w:spacing w:val="-2"/>
                <w:sz w:val="24"/>
                <w:szCs w:val="24"/>
              </w:rPr>
            </w:pPr>
          </w:p>
          <w:p w14:paraId="1831E0B7" w14:textId="77777777" w:rsidR="006042B2" w:rsidRPr="00D13509" w:rsidRDefault="006042B2" w:rsidP="006042B2">
            <w:pPr>
              <w:spacing w:after="0" w:line="240" w:lineRule="auto"/>
              <w:jc w:val="both"/>
              <w:rPr>
                <w:rFonts w:ascii="Times New Roman" w:hAnsi="Times New Roman"/>
                <w:spacing w:val="-2"/>
                <w:sz w:val="24"/>
                <w:szCs w:val="24"/>
              </w:rPr>
            </w:pPr>
          </w:p>
          <w:p w14:paraId="4C867923" w14:textId="77777777" w:rsidR="006042B2" w:rsidRPr="00D13509" w:rsidRDefault="006042B2" w:rsidP="006042B2">
            <w:pPr>
              <w:spacing w:after="0" w:line="240" w:lineRule="auto"/>
              <w:jc w:val="both"/>
              <w:rPr>
                <w:rFonts w:ascii="Times New Roman" w:hAnsi="Times New Roman"/>
                <w:spacing w:val="-2"/>
                <w:sz w:val="24"/>
                <w:szCs w:val="24"/>
              </w:rPr>
            </w:pPr>
          </w:p>
          <w:p w14:paraId="5DE21771" w14:textId="77777777" w:rsidR="006042B2" w:rsidRPr="00D13509" w:rsidRDefault="006042B2" w:rsidP="006042B2">
            <w:pPr>
              <w:spacing w:after="0" w:line="240" w:lineRule="auto"/>
              <w:jc w:val="both"/>
              <w:rPr>
                <w:rFonts w:ascii="Times New Roman" w:hAnsi="Times New Roman"/>
                <w:spacing w:val="-2"/>
                <w:sz w:val="24"/>
                <w:szCs w:val="24"/>
              </w:rPr>
            </w:pPr>
          </w:p>
          <w:p w14:paraId="45AA413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F93A0EF" w14:textId="77777777" w:rsidR="006042B2" w:rsidRPr="00D13509" w:rsidRDefault="006042B2" w:rsidP="006042B2">
            <w:pPr>
              <w:spacing w:after="0" w:line="240" w:lineRule="auto"/>
              <w:jc w:val="both"/>
              <w:rPr>
                <w:rFonts w:ascii="Times New Roman" w:hAnsi="Times New Roman"/>
                <w:spacing w:val="-2"/>
                <w:sz w:val="24"/>
                <w:szCs w:val="24"/>
              </w:rPr>
            </w:pPr>
          </w:p>
          <w:p w14:paraId="4D91CA2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B2493ED" w14:textId="0346E25F"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34B574A7" w14:textId="77777777" w:rsidTr="006042B2">
        <w:trPr>
          <w:trHeight w:val="1627"/>
        </w:trPr>
        <w:tc>
          <w:tcPr>
            <w:tcW w:w="4361" w:type="dxa"/>
          </w:tcPr>
          <w:p w14:paraId="2FF7807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Установка оборудования на кровле (ограждение кровли)</w:t>
            </w:r>
            <w:r w:rsidRPr="00D13509">
              <w:rPr>
                <w:rFonts w:ascii="Times New Roman" w:hAnsi="Times New Roman"/>
                <w:spacing w:val="-2"/>
                <w:sz w:val="24"/>
                <w:szCs w:val="24"/>
              </w:rPr>
              <w:t xml:space="preserve"> </w:t>
            </w:r>
          </w:p>
          <w:p w14:paraId="45076EE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93582E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24ECD27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2C529EDB"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78A514EB" w14:textId="77777777" w:rsidR="006042B2" w:rsidRPr="00D13509" w:rsidRDefault="006042B2" w:rsidP="006042B2">
            <w:pPr>
              <w:spacing w:after="0" w:line="240" w:lineRule="auto"/>
              <w:jc w:val="both"/>
              <w:rPr>
                <w:rFonts w:ascii="Times New Roman" w:hAnsi="Times New Roman"/>
                <w:spacing w:val="-2"/>
                <w:sz w:val="24"/>
                <w:szCs w:val="24"/>
              </w:rPr>
            </w:pPr>
          </w:p>
          <w:p w14:paraId="702061A5" w14:textId="77777777" w:rsidR="006042B2" w:rsidRPr="00D13509" w:rsidRDefault="006042B2" w:rsidP="006042B2">
            <w:pPr>
              <w:spacing w:after="0" w:line="240" w:lineRule="auto"/>
              <w:jc w:val="both"/>
              <w:rPr>
                <w:rFonts w:ascii="Times New Roman" w:hAnsi="Times New Roman"/>
                <w:spacing w:val="-2"/>
                <w:sz w:val="24"/>
                <w:szCs w:val="24"/>
              </w:rPr>
            </w:pPr>
          </w:p>
          <w:p w14:paraId="254EF4E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15DC11" w14:textId="77777777" w:rsidR="006042B2" w:rsidRPr="00D13509" w:rsidRDefault="006042B2" w:rsidP="006042B2">
            <w:pPr>
              <w:spacing w:after="0" w:line="240" w:lineRule="auto"/>
              <w:jc w:val="both"/>
              <w:rPr>
                <w:rFonts w:ascii="Times New Roman" w:hAnsi="Times New Roman"/>
                <w:spacing w:val="-2"/>
                <w:sz w:val="24"/>
                <w:szCs w:val="24"/>
              </w:rPr>
            </w:pPr>
          </w:p>
          <w:p w14:paraId="1EA861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CA0FB22"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1047A3B" w14:textId="77777777" w:rsidR="006042B2" w:rsidRPr="00D13509" w:rsidRDefault="006042B2" w:rsidP="006042B2">
            <w:pPr>
              <w:spacing w:after="0" w:line="240" w:lineRule="auto"/>
              <w:jc w:val="both"/>
              <w:rPr>
                <w:rFonts w:ascii="Times New Roman" w:hAnsi="Times New Roman"/>
                <w:spacing w:val="-2"/>
                <w:sz w:val="24"/>
                <w:szCs w:val="24"/>
              </w:rPr>
            </w:pPr>
          </w:p>
          <w:p w14:paraId="23D1CCA7" w14:textId="77777777" w:rsidR="006042B2" w:rsidRPr="00D13509" w:rsidRDefault="006042B2" w:rsidP="006042B2">
            <w:pPr>
              <w:spacing w:after="0" w:line="240" w:lineRule="auto"/>
              <w:jc w:val="both"/>
              <w:rPr>
                <w:rFonts w:ascii="Times New Roman" w:hAnsi="Times New Roman"/>
                <w:spacing w:val="-2"/>
                <w:sz w:val="24"/>
                <w:szCs w:val="24"/>
              </w:rPr>
            </w:pPr>
          </w:p>
          <w:p w14:paraId="42A4E4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ADA4E0B" w14:textId="77777777" w:rsidR="006042B2" w:rsidRPr="00D13509" w:rsidRDefault="006042B2" w:rsidP="006042B2">
            <w:pPr>
              <w:spacing w:after="0" w:line="240" w:lineRule="auto"/>
              <w:jc w:val="both"/>
              <w:rPr>
                <w:rFonts w:ascii="Times New Roman" w:hAnsi="Times New Roman"/>
                <w:spacing w:val="-2"/>
                <w:sz w:val="24"/>
                <w:szCs w:val="24"/>
              </w:rPr>
            </w:pPr>
          </w:p>
          <w:p w14:paraId="5C4529AE" w14:textId="33F0D44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390BE721" w14:textId="77777777" w:rsidR="006042B2" w:rsidRPr="00D13509" w:rsidRDefault="006042B2" w:rsidP="006042B2">
            <w:pPr>
              <w:spacing w:after="0" w:line="240" w:lineRule="auto"/>
              <w:jc w:val="both"/>
              <w:rPr>
                <w:rFonts w:ascii="Times New Roman" w:hAnsi="Times New Roman"/>
                <w:spacing w:val="-2"/>
                <w:sz w:val="24"/>
                <w:szCs w:val="24"/>
              </w:rPr>
            </w:pPr>
          </w:p>
          <w:p w14:paraId="18AEC032" w14:textId="77777777" w:rsidR="006042B2" w:rsidRPr="00D13509" w:rsidRDefault="006042B2" w:rsidP="006042B2">
            <w:pPr>
              <w:spacing w:after="0" w:line="240" w:lineRule="auto"/>
              <w:jc w:val="both"/>
              <w:rPr>
                <w:rFonts w:ascii="Times New Roman" w:hAnsi="Times New Roman"/>
                <w:spacing w:val="-2"/>
                <w:sz w:val="24"/>
                <w:szCs w:val="24"/>
              </w:rPr>
            </w:pPr>
          </w:p>
          <w:p w14:paraId="0310048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8A51AA" w14:textId="77777777" w:rsidR="006042B2" w:rsidRPr="00D13509" w:rsidRDefault="006042B2" w:rsidP="006042B2">
            <w:pPr>
              <w:spacing w:after="0" w:line="240" w:lineRule="auto"/>
              <w:jc w:val="both"/>
              <w:rPr>
                <w:rFonts w:ascii="Times New Roman" w:hAnsi="Times New Roman"/>
                <w:spacing w:val="-2"/>
                <w:sz w:val="24"/>
                <w:szCs w:val="24"/>
              </w:rPr>
            </w:pPr>
          </w:p>
          <w:p w14:paraId="400381DA" w14:textId="0D6B971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3901DE7" w14:textId="77777777" w:rsidR="006042B2" w:rsidRPr="00D13509" w:rsidRDefault="006042B2" w:rsidP="006042B2">
            <w:pPr>
              <w:spacing w:after="0" w:line="240" w:lineRule="auto"/>
              <w:jc w:val="both"/>
              <w:rPr>
                <w:rFonts w:ascii="Times New Roman" w:hAnsi="Times New Roman"/>
                <w:spacing w:val="-2"/>
                <w:sz w:val="24"/>
                <w:szCs w:val="24"/>
              </w:rPr>
            </w:pPr>
          </w:p>
          <w:p w14:paraId="7AD80ADE" w14:textId="77777777" w:rsidR="006042B2" w:rsidRPr="00D13509" w:rsidRDefault="006042B2" w:rsidP="006042B2">
            <w:pPr>
              <w:spacing w:after="0" w:line="240" w:lineRule="auto"/>
              <w:jc w:val="both"/>
              <w:rPr>
                <w:rFonts w:ascii="Times New Roman" w:hAnsi="Times New Roman"/>
                <w:spacing w:val="-2"/>
                <w:sz w:val="24"/>
                <w:szCs w:val="24"/>
              </w:rPr>
            </w:pPr>
          </w:p>
          <w:p w14:paraId="4D25F2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E1F640" w14:textId="77777777" w:rsidR="006042B2" w:rsidRPr="00D13509" w:rsidRDefault="006042B2" w:rsidP="006042B2">
            <w:pPr>
              <w:spacing w:after="0" w:line="240" w:lineRule="auto"/>
              <w:jc w:val="both"/>
              <w:rPr>
                <w:rFonts w:ascii="Times New Roman" w:hAnsi="Times New Roman"/>
                <w:spacing w:val="-2"/>
                <w:sz w:val="24"/>
                <w:szCs w:val="24"/>
              </w:rPr>
            </w:pPr>
          </w:p>
          <w:p w14:paraId="4EB0CE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8A5F1D2" w14:textId="3B479E2F"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6D048E55" w14:textId="77777777" w:rsidR="006042B2" w:rsidRPr="00D13509" w:rsidRDefault="006042B2" w:rsidP="006042B2">
            <w:pPr>
              <w:spacing w:after="0" w:line="240" w:lineRule="auto"/>
              <w:jc w:val="both"/>
              <w:rPr>
                <w:rFonts w:ascii="Times New Roman" w:hAnsi="Times New Roman"/>
                <w:spacing w:val="-2"/>
                <w:sz w:val="24"/>
                <w:szCs w:val="24"/>
              </w:rPr>
            </w:pPr>
          </w:p>
          <w:p w14:paraId="62D5491D" w14:textId="77777777" w:rsidR="006042B2" w:rsidRPr="00D13509" w:rsidRDefault="006042B2" w:rsidP="006042B2">
            <w:pPr>
              <w:spacing w:after="0" w:line="240" w:lineRule="auto"/>
              <w:jc w:val="both"/>
              <w:rPr>
                <w:rFonts w:ascii="Times New Roman" w:hAnsi="Times New Roman"/>
                <w:spacing w:val="-2"/>
                <w:sz w:val="24"/>
                <w:szCs w:val="24"/>
              </w:rPr>
            </w:pPr>
          </w:p>
          <w:p w14:paraId="2B62CFA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8C505A6" w14:textId="77777777" w:rsidR="006042B2" w:rsidRPr="00D13509" w:rsidRDefault="006042B2" w:rsidP="006042B2">
            <w:pPr>
              <w:spacing w:after="0" w:line="240" w:lineRule="auto"/>
              <w:jc w:val="both"/>
              <w:rPr>
                <w:rFonts w:ascii="Times New Roman" w:hAnsi="Times New Roman"/>
                <w:spacing w:val="-2"/>
                <w:sz w:val="24"/>
                <w:szCs w:val="24"/>
              </w:rPr>
            </w:pPr>
          </w:p>
          <w:p w14:paraId="09766BD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445EC" w14:textId="761FC14D" w:rsidR="006042B2" w:rsidRPr="00D13509" w:rsidRDefault="006042B2" w:rsidP="006042B2">
            <w:pPr>
              <w:spacing w:after="0" w:line="240" w:lineRule="auto"/>
              <w:jc w:val="both"/>
              <w:rPr>
                <w:rFonts w:ascii="Times New Roman" w:hAnsi="Times New Roman"/>
                <w:spacing w:val="-2"/>
                <w:sz w:val="24"/>
                <w:szCs w:val="24"/>
              </w:rPr>
            </w:pPr>
          </w:p>
        </w:tc>
      </w:tr>
      <w:tr w:rsidR="006E269C" w:rsidRPr="00D13509" w14:paraId="7AB37F30" w14:textId="77777777" w:rsidTr="006E269C">
        <w:trPr>
          <w:trHeight w:val="1070"/>
        </w:trPr>
        <w:tc>
          <w:tcPr>
            <w:tcW w:w="4361" w:type="dxa"/>
          </w:tcPr>
          <w:p w14:paraId="02549E71"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Техническое обслуживание АПС</w:t>
            </w:r>
          </w:p>
          <w:p w14:paraId="035DC92D"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Всего:</w:t>
            </w:r>
          </w:p>
          <w:p w14:paraId="37C53ADA" w14:textId="77777777" w:rsidR="006E269C" w:rsidRDefault="006E269C" w:rsidP="006042B2">
            <w:pPr>
              <w:spacing w:after="0" w:line="240" w:lineRule="auto"/>
              <w:jc w:val="both"/>
              <w:rPr>
                <w:rFonts w:ascii="Times New Roman" w:hAnsi="Times New Roman"/>
                <w:sz w:val="24"/>
                <w:szCs w:val="24"/>
              </w:rPr>
            </w:pPr>
            <w:r>
              <w:rPr>
                <w:rFonts w:ascii="Times New Roman" w:hAnsi="Times New Roman"/>
                <w:sz w:val="24"/>
                <w:szCs w:val="24"/>
              </w:rPr>
              <w:t>В том числе:</w:t>
            </w:r>
          </w:p>
          <w:p w14:paraId="25000608" w14:textId="5461844A" w:rsidR="006E269C" w:rsidRPr="00D13509" w:rsidRDefault="006E269C" w:rsidP="006042B2">
            <w:pPr>
              <w:spacing w:after="0" w:line="240" w:lineRule="auto"/>
              <w:jc w:val="both"/>
              <w:rPr>
                <w:rFonts w:ascii="Times New Roman" w:hAnsi="Times New Roman"/>
                <w:sz w:val="24"/>
                <w:szCs w:val="24"/>
              </w:rPr>
            </w:pPr>
            <w:r>
              <w:rPr>
                <w:rFonts w:ascii="Times New Roman" w:hAnsi="Times New Roman"/>
                <w:sz w:val="24"/>
                <w:szCs w:val="24"/>
              </w:rPr>
              <w:t>Местный бюджет:</w:t>
            </w:r>
          </w:p>
        </w:tc>
        <w:tc>
          <w:tcPr>
            <w:tcW w:w="1559" w:type="dxa"/>
          </w:tcPr>
          <w:p w14:paraId="3F44A565" w14:textId="77777777" w:rsidR="006E269C" w:rsidRDefault="006E269C" w:rsidP="006042B2">
            <w:pPr>
              <w:spacing w:after="0" w:line="240" w:lineRule="auto"/>
              <w:jc w:val="both"/>
              <w:rPr>
                <w:rFonts w:ascii="Times New Roman" w:hAnsi="Times New Roman"/>
                <w:spacing w:val="-2"/>
                <w:sz w:val="24"/>
                <w:szCs w:val="24"/>
              </w:rPr>
            </w:pPr>
          </w:p>
          <w:p w14:paraId="4B1EBEA8" w14:textId="56D4DD8F"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0D42CD91" w14:textId="77777777" w:rsidR="006E269C" w:rsidRDefault="006E269C" w:rsidP="006042B2">
            <w:pPr>
              <w:spacing w:after="0" w:line="240" w:lineRule="auto"/>
              <w:jc w:val="both"/>
              <w:rPr>
                <w:rFonts w:ascii="Times New Roman" w:hAnsi="Times New Roman"/>
                <w:spacing w:val="-2"/>
                <w:sz w:val="24"/>
                <w:szCs w:val="24"/>
              </w:rPr>
            </w:pPr>
          </w:p>
          <w:p w14:paraId="0CF4301C" w14:textId="6A972415"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992" w:type="dxa"/>
          </w:tcPr>
          <w:p w14:paraId="776B7630" w14:textId="77777777" w:rsidR="006E269C" w:rsidRDefault="006E269C" w:rsidP="006042B2">
            <w:pPr>
              <w:spacing w:after="0" w:line="240" w:lineRule="auto"/>
              <w:jc w:val="both"/>
              <w:rPr>
                <w:rFonts w:ascii="Times New Roman" w:hAnsi="Times New Roman"/>
                <w:spacing w:val="-2"/>
                <w:sz w:val="24"/>
                <w:szCs w:val="24"/>
              </w:rPr>
            </w:pPr>
          </w:p>
          <w:p w14:paraId="44497332"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1DC23C21" w14:textId="77777777" w:rsidR="006E269C" w:rsidRDefault="006E269C" w:rsidP="006042B2">
            <w:pPr>
              <w:spacing w:after="0" w:line="240" w:lineRule="auto"/>
              <w:jc w:val="both"/>
              <w:rPr>
                <w:rFonts w:ascii="Times New Roman" w:hAnsi="Times New Roman"/>
                <w:spacing w:val="-2"/>
                <w:sz w:val="24"/>
                <w:szCs w:val="24"/>
              </w:rPr>
            </w:pPr>
          </w:p>
          <w:p w14:paraId="0EE6556D" w14:textId="069516B5"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1134" w:type="dxa"/>
          </w:tcPr>
          <w:p w14:paraId="09B84443" w14:textId="77777777" w:rsidR="006E269C" w:rsidRDefault="006E269C" w:rsidP="006042B2">
            <w:pPr>
              <w:spacing w:after="0" w:line="240" w:lineRule="auto"/>
              <w:jc w:val="both"/>
              <w:rPr>
                <w:rFonts w:ascii="Times New Roman" w:hAnsi="Times New Roman"/>
                <w:spacing w:val="-2"/>
                <w:sz w:val="24"/>
                <w:szCs w:val="24"/>
              </w:rPr>
            </w:pPr>
          </w:p>
          <w:p w14:paraId="004823C9"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6BADE64F" w14:textId="77777777" w:rsidR="006E269C" w:rsidRDefault="006E269C" w:rsidP="006042B2">
            <w:pPr>
              <w:spacing w:after="0" w:line="240" w:lineRule="auto"/>
              <w:jc w:val="both"/>
              <w:rPr>
                <w:rFonts w:ascii="Times New Roman" w:hAnsi="Times New Roman"/>
                <w:spacing w:val="-2"/>
                <w:sz w:val="24"/>
                <w:szCs w:val="24"/>
              </w:rPr>
            </w:pPr>
          </w:p>
          <w:p w14:paraId="3567F35E" w14:textId="1ABAEBD4"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1276" w:type="dxa"/>
          </w:tcPr>
          <w:p w14:paraId="69947DB0" w14:textId="77777777" w:rsidR="006E269C" w:rsidRDefault="006E269C" w:rsidP="006042B2">
            <w:pPr>
              <w:spacing w:after="0" w:line="240" w:lineRule="auto"/>
              <w:jc w:val="both"/>
              <w:rPr>
                <w:rFonts w:ascii="Times New Roman" w:hAnsi="Times New Roman"/>
                <w:spacing w:val="-2"/>
                <w:sz w:val="24"/>
                <w:szCs w:val="24"/>
              </w:rPr>
            </w:pPr>
          </w:p>
          <w:p w14:paraId="7014E4A7"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236FC7DA" w14:textId="77777777" w:rsidR="006E269C" w:rsidRDefault="006E269C" w:rsidP="006042B2">
            <w:pPr>
              <w:spacing w:after="0" w:line="240" w:lineRule="auto"/>
              <w:jc w:val="both"/>
              <w:rPr>
                <w:rFonts w:ascii="Times New Roman" w:hAnsi="Times New Roman"/>
                <w:spacing w:val="-2"/>
                <w:sz w:val="24"/>
                <w:szCs w:val="24"/>
              </w:rPr>
            </w:pPr>
          </w:p>
          <w:p w14:paraId="6FF01C89" w14:textId="48FA3C44"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992" w:type="dxa"/>
          </w:tcPr>
          <w:p w14:paraId="2B5A1456" w14:textId="77777777" w:rsidR="006E269C" w:rsidRDefault="006E269C" w:rsidP="006042B2">
            <w:pPr>
              <w:spacing w:after="0" w:line="240" w:lineRule="auto"/>
              <w:jc w:val="both"/>
              <w:rPr>
                <w:rFonts w:ascii="Times New Roman" w:hAnsi="Times New Roman"/>
                <w:spacing w:val="-2"/>
                <w:sz w:val="24"/>
                <w:szCs w:val="24"/>
              </w:rPr>
            </w:pPr>
          </w:p>
          <w:p w14:paraId="63C41883" w14:textId="77777777" w:rsidR="006E269C"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4DED014D" w14:textId="77777777" w:rsidR="006E269C" w:rsidRDefault="006E269C" w:rsidP="006042B2">
            <w:pPr>
              <w:spacing w:after="0" w:line="240" w:lineRule="auto"/>
              <w:jc w:val="both"/>
              <w:rPr>
                <w:rFonts w:ascii="Times New Roman" w:hAnsi="Times New Roman"/>
                <w:spacing w:val="-2"/>
                <w:sz w:val="24"/>
                <w:szCs w:val="24"/>
              </w:rPr>
            </w:pPr>
          </w:p>
          <w:p w14:paraId="6983A73B" w14:textId="2D75A0CF" w:rsidR="006E269C"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r>
      <w:tr w:rsidR="006042B2" w:rsidRPr="00D13509" w14:paraId="6575178A" w14:textId="77777777" w:rsidTr="006042B2">
        <w:trPr>
          <w:trHeight w:val="818"/>
        </w:trPr>
        <w:tc>
          <w:tcPr>
            <w:tcW w:w="4361" w:type="dxa"/>
          </w:tcPr>
          <w:p w14:paraId="304903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C13A2D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85ADC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70CD2F3F" w14:textId="77777777" w:rsidR="006042B2" w:rsidRPr="00D13509" w:rsidRDefault="006042B2" w:rsidP="006042B2">
            <w:pPr>
              <w:spacing w:after="0" w:line="240" w:lineRule="auto"/>
              <w:jc w:val="both"/>
              <w:rPr>
                <w:rFonts w:ascii="Times New Roman" w:hAnsi="Times New Roman"/>
                <w:sz w:val="24"/>
                <w:szCs w:val="24"/>
              </w:rPr>
            </w:pPr>
          </w:p>
        </w:tc>
        <w:tc>
          <w:tcPr>
            <w:tcW w:w="1559" w:type="dxa"/>
          </w:tcPr>
          <w:p w14:paraId="0A9A6C0A" w14:textId="517858DF"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326</w:t>
            </w:r>
            <w:r w:rsidR="006042B2" w:rsidRPr="00D13509">
              <w:rPr>
                <w:rFonts w:ascii="Times New Roman" w:hAnsi="Times New Roman"/>
                <w:spacing w:val="-2"/>
                <w:sz w:val="24"/>
                <w:szCs w:val="24"/>
              </w:rPr>
              <w:t>,0</w:t>
            </w:r>
          </w:p>
          <w:p w14:paraId="612F81B0" w14:textId="77777777" w:rsidR="006042B2" w:rsidRPr="00D13509" w:rsidRDefault="006042B2" w:rsidP="006042B2">
            <w:pPr>
              <w:spacing w:after="0" w:line="240" w:lineRule="auto"/>
              <w:jc w:val="both"/>
              <w:rPr>
                <w:rFonts w:ascii="Times New Roman" w:hAnsi="Times New Roman"/>
                <w:spacing w:val="-2"/>
                <w:sz w:val="24"/>
                <w:szCs w:val="24"/>
              </w:rPr>
            </w:pPr>
          </w:p>
          <w:p w14:paraId="768F36C5" w14:textId="6DA09C40"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326</w:t>
            </w:r>
            <w:r w:rsidR="006042B2" w:rsidRPr="00D13509">
              <w:rPr>
                <w:rFonts w:ascii="Times New Roman" w:hAnsi="Times New Roman"/>
                <w:spacing w:val="-2"/>
                <w:sz w:val="24"/>
                <w:szCs w:val="24"/>
              </w:rPr>
              <w:t>,0</w:t>
            </w:r>
          </w:p>
          <w:p w14:paraId="6F350ABD"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3C3A67E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27B16D3A" w14:textId="77777777" w:rsidR="006042B2" w:rsidRPr="00D13509" w:rsidRDefault="006042B2" w:rsidP="006042B2">
            <w:pPr>
              <w:spacing w:after="0" w:line="240" w:lineRule="auto"/>
              <w:jc w:val="both"/>
              <w:rPr>
                <w:rFonts w:ascii="Times New Roman" w:hAnsi="Times New Roman"/>
                <w:spacing w:val="-2"/>
                <w:sz w:val="24"/>
                <w:szCs w:val="24"/>
              </w:rPr>
            </w:pPr>
          </w:p>
          <w:p w14:paraId="5E407C7C" w14:textId="5CB80F2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A3724" w14:textId="10730F64"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p w14:paraId="1A92301B" w14:textId="77777777" w:rsidR="006042B2" w:rsidRPr="00D13509" w:rsidRDefault="006042B2" w:rsidP="006042B2">
            <w:pPr>
              <w:spacing w:after="0" w:line="240" w:lineRule="auto"/>
              <w:jc w:val="both"/>
              <w:rPr>
                <w:rFonts w:ascii="Times New Roman" w:hAnsi="Times New Roman"/>
                <w:spacing w:val="-2"/>
                <w:sz w:val="24"/>
                <w:szCs w:val="24"/>
              </w:rPr>
            </w:pPr>
          </w:p>
          <w:p w14:paraId="23E30E0E" w14:textId="4BE48D48" w:rsidR="006042B2" w:rsidRPr="00D13509" w:rsidRDefault="006E269C" w:rsidP="006042B2">
            <w:pPr>
              <w:spacing w:after="0" w:line="240" w:lineRule="auto"/>
              <w:jc w:val="both"/>
              <w:rPr>
                <w:rFonts w:ascii="Times New Roman" w:hAnsi="Times New Roman"/>
                <w:spacing w:val="-2"/>
                <w:sz w:val="24"/>
                <w:szCs w:val="24"/>
              </w:rPr>
            </w:pPr>
            <w:r>
              <w:rPr>
                <w:rFonts w:ascii="Times New Roman" w:hAnsi="Times New Roman"/>
                <w:spacing w:val="-2"/>
                <w:sz w:val="24"/>
                <w:szCs w:val="24"/>
              </w:rPr>
              <w:t>36,0</w:t>
            </w:r>
          </w:p>
        </w:tc>
        <w:tc>
          <w:tcPr>
            <w:tcW w:w="1276" w:type="dxa"/>
          </w:tcPr>
          <w:p w14:paraId="06B355B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8EBEAC7" w14:textId="77777777" w:rsidR="006042B2" w:rsidRPr="00D13509" w:rsidRDefault="006042B2" w:rsidP="006042B2">
            <w:pPr>
              <w:spacing w:after="0" w:line="240" w:lineRule="auto"/>
              <w:jc w:val="both"/>
              <w:rPr>
                <w:rFonts w:ascii="Times New Roman" w:hAnsi="Times New Roman"/>
                <w:spacing w:val="-2"/>
                <w:sz w:val="24"/>
                <w:szCs w:val="24"/>
              </w:rPr>
            </w:pPr>
          </w:p>
          <w:p w14:paraId="20FF1DC5" w14:textId="7D9AAEF4"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F13522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4437A1" w14:textId="77777777" w:rsidR="006042B2" w:rsidRPr="00D13509" w:rsidRDefault="006042B2" w:rsidP="006042B2">
            <w:pPr>
              <w:spacing w:after="0" w:line="240" w:lineRule="auto"/>
              <w:jc w:val="both"/>
              <w:rPr>
                <w:rFonts w:ascii="Times New Roman" w:hAnsi="Times New Roman"/>
                <w:spacing w:val="-2"/>
                <w:sz w:val="24"/>
                <w:szCs w:val="24"/>
              </w:rPr>
            </w:pPr>
          </w:p>
          <w:p w14:paraId="1E12DDD4" w14:textId="2B16E69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bl>
    <w:p w14:paraId="581507D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39DA7C80" w14:textId="77777777" w:rsidR="00844F13" w:rsidRPr="00D13509" w:rsidRDefault="00844F13" w:rsidP="008014F8">
      <w:pPr>
        <w:shd w:val="clear" w:color="auto" w:fill="FFFFFF"/>
        <w:spacing w:after="0" w:line="240" w:lineRule="auto"/>
        <w:jc w:val="center"/>
        <w:rPr>
          <w:rFonts w:ascii="Times New Roman" w:hAnsi="Times New Roman"/>
          <w:b/>
          <w:spacing w:val="-2"/>
          <w:sz w:val="28"/>
          <w:szCs w:val="28"/>
        </w:rPr>
      </w:pPr>
    </w:p>
    <w:p w14:paraId="0DE7199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9. «Методика оценки эффективности подпрограммы».</w:t>
      </w:r>
    </w:p>
    <w:p w14:paraId="75CD5639" w14:textId="77777777" w:rsidR="008014F8" w:rsidRPr="00D13509" w:rsidRDefault="008014F8" w:rsidP="008014F8">
      <w:pPr>
        <w:shd w:val="clear" w:color="auto" w:fill="FFFFFF"/>
        <w:spacing w:after="0" w:line="240" w:lineRule="auto"/>
        <w:jc w:val="center"/>
        <w:rPr>
          <w:rFonts w:ascii="Times New Roman" w:hAnsi="Times New Roman"/>
          <w:b/>
          <w:sz w:val="28"/>
          <w:szCs w:val="28"/>
        </w:rPr>
      </w:pPr>
    </w:p>
    <w:p w14:paraId="6171B487" w14:textId="7084C7E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 Катав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14:paraId="62278791" w14:textId="07E888E9"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и результативности реализации муниципальных</w:t>
      </w:r>
      <w:r w:rsidR="004D1318" w:rsidRPr="00D13509">
        <w:rPr>
          <w:rFonts w:ascii="Times New Roman" w:hAnsi="Times New Roman"/>
          <w:sz w:val="28"/>
          <w:szCs w:val="28"/>
        </w:rPr>
        <w:t xml:space="preserve"> </w:t>
      </w:r>
      <w:r w:rsidRPr="00D13509">
        <w:rPr>
          <w:rFonts w:ascii="Times New Roman" w:hAnsi="Times New Roman"/>
          <w:sz w:val="28"/>
          <w:szCs w:val="28"/>
        </w:rPr>
        <w:t xml:space="preserve">подпрограмм проводится по итогам их реализации за отчетный финансовый год и в целом после завершения реализации муниципальных подпрограмм.   </w:t>
      </w:r>
    </w:p>
    <w:p w14:paraId="2188AE6D" w14:textId="7B06770F"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 результатам оценки результативности реализации</w:t>
      </w:r>
      <w:r w:rsidR="004D1318" w:rsidRPr="00D13509">
        <w:rPr>
          <w:rFonts w:ascii="Times New Roman" w:hAnsi="Times New Roman"/>
          <w:sz w:val="28"/>
          <w:szCs w:val="28"/>
        </w:rPr>
        <w:t xml:space="preserve"> </w:t>
      </w:r>
      <w:r w:rsidRPr="00D13509">
        <w:rPr>
          <w:rFonts w:ascii="Times New Roman" w:hAnsi="Times New Roman"/>
          <w:sz w:val="28"/>
          <w:szCs w:val="28"/>
        </w:rPr>
        <w:t>муниципальной</w:t>
      </w:r>
      <w:r w:rsidR="004D1318" w:rsidRPr="00D13509">
        <w:rPr>
          <w:rFonts w:ascii="Times New Roman" w:hAnsi="Times New Roman"/>
          <w:sz w:val="28"/>
          <w:szCs w:val="28"/>
        </w:rPr>
        <w:t xml:space="preserve"> </w:t>
      </w:r>
      <w:r w:rsidRPr="00D13509">
        <w:rPr>
          <w:rFonts w:ascii="Times New Roman" w:hAnsi="Times New Roman"/>
          <w:sz w:val="28"/>
          <w:szCs w:val="28"/>
        </w:rPr>
        <w:t>подпрограммы могут быть сделаны следующие выводы:</w:t>
      </w:r>
    </w:p>
    <w:p w14:paraId="139862E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высоко результативна;</w:t>
      </w:r>
    </w:p>
    <w:p w14:paraId="58168FC1" w14:textId="42126BF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результативна;</w:t>
      </w:r>
    </w:p>
    <w:p w14:paraId="7495D187" w14:textId="57C4C3C3"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низко результативна.»</w:t>
      </w:r>
    </w:p>
    <w:p w14:paraId="32940FE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53294B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3080FA9E" w14:textId="414B0DE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4D1318"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5F1B3E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3347785B" w14:textId="77777777" w:rsidR="008014F8" w:rsidRPr="00D13509" w:rsidRDefault="008014F8" w:rsidP="008014F8">
      <w:pPr>
        <w:spacing w:after="0" w:line="240" w:lineRule="auto"/>
        <w:jc w:val="both"/>
        <w:rPr>
          <w:rFonts w:ascii="Times New Roman" w:hAnsi="Times New Roman"/>
          <w:sz w:val="28"/>
          <w:szCs w:val="28"/>
        </w:rPr>
      </w:pPr>
    </w:p>
    <w:p w14:paraId="57E10D41" w14:textId="77777777" w:rsidR="008014F8" w:rsidRPr="00D13509" w:rsidRDefault="008014F8" w:rsidP="00AF6FE5">
      <w:pPr>
        <w:ind w:right="141"/>
      </w:pPr>
    </w:p>
    <w:p w14:paraId="6FC65A6A" w14:textId="77777777" w:rsidR="008014F8" w:rsidRPr="00D13509" w:rsidRDefault="008014F8" w:rsidP="00AF6FE5">
      <w:pPr>
        <w:ind w:right="141"/>
      </w:pPr>
    </w:p>
    <w:p w14:paraId="2787929D" w14:textId="77777777" w:rsidR="008014F8" w:rsidRPr="00D13509" w:rsidRDefault="008014F8" w:rsidP="00AF6FE5">
      <w:pPr>
        <w:ind w:right="141"/>
      </w:pPr>
    </w:p>
    <w:p w14:paraId="17105F7D" w14:textId="77777777" w:rsidR="008014F8" w:rsidRPr="00D13509" w:rsidRDefault="008014F8" w:rsidP="00AF6FE5">
      <w:pPr>
        <w:ind w:right="141"/>
      </w:pPr>
    </w:p>
    <w:p w14:paraId="758FC18D" w14:textId="77777777" w:rsidR="00832242" w:rsidRPr="00D13509" w:rsidRDefault="00832242" w:rsidP="001F0761">
      <w:pPr>
        <w:spacing w:after="0"/>
        <w:jc w:val="right"/>
        <w:rPr>
          <w:rFonts w:ascii="Times New Roman" w:hAnsi="Times New Roman"/>
          <w:sz w:val="28"/>
          <w:szCs w:val="28"/>
        </w:rPr>
      </w:pPr>
    </w:p>
    <w:p w14:paraId="76F55FA2" w14:textId="77777777" w:rsidR="00832242" w:rsidRPr="00D13509" w:rsidRDefault="00832242" w:rsidP="001F0761">
      <w:pPr>
        <w:spacing w:after="0"/>
        <w:jc w:val="right"/>
        <w:rPr>
          <w:rFonts w:ascii="Times New Roman" w:hAnsi="Times New Roman"/>
          <w:sz w:val="28"/>
          <w:szCs w:val="28"/>
        </w:rPr>
      </w:pPr>
    </w:p>
    <w:p w14:paraId="6DAF3B1C" w14:textId="77777777" w:rsidR="00832242" w:rsidRPr="00D13509" w:rsidRDefault="00832242" w:rsidP="001F0761">
      <w:pPr>
        <w:spacing w:after="0"/>
        <w:jc w:val="right"/>
        <w:rPr>
          <w:rFonts w:ascii="Times New Roman" w:hAnsi="Times New Roman"/>
          <w:sz w:val="28"/>
          <w:szCs w:val="28"/>
        </w:rPr>
      </w:pPr>
    </w:p>
    <w:p w14:paraId="7F695783" w14:textId="77777777" w:rsidR="00832242" w:rsidRPr="00D13509" w:rsidRDefault="00832242" w:rsidP="001F0761">
      <w:pPr>
        <w:spacing w:after="0"/>
        <w:jc w:val="right"/>
        <w:rPr>
          <w:rFonts w:ascii="Times New Roman" w:hAnsi="Times New Roman"/>
          <w:sz w:val="28"/>
          <w:szCs w:val="28"/>
        </w:rPr>
      </w:pPr>
    </w:p>
    <w:p w14:paraId="06EFFD15" w14:textId="77777777" w:rsidR="00832242" w:rsidRPr="00D13509" w:rsidRDefault="00832242" w:rsidP="001F0761">
      <w:pPr>
        <w:spacing w:after="0"/>
        <w:jc w:val="right"/>
        <w:rPr>
          <w:rFonts w:ascii="Times New Roman" w:hAnsi="Times New Roman"/>
          <w:sz w:val="28"/>
          <w:szCs w:val="28"/>
        </w:rPr>
      </w:pPr>
    </w:p>
    <w:p w14:paraId="2C6D80EC" w14:textId="77777777" w:rsidR="00832242" w:rsidRPr="00D13509" w:rsidRDefault="00832242" w:rsidP="001F0761">
      <w:pPr>
        <w:spacing w:after="0"/>
        <w:jc w:val="right"/>
        <w:rPr>
          <w:rFonts w:ascii="Times New Roman" w:hAnsi="Times New Roman"/>
          <w:sz w:val="28"/>
          <w:szCs w:val="28"/>
        </w:rPr>
      </w:pPr>
    </w:p>
    <w:p w14:paraId="5C503F53" w14:textId="77777777" w:rsidR="00832242" w:rsidRPr="00D13509" w:rsidRDefault="00832242" w:rsidP="001F0761">
      <w:pPr>
        <w:spacing w:after="0"/>
        <w:jc w:val="right"/>
        <w:rPr>
          <w:rFonts w:ascii="Times New Roman" w:hAnsi="Times New Roman"/>
          <w:sz w:val="28"/>
          <w:szCs w:val="28"/>
        </w:rPr>
      </w:pPr>
    </w:p>
    <w:p w14:paraId="70AB47B3" w14:textId="289822AB" w:rsidR="00832242" w:rsidRPr="00D13509" w:rsidRDefault="00832242" w:rsidP="001F0761">
      <w:pPr>
        <w:spacing w:after="0"/>
        <w:jc w:val="right"/>
        <w:rPr>
          <w:rFonts w:ascii="Times New Roman" w:hAnsi="Times New Roman"/>
          <w:sz w:val="28"/>
          <w:szCs w:val="28"/>
        </w:rPr>
      </w:pPr>
    </w:p>
    <w:p w14:paraId="6F76B35D" w14:textId="37CBEE4C" w:rsidR="006042B2" w:rsidRPr="00D13509" w:rsidRDefault="006042B2" w:rsidP="001F0761">
      <w:pPr>
        <w:spacing w:after="0"/>
        <w:jc w:val="right"/>
        <w:rPr>
          <w:rFonts w:ascii="Times New Roman" w:hAnsi="Times New Roman"/>
          <w:sz w:val="28"/>
          <w:szCs w:val="28"/>
        </w:rPr>
      </w:pPr>
    </w:p>
    <w:p w14:paraId="2581A8A9" w14:textId="7A302712" w:rsidR="006042B2" w:rsidRPr="00D13509" w:rsidRDefault="006042B2" w:rsidP="001F0761">
      <w:pPr>
        <w:spacing w:after="0"/>
        <w:jc w:val="right"/>
        <w:rPr>
          <w:rFonts w:ascii="Times New Roman" w:hAnsi="Times New Roman"/>
          <w:sz w:val="28"/>
          <w:szCs w:val="28"/>
        </w:rPr>
      </w:pPr>
    </w:p>
    <w:p w14:paraId="2457C8EA" w14:textId="56C377B9" w:rsidR="006042B2" w:rsidRPr="00D13509" w:rsidRDefault="006042B2" w:rsidP="001F0761">
      <w:pPr>
        <w:spacing w:after="0"/>
        <w:jc w:val="right"/>
        <w:rPr>
          <w:rFonts w:ascii="Times New Roman" w:hAnsi="Times New Roman"/>
          <w:sz w:val="28"/>
          <w:szCs w:val="28"/>
        </w:rPr>
      </w:pPr>
    </w:p>
    <w:p w14:paraId="23D4CF52" w14:textId="362251D5" w:rsidR="006042B2" w:rsidRPr="00D13509" w:rsidRDefault="006042B2" w:rsidP="001F0761">
      <w:pPr>
        <w:spacing w:after="0"/>
        <w:jc w:val="right"/>
        <w:rPr>
          <w:rFonts w:ascii="Times New Roman" w:hAnsi="Times New Roman"/>
          <w:sz w:val="28"/>
          <w:szCs w:val="28"/>
        </w:rPr>
      </w:pPr>
    </w:p>
    <w:p w14:paraId="5DAA386F" w14:textId="6643F548" w:rsidR="006042B2" w:rsidRPr="00D13509" w:rsidRDefault="006042B2" w:rsidP="001F0761">
      <w:pPr>
        <w:spacing w:after="0"/>
        <w:jc w:val="right"/>
        <w:rPr>
          <w:rFonts w:ascii="Times New Roman" w:hAnsi="Times New Roman"/>
          <w:sz w:val="28"/>
          <w:szCs w:val="28"/>
        </w:rPr>
      </w:pPr>
    </w:p>
    <w:p w14:paraId="5825A7C4" w14:textId="37A1F786" w:rsidR="006042B2" w:rsidRPr="00D13509" w:rsidRDefault="006042B2" w:rsidP="001F0761">
      <w:pPr>
        <w:spacing w:after="0"/>
        <w:jc w:val="right"/>
        <w:rPr>
          <w:rFonts w:ascii="Times New Roman" w:hAnsi="Times New Roman"/>
          <w:sz w:val="28"/>
          <w:szCs w:val="28"/>
        </w:rPr>
      </w:pPr>
    </w:p>
    <w:p w14:paraId="5BA1AA0B" w14:textId="5B342730" w:rsidR="006042B2" w:rsidRDefault="006042B2" w:rsidP="001F0761">
      <w:pPr>
        <w:spacing w:after="0"/>
        <w:jc w:val="right"/>
        <w:rPr>
          <w:rFonts w:ascii="Times New Roman" w:hAnsi="Times New Roman"/>
          <w:sz w:val="28"/>
          <w:szCs w:val="28"/>
        </w:rPr>
      </w:pPr>
    </w:p>
    <w:p w14:paraId="7AD032FA" w14:textId="20409928" w:rsidR="00F11BBB" w:rsidRDefault="00F11BBB" w:rsidP="001F0761">
      <w:pPr>
        <w:spacing w:after="0"/>
        <w:jc w:val="right"/>
        <w:rPr>
          <w:rFonts w:ascii="Times New Roman" w:hAnsi="Times New Roman"/>
          <w:sz w:val="28"/>
          <w:szCs w:val="28"/>
        </w:rPr>
      </w:pPr>
    </w:p>
    <w:p w14:paraId="69406294" w14:textId="6612B9CE" w:rsidR="00F11BBB" w:rsidRDefault="00F11BBB" w:rsidP="001F0761">
      <w:pPr>
        <w:spacing w:after="0"/>
        <w:jc w:val="right"/>
        <w:rPr>
          <w:rFonts w:ascii="Times New Roman" w:hAnsi="Times New Roman"/>
          <w:sz w:val="28"/>
          <w:szCs w:val="28"/>
        </w:rPr>
      </w:pPr>
    </w:p>
    <w:p w14:paraId="776EFF35" w14:textId="78417941" w:rsidR="00F11BBB" w:rsidRDefault="00F11BBB" w:rsidP="001F0761">
      <w:pPr>
        <w:spacing w:after="0"/>
        <w:jc w:val="right"/>
        <w:rPr>
          <w:rFonts w:ascii="Times New Roman" w:hAnsi="Times New Roman"/>
          <w:sz w:val="28"/>
          <w:szCs w:val="28"/>
        </w:rPr>
      </w:pPr>
    </w:p>
    <w:p w14:paraId="02D5AD20" w14:textId="5A5F5780" w:rsidR="00F11BBB" w:rsidRDefault="00F11BBB" w:rsidP="001F0761">
      <w:pPr>
        <w:spacing w:after="0"/>
        <w:jc w:val="right"/>
        <w:rPr>
          <w:rFonts w:ascii="Times New Roman" w:hAnsi="Times New Roman"/>
          <w:sz w:val="28"/>
          <w:szCs w:val="28"/>
        </w:rPr>
      </w:pPr>
    </w:p>
    <w:p w14:paraId="16ACB028" w14:textId="79EEB32A" w:rsidR="00F11BBB" w:rsidRDefault="00F11BBB" w:rsidP="001F0761">
      <w:pPr>
        <w:spacing w:after="0"/>
        <w:jc w:val="right"/>
        <w:rPr>
          <w:rFonts w:ascii="Times New Roman" w:hAnsi="Times New Roman"/>
          <w:sz w:val="28"/>
          <w:szCs w:val="28"/>
        </w:rPr>
      </w:pPr>
    </w:p>
    <w:p w14:paraId="555C3AC8" w14:textId="4E47F37B" w:rsidR="00F11BBB" w:rsidRDefault="00F11BBB" w:rsidP="001F0761">
      <w:pPr>
        <w:spacing w:after="0"/>
        <w:jc w:val="right"/>
        <w:rPr>
          <w:rFonts w:ascii="Times New Roman" w:hAnsi="Times New Roman"/>
          <w:sz w:val="28"/>
          <w:szCs w:val="28"/>
        </w:rPr>
      </w:pPr>
    </w:p>
    <w:p w14:paraId="395493F2" w14:textId="7CBC71B8" w:rsidR="00F11BBB" w:rsidRDefault="00F11BBB" w:rsidP="001F0761">
      <w:pPr>
        <w:spacing w:after="0"/>
        <w:jc w:val="right"/>
        <w:rPr>
          <w:rFonts w:ascii="Times New Roman" w:hAnsi="Times New Roman"/>
          <w:sz w:val="28"/>
          <w:szCs w:val="28"/>
        </w:rPr>
      </w:pPr>
    </w:p>
    <w:p w14:paraId="646392A2" w14:textId="5AFD352E" w:rsidR="00F11BBB" w:rsidRDefault="00F11BBB" w:rsidP="001F0761">
      <w:pPr>
        <w:spacing w:after="0"/>
        <w:jc w:val="right"/>
        <w:rPr>
          <w:rFonts w:ascii="Times New Roman" w:hAnsi="Times New Roman"/>
          <w:sz w:val="28"/>
          <w:szCs w:val="28"/>
        </w:rPr>
      </w:pPr>
    </w:p>
    <w:p w14:paraId="3EEE07DE" w14:textId="77777777" w:rsidR="00F11BBB" w:rsidRPr="00D13509" w:rsidRDefault="00F11BBB" w:rsidP="001F0761">
      <w:pPr>
        <w:spacing w:after="0"/>
        <w:jc w:val="right"/>
        <w:rPr>
          <w:rFonts w:ascii="Times New Roman" w:hAnsi="Times New Roman"/>
          <w:sz w:val="28"/>
          <w:szCs w:val="28"/>
        </w:rPr>
      </w:pPr>
    </w:p>
    <w:p w14:paraId="6A2BF8B4" w14:textId="75EA8B7F"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№7</w:t>
      </w:r>
    </w:p>
    <w:p w14:paraId="33F0F75E"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E4EB328"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Катав-Ивановского</w:t>
      </w:r>
    </w:p>
    <w:p w14:paraId="6C3BCF7C"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муниципального района</w:t>
      </w:r>
    </w:p>
    <w:p w14:paraId="4D93AC9A" w14:textId="1354653D" w:rsidR="001F0761" w:rsidRPr="00D13509" w:rsidRDefault="001F0761" w:rsidP="001F0761">
      <w:pPr>
        <w:widowControl w:val="0"/>
        <w:autoSpaceDE w:val="0"/>
        <w:autoSpaceDN w:val="0"/>
        <w:adjustRightInd w:val="0"/>
        <w:spacing w:after="0" w:line="240" w:lineRule="auto"/>
        <w:jc w:val="right"/>
        <w:rPr>
          <w:rFonts w:ascii="Times New Roman" w:hAnsi="Times New Roman" w:cs="Calibri"/>
          <w:sz w:val="28"/>
          <w:szCs w:val="28"/>
        </w:rPr>
      </w:pPr>
      <w:r w:rsidRPr="00D13509">
        <w:rPr>
          <w:rFonts w:ascii="Times New Roman" w:hAnsi="Times New Roman" w:cs="Calibri"/>
          <w:sz w:val="28"/>
          <w:szCs w:val="28"/>
        </w:rPr>
        <w:t>от ______года №_____</w:t>
      </w:r>
    </w:p>
    <w:p w14:paraId="355160CB" w14:textId="77777777" w:rsidR="001F0761" w:rsidRPr="00D13509" w:rsidRDefault="001F0761" w:rsidP="001F0761">
      <w:pPr>
        <w:spacing w:after="0"/>
        <w:jc w:val="right"/>
        <w:rPr>
          <w:rFonts w:ascii="Times New Roman" w:hAnsi="Times New Roman"/>
          <w:sz w:val="28"/>
          <w:szCs w:val="28"/>
        </w:rPr>
      </w:pPr>
    </w:p>
    <w:p w14:paraId="0DFB2537"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ПАСПОРТ МУНИЦИПАЛЬНОЙ</w:t>
      </w:r>
    </w:p>
    <w:p w14:paraId="76CF5DC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ПОДПРОГРАММЫ ЭНЕРГОСБЕРЕЖЕНИЯ УПРАВЛЕНИЯ КУЛЬТУРЫ АДМИНИСТРАЦИИ КАТАВ-ИВАНОВСКОГО МУНИЦИПАЛЬНОГО </w:t>
      </w:r>
    </w:p>
    <w:p w14:paraId="0C4EBC33" w14:textId="77777777" w:rsidR="001F0761" w:rsidRPr="00D13509" w:rsidRDefault="001F0761" w:rsidP="001F0761">
      <w:pPr>
        <w:keepNext/>
        <w:spacing w:after="0" w:line="240" w:lineRule="auto"/>
        <w:jc w:val="center"/>
        <w:outlineLvl w:val="6"/>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1F0761" w:rsidRPr="00D13509" w14:paraId="766C9A56" w14:textId="77777777" w:rsidTr="00764E15">
        <w:tc>
          <w:tcPr>
            <w:tcW w:w="4644" w:type="dxa"/>
          </w:tcPr>
          <w:p w14:paraId="43969684"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Ответственный исполнитель муниципальной подпрограммы</w:t>
            </w:r>
          </w:p>
        </w:tc>
        <w:tc>
          <w:tcPr>
            <w:tcW w:w="5651" w:type="dxa"/>
          </w:tcPr>
          <w:p w14:paraId="03192351"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t>Управление культуры администрации Катав-Ивановского муниципального района</w:t>
            </w:r>
          </w:p>
        </w:tc>
      </w:tr>
      <w:tr w:rsidR="001F0761" w:rsidRPr="00D13509" w14:paraId="59D5432C" w14:textId="77777777" w:rsidTr="00764E15">
        <w:tc>
          <w:tcPr>
            <w:tcW w:w="10295" w:type="dxa"/>
            <w:gridSpan w:val="2"/>
          </w:tcPr>
          <w:p w14:paraId="3F69D320" w14:textId="77777777" w:rsidR="001F0761" w:rsidRPr="00D13509" w:rsidRDefault="001F0761" w:rsidP="001F0761">
            <w:pPr>
              <w:jc w:val="center"/>
              <w:rPr>
                <w:rFonts w:ascii="Times New Roman" w:hAnsi="Times New Roman" w:cs="Calibri"/>
                <w:spacing w:val="-2"/>
                <w:sz w:val="28"/>
                <w:szCs w:val="28"/>
              </w:rPr>
            </w:pPr>
            <w:r w:rsidRPr="00D13509">
              <w:rPr>
                <w:rFonts w:ascii="Times New Roman" w:hAnsi="Times New Roman" w:cs="Calibri"/>
                <w:spacing w:val="-2"/>
                <w:sz w:val="28"/>
                <w:szCs w:val="28"/>
              </w:rPr>
              <w:t>Подпрограммно-целевые инструменты муниципальной подпрограммы</w:t>
            </w:r>
          </w:p>
        </w:tc>
      </w:tr>
      <w:tr w:rsidR="001F0761" w:rsidRPr="00D13509" w14:paraId="3C32D8C8" w14:textId="77777777" w:rsidTr="00764E15">
        <w:tc>
          <w:tcPr>
            <w:tcW w:w="4644" w:type="dxa"/>
          </w:tcPr>
          <w:p w14:paraId="657ED2F0"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Основные цели муниципальной подпрограммы</w:t>
            </w:r>
          </w:p>
        </w:tc>
        <w:tc>
          <w:tcPr>
            <w:tcW w:w="5651" w:type="dxa"/>
          </w:tcPr>
          <w:p w14:paraId="4D6F26DD" w14:textId="77777777" w:rsidR="001F0761" w:rsidRPr="00D13509" w:rsidRDefault="001F0761" w:rsidP="001F0761">
            <w:pPr>
              <w:jc w:val="both"/>
              <w:rPr>
                <w:rFonts w:ascii="Times New Roman" w:hAnsi="Times New Roman" w:cs="Calibri"/>
                <w:spacing w:val="-2"/>
                <w:sz w:val="28"/>
                <w:szCs w:val="28"/>
              </w:rPr>
            </w:pPr>
            <w:r w:rsidRPr="00D13509">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2F8E1CB7" w14:textId="77777777" w:rsidTr="00764E15">
        <w:tc>
          <w:tcPr>
            <w:tcW w:w="4644" w:type="dxa"/>
          </w:tcPr>
          <w:p w14:paraId="05B34B19"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Основные задачи муниципальной подпрограммы</w:t>
            </w:r>
          </w:p>
        </w:tc>
        <w:tc>
          <w:tcPr>
            <w:tcW w:w="5651" w:type="dxa"/>
          </w:tcPr>
          <w:p w14:paraId="4A54BAC6" w14:textId="77777777" w:rsidR="001F0761" w:rsidRPr="00D13509" w:rsidRDefault="001F0761" w:rsidP="001F0761">
            <w:pPr>
              <w:spacing w:line="264" w:lineRule="auto"/>
              <w:jc w:val="both"/>
              <w:rPr>
                <w:rFonts w:ascii="Times New Roman" w:hAnsi="Times New Roman" w:cs="Calibri"/>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tc>
      </w:tr>
      <w:tr w:rsidR="001F0761" w:rsidRPr="00D13509" w14:paraId="739147E7" w14:textId="77777777" w:rsidTr="00764E15">
        <w:tc>
          <w:tcPr>
            <w:tcW w:w="4644" w:type="dxa"/>
          </w:tcPr>
          <w:p w14:paraId="79F069B3"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Целевые индикаторы и показатели муниципальной подпрограммы</w:t>
            </w:r>
          </w:p>
        </w:tc>
        <w:tc>
          <w:tcPr>
            <w:tcW w:w="5651" w:type="dxa"/>
          </w:tcPr>
          <w:p w14:paraId="1713F456" w14:textId="4BB14472" w:rsidR="001F0761" w:rsidRPr="00D13509"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D13509">
              <w:rPr>
                <w:rFonts w:ascii="Times New Roman" w:hAnsi="Times New Roman"/>
                <w:sz w:val="28"/>
                <w:szCs w:val="28"/>
              </w:rPr>
              <w:t>- процент объема потребления тепловой энергии, электроэнергии,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tc>
      </w:tr>
      <w:tr w:rsidR="001F0761" w:rsidRPr="00D13509" w14:paraId="5808049F" w14:textId="77777777" w:rsidTr="00436344">
        <w:trPr>
          <w:trHeight w:val="686"/>
        </w:trPr>
        <w:tc>
          <w:tcPr>
            <w:tcW w:w="4644" w:type="dxa"/>
          </w:tcPr>
          <w:p w14:paraId="27805FC2"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Этапы и сроки реализации муниципальной подпрограммы</w:t>
            </w:r>
          </w:p>
        </w:tc>
        <w:tc>
          <w:tcPr>
            <w:tcW w:w="5651" w:type="dxa"/>
          </w:tcPr>
          <w:p w14:paraId="02E64C41" w14:textId="65B8DFBD" w:rsidR="001F0761" w:rsidRPr="00D13509" w:rsidRDefault="001F0761" w:rsidP="00844F13">
            <w:pPr>
              <w:spacing w:line="264" w:lineRule="auto"/>
              <w:jc w:val="both"/>
              <w:rPr>
                <w:rFonts w:ascii="Times New Roman" w:hAnsi="Times New Roman" w:cs="Calibri"/>
                <w:sz w:val="28"/>
                <w:szCs w:val="28"/>
              </w:rPr>
            </w:pPr>
            <w:r w:rsidRPr="00D13509">
              <w:rPr>
                <w:rFonts w:ascii="Times New Roman" w:hAnsi="Times New Roman" w:cs="Calibri"/>
                <w:sz w:val="28"/>
                <w:szCs w:val="28"/>
              </w:rPr>
              <w:t>202</w:t>
            </w:r>
            <w:r w:rsidR="00790083" w:rsidRPr="00D13509">
              <w:rPr>
                <w:rFonts w:ascii="Times New Roman" w:hAnsi="Times New Roman" w:cs="Calibri"/>
                <w:sz w:val="28"/>
                <w:szCs w:val="28"/>
              </w:rPr>
              <w:t>2</w:t>
            </w:r>
            <w:r w:rsidRPr="00D13509">
              <w:rPr>
                <w:rFonts w:ascii="Times New Roman" w:hAnsi="Times New Roman" w:cs="Calibri"/>
                <w:sz w:val="28"/>
                <w:szCs w:val="28"/>
              </w:rPr>
              <w:t>-202</w:t>
            </w:r>
            <w:r w:rsidR="00790083" w:rsidRPr="00D13509">
              <w:rPr>
                <w:rFonts w:ascii="Times New Roman" w:hAnsi="Times New Roman" w:cs="Calibri"/>
                <w:sz w:val="28"/>
                <w:szCs w:val="28"/>
              </w:rPr>
              <w:t>5</w:t>
            </w:r>
            <w:r w:rsidRPr="00D13509">
              <w:rPr>
                <w:rFonts w:ascii="Times New Roman" w:hAnsi="Times New Roman" w:cs="Calibri"/>
                <w:sz w:val="28"/>
                <w:szCs w:val="28"/>
              </w:rPr>
              <w:t xml:space="preserve"> годы</w:t>
            </w:r>
          </w:p>
        </w:tc>
      </w:tr>
      <w:tr w:rsidR="001F0761" w:rsidRPr="00D13509" w14:paraId="599787A6" w14:textId="77777777" w:rsidTr="00764E15">
        <w:tc>
          <w:tcPr>
            <w:tcW w:w="4644" w:type="dxa"/>
          </w:tcPr>
          <w:p w14:paraId="46A62BA5"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Объемы бюджетных ассигнований муниципальной подпрограммы</w:t>
            </w:r>
          </w:p>
        </w:tc>
        <w:tc>
          <w:tcPr>
            <w:tcW w:w="5651" w:type="dxa"/>
          </w:tcPr>
          <w:p w14:paraId="6FE5284A"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xml:space="preserve">Общий объем финансирования составляет 0,00 тыс. руб., в том числе за счет средств местного бюджета 0,00 тыс. руб. </w:t>
            </w:r>
          </w:p>
          <w:p w14:paraId="4547866F" w14:textId="5712B1DC"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2</w:t>
            </w:r>
            <w:r w:rsidRPr="00D13509">
              <w:rPr>
                <w:rFonts w:ascii="Times New Roman" w:hAnsi="Times New Roman" w:cs="Calibri"/>
                <w:spacing w:val="-2"/>
                <w:sz w:val="28"/>
                <w:szCs w:val="28"/>
              </w:rPr>
              <w:t>г. всего: 0,0 тыс. руб.</w:t>
            </w:r>
          </w:p>
          <w:p w14:paraId="63FD2B5C"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2755CDD" w14:textId="05706AF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3</w:t>
            </w:r>
            <w:r w:rsidRPr="00D13509">
              <w:rPr>
                <w:rFonts w:ascii="Times New Roman" w:hAnsi="Times New Roman" w:cs="Calibri"/>
                <w:spacing w:val="-2"/>
                <w:sz w:val="28"/>
                <w:szCs w:val="28"/>
              </w:rPr>
              <w:t>г. всего: 0,0 тыс. руб.</w:t>
            </w:r>
          </w:p>
          <w:p w14:paraId="6B784819"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072E1AC" w14:textId="37354A86"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4</w:t>
            </w:r>
            <w:r w:rsidRPr="00D13509">
              <w:rPr>
                <w:rFonts w:ascii="Times New Roman" w:hAnsi="Times New Roman" w:cs="Calibri"/>
                <w:spacing w:val="-2"/>
                <w:sz w:val="28"/>
                <w:szCs w:val="28"/>
              </w:rPr>
              <w:t>г. всего: 0,0 тыс. руб.</w:t>
            </w:r>
          </w:p>
          <w:p w14:paraId="52482DF8"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36185C8F" w14:textId="77777777" w:rsidR="00436344" w:rsidRPr="00D13509" w:rsidRDefault="00436344" w:rsidP="00436344">
            <w:pPr>
              <w:spacing w:after="0" w:line="240" w:lineRule="auto"/>
              <w:jc w:val="both"/>
              <w:rPr>
                <w:rFonts w:ascii="Times New Roman" w:hAnsi="Times New Roman" w:cs="Calibri"/>
                <w:spacing w:val="-2"/>
                <w:sz w:val="28"/>
                <w:szCs w:val="28"/>
              </w:rPr>
            </w:pPr>
          </w:p>
          <w:p w14:paraId="5FA3BA9B" w14:textId="3E2C83C7" w:rsidR="00436344" w:rsidRPr="00D13509" w:rsidRDefault="00436344" w:rsidP="00436344">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lastRenderedPageBreak/>
              <w:t>- 202</w:t>
            </w:r>
            <w:r w:rsidR="00790083" w:rsidRPr="00D13509">
              <w:rPr>
                <w:rFonts w:ascii="Times New Roman" w:hAnsi="Times New Roman" w:cs="Calibri"/>
                <w:spacing w:val="-2"/>
                <w:sz w:val="28"/>
                <w:szCs w:val="28"/>
              </w:rPr>
              <w:t>5</w:t>
            </w:r>
            <w:r w:rsidRPr="00D13509">
              <w:rPr>
                <w:rFonts w:ascii="Times New Roman" w:hAnsi="Times New Roman" w:cs="Calibri"/>
                <w:spacing w:val="-2"/>
                <w:sz w:val="28"/>
                <w:szCs w:val="28"/>
              </w:rPr>
              <w:t>г. всего: 0,0 тыс. руб.</w:t>
            </w:r>
          </w:p>
          <w:p w14:paraId="3BBCEB31" w14:textId="4CC82D07" w:rsidR="00436344" w:rsidRPr="00D13509" w:rsidRDefault="00436344" w:rsidP="00790083">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tc>
      </w:tr>
      <w:tr w:rsidR="001F0761" w:rsidRPr="00D13509" w14:paraId="5A899678" w14:textId="77777777" w:rsidTr="00764E15">
        <w:tc>
          <w:tcPr>
            <w:tcW w:w="4644" w:type="dxa"/>
          </w:tcPr>
          <w:p w14:paraId="253BC4C5"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14:paraId="00F88EC4" w14:textId="25DB56D3" w:rsidR="001F0761" w:rsidRPr="00D13509" w:rsidRDefault="001F0761" w:rsidP="00844F13">
            <w:pPr>
              <w:spacing w:after="0" w:line="240" w:lineRule="auto"/>
              <w:jc w:val="both"/>
              <w:rPr>
                <w:rFonts w:ascii="Times New Roman" w:hAnsi="Times New Roman" w:cs="Calibri"/>
                <w:spacing w:val="-2"/>
                <w:sz w:val="28"/>
                <w:szCs w:val="28"/>
              </w:rPr>
            </w:pPr>
            <w:r w:rsidRPr="00D13509">
              <w:rPr>
                <w:rFonts w:ascii="Times New Roman" w:hAnsi="Times New Roman"/>
                <w:sz w:val="28"/>
                <w:szCs w:val="28"/>
              </w:rPr>
              <w:t>Снижение потребления электрической, тепловой энергии 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tc>
      </w:tr>
    </w:tbl>
    <w:p w14:paraId="6B5E6C4F" w14:textId="77777777" w:rsidR="001F0761" w:rsidRPr="00D13509" w:rsidRDefault="001F0761" w:rsidP="001F0761">
      <w:pPr>
        <w:rPr>
          <w:rFonts w:ascii="Times New Roman" w:hAnsi="Times New Roman"/>
          <w:sz w:val="28"/>
          <w:szCs w:val="28"/>
        </w:rPr>
      </w:pPr>
    </w:p>
    <w:p w14:paraId="206DFB87"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 xml:space="preserve">Раздел 1. «Содержание проблемы и обоснование необходимости </w:t>
      </w:r>
    </w:p>
    <w:p w14:paraId="36572204"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ее решения подпрограммными методами».</w:t>
      </w:r>
    </w:p>
    <w:p w14:paraId="47C0C13B" w14:textId="77777777" w:rsidR="001F0761" w:rsidRPr="00D13509" w:rsidRDefault="001F0761" w:rsidP="001F0761">
      <w:pPr>
        <w:spacing w:after="0"/>
        <w:jc w:val="center"/>
        <w:rPr>
          <w:rFonts w:ascii="Times New Roman" w:hAnsi="Times New Roman"/>
          <w:b/>
          <w:bCs/>
          <w:sz w:val="28"/>
          <w:szCs w:val="28"/>
        </w:rPr>
      </w:pPr>
    </w:p>
    <w:p w14:paraId="48C1BCB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
    <w:p w14:paraId="4B72835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Проблема высоких платежей Управления культуры администрации Катав-Ивановского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14:paraId="032665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14:paraId="730DA38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14:paraId="6D47038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w:t>
      </w:r>
      <w:r w:rsidRPr="00D13509">
        <w:rPr>
          <w:rFonts w:ascii="Times New Roman" w:hAnsi="Times New Roman"/>
          <w:sz w:val="28"/>
          <w:szCs w:val="28"/>
        </w:rPr>
        <w:lastRenderedPageBreak/>
        <w:t>ресурсов.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w:t>
      </w:r>
    </w:p>
    <w:p w14:paraId="585E42B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14:paraId="3331E150" w14:textId="77777777" w:rsidR="001F0761" w:rsidRPr="00D13509" w:rsidRDefault="001F0761" w:rsidP="001F0761">
      <w:pPr>
        <w:jc w:val="both"/>
        <w:rPr>
          <w:rFonts w:ascii="Times New Roman" w:hAnsi="Times New Roman"/>
          <w:b/>
          <w:bCs/>
          <w:sz w:val="28"/>
          <w:szCs w:val="28"/>
        </w:rPr>
      </w:pPr>
    </w:p>
    <w:p w14:paraId="1B9D7F73" w14:textId="77777777" w:rsidR="001F0761" w:rsidRPr="00D13509" w:rsidRDefault="001F0761" w:rsidP="001F0761">
      <w:pPr>
        <w:jc w:val="center"/>
        <w:rPr>
          <w:rFonts w:ascii="Times New Roman" w:hAnsi="Times New Roman"/>
          <w:b/>
          <w:bCs/>
          <w:sz w:val="28"/>
          <w:szCs w:val="28"/>
        </w:rPr>
      </w:pPr>
    </w:p>
    <w:p w14:paraId="042F19E6"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Раздел 2. «Основные цели и задачи подпрограммы».</w:t>
      </w:r>
    </w:p>
    <w:p w14:paraId="1E014C19"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Основной целью подпрограммы является:</w:t>
      </w:r>
    </w:p>
    <w:p w14:paraId="32D10FC2"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14:paraId="1956538E"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14:paraId="1FD02C6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10443FA4"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14:paraId="254A305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14:paraId="2A2DA1E5" w14:textId="77777777" w:rsidR="001F0761" w:rsidRPr="00D13509" w:rsidRDefault="001F0761" w:rsidP="001F0761">
      <w:pPr>
        <w:spacing w:after="0"/>
        <w:jc w:val="both"/>
        <w:rPr>
          <w:rFonts w:ascii="Times New Roman" w:hAnsi="Times New Roman"/>
          <w:b/>
          <w:bCs/>
          <w:sz w:val="28"/>
          <w:szCs w:val="28"/>
        </w:rPr>
      </w:pPr>
    </w:p>
    <w:p w14:paraId="33A8A6AF"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b/>
          <w:bCs/>
          <w:sz w:val="32"/>
          <w:szCs w:val="32"/>
        </w:rPr>
        <w:fldChar w:fldCharType="begin"/>
      </w:r>
      <w:r w:rsidR="001F0761" w:rsidRPr="00D13509">
        <w:rPr>
          <w:rFonts w:ascii="Times New Roman" w:hAnsi="Times New Roman"/>
          <w:b/>
          <w:bCs/>
          <w:sz w:val="32"/>
          <w:szCs w:val="32"/>
        </w:rPr>
        <w:instrText xml:space="preserve"> QUOTE </w:instrText>
      </w:r>
      <w:r w:rsidR="001F0761" w:rsidRPr="00D13509">
        <w:rPr>
          <w:rFonts w:cs="Calibri"/>
          <w:noProof/>
        </w:rPr>
        <w:drawing>
          <wp:inline distT="0" distB="0" distL="0" distR="0" wp14:anchorId="38F90F29" wp14:editId="45C75D5A">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D13509">
        <w:rPr>
          <w:rFonts w:ascii="Times New Roman" w:hAnsi="Times New Roman"/>
          <w:b/>
          <w:bCs/>
          <w:sz w:val="32"/>
          <w:szCs w:val="32"/>
        </w:rPr>
        <w:instrText xml:space="preserve"> </w:instrText>
      </w:r>
      <w:r w:rsidRPr="00D13509">
        <w:rPr>
          <w:rFonts w:ascii="Times New Roman" w:hAnsi="Times New Roman"/>
          <w:b/>
          <w:bCs/>
          <w:sz w:val="32"/>
          <w:szCs w:val="32"/>
        </w:rPr>
        <w:fldChar w:fldCharType="separate"/>
      </w:r>
      <w:r w:rsidR="001F0761" w:rsidRPr="00D13509">
        <w:rPr>
          <w:rFonts w:cs="Calibri"/>
          <w:noProof/>
        </w:rPr>
        <w:drawing>
          <wp:inline distT="0" distB="0" distL="0" distR="0" wp14:anchorId="0C552E26" wp14:editId="3AD82339">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D13509">
        <w:rPr>
          <w:rFonts w:ascii="Times New Roman" w:hAnsi="Times New Roman"/>
          <w:b/>
          <w:bCs/>
          <w:sz w:val="32"/>
          <w:szCs w:val="32"/>
        </w:rPr>
        <w:fldChar w:fldCharType="end"/>
      </w:r>
      <w:r w:rsidR="001F0761" w:rsidRPr="00D13509">
        <w:rPr>
          <w:rFonts w:ascii="Times New Roman" w:hAnsi="Times New Roman"/>
          <w:b/>
          <w:bCs/>
          <w:sz w:val="32"/>
          <w:szCs w:val="32"/>
        </w:rPr>
        <w:t xml:space="preserve">, </w:t>
      </w:r>
      <w:r w:rsidR="001F0761" w:rsidRPr="00D13509">
        <w:rPr>
          <w:rFonts w:ascii="Times New Roman" w:hAnsi="Times New Roman"/>
          <w:sz w:val="28"/>
          <w:szCs w:val="28"/>
        </w:rPr>
        <w:t>где:</w:t>
      </w:r>
    </w:p>
    <w:p w14:paraId="680F4EE7" w14:textId="77777777" w:rsidR="001F0761" w:rsidRPr="00D13509" w:rsidRDefault="001F0761" w:rsidP="001F0761">
      <w:pPr>
        <w:spacing w:after="0"/>
        <w:jc w:val="both"/>
        <w:rPr>
          <w:rFonts w:ascii="Times New Roman" w:hAnsi="Times New Roman"/>
          <w:sz w:val="28"/>
          <w:szCs w:val="28"/>
        </w:rPr>
      </w:pPr>
    </w:p>
    <w:p w14:paraId="2E52F120"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10CC1D1F" wp14:editId="0185F8D2">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0BA73981" wp14:editId="2955B998">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в базовом периоде (тыс. рублей);</w:t>
      </w:r>
    </w:p>
    <w:p w14:paraId="3EF9201B"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58BDD63E" wp14:editId="05D0FECD">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3DCBBA6A" wp14:editId="4BBB5A56">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за отчетный год, в ценах и тарифах базового периода (тыс. рублей);</w:t>
      </w:r>
    </w:p>
    <w:p w14:paraId="76519096"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lastRenderedPageBreak/>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6D85694F" wp14:editId="3225F443">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75186BDA" wp14:editId="44EE8F45">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w:t>
      </w:r>
      <w:r w:rsidR="001F0761" w:rsidRPr="00D13509">
        <w:rPr>
          <w:rFonts w:ascii="Times New Roman" w:hAnsi="Times New Roman"/>
          <w:sz w:val="28"/>
          <w:szCs w:val="28"/>
        </w:rPr>
        <w:t>общая площадь объектов, находящихся в собственности Управления культуры администрации Катав-Ивановского муниципального района в расчетном году и базовом периоде (тыс. кв. метров).</w:t>
      </w:r>
    </w:p>
    <w:p w14:paraId="3224B0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14:paraId="44846E3F" w14:textId="77757898"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w:t>
      </w:r>
      <w:r w:rsidR="00F95BA0" w:rsidRPr="00D13509">
        <w:rPr>
          <w:rFonts w:ascii="Times New Roman" w:hAnsi="Times New Roman"/>
          <w:sz w:val="28"/>
          <w:szCs w:val="28"/>
        </w:rPr>
        <w:t>ребления тепловой 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27864573" w14:textId="50184AFC"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электроэнергии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65230918" w14:textId="05B4DF55"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воды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0C20C007" w14:textId="77777777" w:rsidR="001F0761" w:rsidRPr="00D13509"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D13509" w14:paraId="3476FC5B" w14:textId="77777777" w:rsidTr="00764E15">
        <w:trPr>
          <w:trHeight w:val="1194"/>
        </w:trPr>
        <w:tc>
          <w:tcPr>
            <w:tcW w:w="709" w:type="dxa"/>
            <w:vMerge w:val="restart"/>
          </w:tcPr>
          <w:p w14:paraId="5F738C0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963" w:type="dxa"/>
            <w:vMerge w:val="restart"/>
          </w:tcPr>
          <w:p w14:paraId="6ECEFC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15C4F04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410" w:type="dxa"/>
            <w:gridSpan w:val="2"/>
          </w:tcPr>
          <w:p w14:paraId="3F43C43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25CB50B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03E3608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44FC01A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1418" w:type="dxa"/>
            <w:gridSpan w:val="2"/>
            <w:vMerge w:val="restart"/>
          </w:tcPr>
          <w:p w14:paraId="12D823E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14:paraId="08E5622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62F25B5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06A6D9C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580" w:type="dxa"/>
          </w:tcPr>
          <w:p w14:paraId="49FE1BA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1F0761" w:rsidRPr="00D13509" w14:paraId="4881FDD8" w14:textId="77777777" w:rsidTr="00764E15">
        <w:trPr>
          <w:trHeight w:val="1497"/>
        </w:trPr>
        <w:tc>
          <w:tcPr>
            <w:tcW w:w="709" w:type="dxa"/>
            <w:vMerge/>
          </w:tcPr>
          <w:p w14:paraId="53BBF51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14:paraId="6CB7535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5006245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6AC62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276" w:type="dxa"/>
            <w:vAlign w:val="center"/>
          </w:tcPr>
          <w:p w14:paraId="6E50E2E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01E848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1418" w:type="dxa"/>
            <w:gridSpan w:val="2"/>
            <w:vMerge/>
          </w:tcPr>
          <w:p w14:paraId="1DCEEE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14:paraId="269545D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47A41F3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14:paraId="7E4F6FD3" w14:textId="72375813" w:rsidR="001F0761" w:rsidRPr="00D13509" w:rsidRDefault="001F0761" w:rsidP="00806FFA">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 xml:space="preserve">с </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2</w:t>
            </w:r>
            <w:r w:rsidRPr="00D13509">
              <w:rPr>
                <w:rFonts w:ascii="Times New Roman" w:eastAsia="Calibri" w:hAnsi="Times New Roman"/>
                <w:sz w:val="20"/>
                <w:szCs w:val="20"/>
              </w:rPr>
              <w:t>-</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5</w:t>
            </w:r>
            <w:r w:rsidRPr="00D13509">
              <w:rPr>
                <w:rFonts w:ascii="Times New Roman" w:eastAsia="Calibri" w:hAnsi="Times New Roman"/>
                <w:sz w:val="20"/>
                <w:szCs w:val="20"/>
              </w:rPr>
              <w:t xml:space="preserve"> </w:t>
            </w:r>
            <w:proofErr w:type="spellStart"/>
            <w:r w:rsidRPr="00D13509">
              <w:rPr>
                <w:rFonts w:ascii="Times New Roman" w:eastAsia="Calibri" w:hAnsi="Times New Roman"/>
                <w:sz w:val="20"/>
                <w:szCs w:val="20"/>
              </w:rPr>
              <w:t>г.г</w:t>
            </w:r>
            <w:proofErr w:type="spellEnd"/>
            <w:r w:rsidRPr="00D13509">
              <w:rPr>
                <w:rFonts w:ascii="Times New Roman" w:eastAsia="Calibri" w:hAnsi="Times New Roman"/>
                <w:sz w:val="20"/>
                <w:szCs w:val="20"/>
              </w:rPr>
              <w:t>.</w:t>
            </w:r>
          </w:p>
        </w:tc>
      </w:tr>
      <w:tr w:rsidR="001F0761" w:rsidRPr="00D13509" w14:paraId="4DDD76AD" w14:textId="77777777" w:rsidTr="00764E15">
        <w:tc>
          <w:tcPr>
            <w:tcW w:w="709" w:type="dxa"/>
          </w:tcPr>
          <w:p w14:paraId="3DF41B9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63" w:type="dxa"/>
          </w:tcPr>
          <w:p w14:paraId="58D42F3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5F2397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276" w:type="dxa"/>
          </w:tcPr>
          <w:p w14:paraId="736CCAB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1418" w:type="dxa"/>
            <w:gridSpan w:val="2"/>
          </w:tcPr>
          <w:p w14:paraId="2FAA592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Pr>
          <w:p w14:paraId="352AF25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4B9F4D18"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2580" w:type="dxa"/>
          </w:tcPr>
          <w:p w14:paraId="395D5D9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8</w:t>
            </w:r>
          </w:p>
        </w:tc>
      </w:tr>
      <w:tr w:rsidR="001F0761" w:rsidRPr="00D13509" w14:paraId="5C632CCF" w14:textId="77777777" w:rsidTr="00764E15">
        <w:tc>
          <w:tcPr>
            <w:tcW w:w="709" w:type="dxa"/>
          </w:tcPr>
          <w:p w14:paraId="441EA37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14:paraId="6672C7AD" w14:textId="77777777" w:rsidR="001F0761" w:rsidRPr="00D13509"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07E77D71" w14:textId="77777777" w:rsidTr="00764E15">
        <w:tc>
          <w:tcPr>
            <w:tcW w:w="709" w:type="dxa"/>
            <w:vAlign w:val="center"/>
          </w:tcPr>
          <w:p w14:paraId="63BAEF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0206" w:type="dxa"/>
            <w:gridSpan w:val="8"/>
            <w:vAlign w:val="center"/>
          </w:tcPr>
          <w:p w14:paraId="158E1C7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1F0761" w:rsidRPr="00D13509" w14:paraId="5EBFD6AE" w14:textId="77777777" w:rsidTr="00764E15">
        <w:trPr>
          <w:trHeight w:val="1509"/>
        </w:trPr>
        <w:tc>
          <w:tcPr>
            <w:tcW w:w="709" w:type="dxa"/>
            <w:vAlign w:val="center"/>
          </w:tcPr>
          <w:p w14:paraId="56C41AF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14:paraId="3C4B311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2BA67A59"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05" w:type="dxa"/>
            <w:gridSpan w:val="2"/>
          </w:tcPr>
          <w:p w14:paraId="2CB0770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89" w:type="dxa"/>
            <w:vAlign w:val="center"/>
          </w:tcPr>
          <w:p w14:paraId="08D256E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7" w:type="dxa"/>
          </w:tcPr>
          <w:p w14:paraId="085D9BB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0A2B7840"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2580" w:type="dxa"/>
          </w:tcPr>
          <w:p w14:paraId="40B0EE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ежегодно 3%</w:t>
            </w:r>
          </w:p>
        </w:tc>
      </w:tr>
    </w:tbl>
    <w:p w14:paraId="009BA788" w14:textId="77777777" w:rsidR="001F0761" w:rsidRPr="00D13509" w:rsidRDefault="001F0761" w:rsidP="001F0761">
      <w:pPr>
        <w:spacing w:after="0"/>
        <w:jc w:val="both"/>
        <w:rPr>
          <w:rFonts w:ascii="Times New Roman" w:hAnsi="Times New Roman"/>
          <w:sz w:val="28"/>
          <w:szCs w:val="28"/>
        </w:rPr>
      </w:pPr>
    </w:p>
    <w:p w14:paraId="6E76C978"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sz w:val="28"/>
          <w:szCs w:val="28"/>
        </w:rPr>
        <w:t xml:space="preserve"> </w:t>
      </w:r>
      <w:r w:rsidRPr="00D13509">
        <w:rPr>
          <w:rFonts w:ascii="Times New Roman" w:hAnsi="Times New Roman"/>
          <w:b/>
          <w:bCs/>
          <w:sz w:val="28"/>
          <w:szCs w:val="28"/>
        </w:rPr>
        <w:t>Раздел 3. «Сроки и этапы реализации подпрограммы».</w:t>
      </w:r>
    </w:p>
    <w:p w14:paraId="5E1C0238" w14:textId="77777777" w:rsidR="001F0761" w:rsidRPr="00D13509" w:rsidRDefault="001F0761" w:rsidP="001F0761">
      <w:pPr>
        <w:spacing w:after="0"/>
        <w:jc w:val="center"/>
        <w:rPr>
          <w:rFonts w:ascii="Times New Roman" w:hAnsi="Times New Roman"/>
          <w:b/>
          <w:bCs/>
          <w:sz w:val="28"/>
          <w:szCs w:val="28"/>
        </w:rPr>
      </w:pPr>
    </w:p>
    <w:p w14:paraId="738E0CDC" w14:textId="05ADC901" w:rsidR="001F0761" w:rsidRPr="00D13509" w:rsidRDefault="001F0761" w:rsidP="001F0761">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790083" w:rsidRPr="00D13509">
        <w:rPr>
          <w:rFonts w:ascii="Times New Roman" w:hAnsi="Times New Roman"/>
          <w:spacing w:val="-6"/>
          <w:sz w:val="28"/>
          <w:szCs w:val="28"/>
        </w:rPr>
        <w:t>2</w:t>
      </w:r>
      <w:r w:rsidRPr="00D13509">
        <w:rPr>
          <w:rFonts w:ascii="Times New Roman" w:hAnsi="Times New Roman"/>
          <w:spacing w:val="-6"/>
          <w:sz w:val="28"/>
          <w:szCs w:val="28"/>
        </w:rPr>
        <w:t>-202</w:t>
      </w:r>
      <w:r w:rsidR="00790083"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2B90510E" w14:textId="77777777" w:rsidR="001F0761" w:rsidRPr="00D13509" w:rsidRDefault="001F0761" w:rsidP="001F0761">
      <w:pPr>
        <w:spacing w:after="120"/>
        <w:jc w:val="center"/>
        <w:rPr>
          <w:rFonts w:ascii="Times New Roman" w:hAnsi="Times New Roman"/>
          <w:b/>
          <w:bCs/>
          <w:sz w:val="28"/>
          <w:szCs w:val="28"/>
        </w:rPr>
      </w:pPr>
      <w:r w:rsidRPr="00D13509">
        <w:rPr>
          <w:rFonts w:ascii="Times New Roman" w:hAnsi="Times New Roman"/>
          <w:b/>
          <w:bCs/>
          <w:sz w:val="28"/>
          <w:szCs w:val="28"/>
        </w:rPr>
        <w:t>Раздел 4. «Система мероприятий муниципальной подпрограммы».</w:t>
      </w:r>
    </w:p>
    <w:p w14:paraId="5A8246B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Перечень основных мероприятий муниципальной подпрограммы изложен в приложении №2 к настоящей муниципальной подпрограмме. </w:t>
      </w:r>
    </w:p>
    <w:p w14:paraId="52E1043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принципами реализации мероприятий подпрограммы являются:</w:t>
      </w:r>
    </w:p>
    <w:p w14:paraId="1D6BDBB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комплексный подход и системность планируемых мероприятий;</w:t>
      </w:r>
    </w:p>
    <w:p w14:paraId="4DD7FF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w:t>
      </w:r>
      <w:proofErr w:type="spellStart"/>
      <w:r w:rsidRPr="00D13509">
        <w:rPr>
          <w:rFonts w:ascii="Times New Roman" w:hAnsi="Times New Roman"/>
          <w:sz w:val="28"/>
          <w:szCs w:val="28"/>
        </w:rPr>
        <w:t>поэтапность</w:t>
      </w:r>
      <w:proofErr w:type="spellEnd"/>
      <w:r w:rsidRPr="00D13509">
        <w:rPr>
          <w:rFonts w:ascii="Times New Roman" w:hAnsi="Times New Roman"/>
          <w:sz w:val="28"/>
          <w:szCs w:val="28"/>
        </w:rPr>
        <w:t xml:space="preserve"> реализации мероприятий. </w:t>
      </w:r>
    </w:p>
    <w:p w14:paraId="72624E3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Направление реализации подпрограммы является:</w:t>
      </w:r>
    </w:p>
    <w:p w14:paraId="405EFED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энергоэффективности в учреждениях культуры.</w:t>
      </w:r>
    </w:p>
    <w:p w14:paraId="1763C2A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Энергосбережение и повышение эффективности использования энергии для учреждений культуры включает направление деятельности «</w:t>
      </w:r>
      <w:proofErr w:type="spellStart"/>
      <w:r w:rsidRPr="00D13509">
        <w:rPr>
          <w:rFonts w:ascii="Times New Roman" w:hAnsi="Times New Roman"/>
          <w:sz w:val="28"/>
          <w:szCs w:val="28"/>
        </w:rPr>
        <w:t>энергоэффетивная</w:t>
      </w:r>
      <w:proofErr w:type="spellEnd"/>
      <w:r w:rsidRPr="00D13509">
        <w:rPr>
          <w:rFonts w:ascii="Times New Roman" w:hAnsi="Times New Roman"/>
          <w:sz w:val="28"/>
          <w:szCs w:val="28"/>
        </w:rPr>
        <w:t xml:space="preserve"> социальная сфера», в рамках которой повышается эффективность использования всех энергоресурсов.</w:t>
      </w:r>
    </w:p>
    <w:p w14:paraId="692EF8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14:paraId="49FD483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мероприятиями по реализации данного направления являются:</w:t>
      </w:r>
    </w:p>
    <w:p w14:paraId="14C7241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учета тепловой энергии повышенного класса точности;</w:t>
      </w:r>
    </w:p>
    <w:p w14:paraId="36BF76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горячей воды повышенного класса точности;</w:t>
      </w:r>
    </w:p>
    <w:p w14:paraId="6A3A42D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холодной воды повышенного класса точности;</w:t>
      </w:r>
    </w:p>
    <w:p w14:paraId="58221AD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электрической энергии повышенного класса точности;</w:t>
      </w:r>
    </w:p>
    <w:p w14:paraId="2F6BF4C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14:paraId="5B9983BA" w14:textId="77777777" w:rsidR="001F0761" w:rsidRPr="00D13509" w:rsidRDefault="001F0761" w:rsidP="001F0761">
      <w:pPr>
        <w:spacing w:after="0"/>
        <w:jc w:val="both"/>
        <w:rPr>
          <w:rFonts w:ascii="Times New Roman" w:hAnsi="Times New Roman"/>
          <w:b/>
          <w:bCs/>
          <w:sz w:val="28"/>
          <w:szCs w:val="28"/>
        </w:rPr>
      </w:pPr>
      <w:r w:rsidRPr="00D13509">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D13509" w14:paraId="1001F608" w14:textId="77777777" w:rsidTr="0026277C">
        <w:tc>
          <w:tcPr>
            <w:tcW w:w="528" w:type="dxa"/>
            <w:vMerge w:val="restart"/>
            <w:shd w:val="clear" w:color="auto" w:fill="auto"/>
          </w:tcPr>
          <w:p w14:paraId="2B5F5AD3"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423" w:type="dxa"/>
            <w:vMerge w:val="restart"/>
            <w:shd w:val="clear" w:color="auto" w:fill="auto"/>
          </w:tcPr>
          <w:p w14:paraId="042C2BD8"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14:paraId="2D9AB31E"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394" w:type="dxa"/>
            <w:gridSpan w:val="5"/>
          </w:tcPr>
          <w:p w14:paraId="22D661D6" w14:textId="77777777" w:rsidR="006B7644" w:rsidRPr="00D13509" w:rsidRDefault="006B7644" w:rsidP="001F0761">
            <w:pPr>
              <w:spacing w:after="0" w:line="240" w:lineRule="auto"/>
              <w:jc w:val="center"/>
              <w:rPr>
                <w:rFonts w:ascii="Times New Roman" w:hAnsi="Times New Roman"/>
                <w:sz w:val="20"/>
                <w:szCs w:val="20"/>
              </w:rPr>
            </w:pPr>
          </w:p>
          <w:p w14:paraId="157423B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238AD636" w14:textId="77777777" w:rsidR="006B7644" w:rsidRPr="00D13509" w:rsidRDefault="006B7644" w:rsidP="001F0761">
            <w:pPr>
              <w:spacing w:after="0" w:line="240" w:lineRule="auto"/>
              <w:jc w:val="center"/>
              <w:rPr>
                <w:rFonts w:ascii="Times New Roman" w:hAnsi="Times New Roman"/>
                <w:sz w:val="20"/>
                <w:szCs w:val="20"/>
              </w:rPr>
            </w:pPr>
          </w:p>
        </w:tc>
        <w:tc>
          <w:tcPr>
            <w:tcW w:w="2977" w:type="dxa"/>
            <w:gridSpan w:val="2"/>
          </w:tcPr>
          <w:p w14:paraId="204887F9" w14:textId="77777777" w:rsidR="006B7644" w:rsidRPr="00D13509" w:rsidRDefault="006B7644" w:rsidP="001F0761">
            <w:pPr>
              <w:spacing w:after="0" w:line="240" w:lineRule="auto"/>
              <w:jc w:val="center"/>
              <w:rPr>
                <w:rFonts w:ascii="Times New Roman" w:hAnsi="Times New Roman"/>
                <w:sz w:val="20"/>
                <w:szCs w:val="20"/>
              </w:rPr>
            </w:pPr>
          </w:p>
          <w:p w14:paraId="19951155"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75" w:type="dxa"/>
          </w:tcPr>
          <w:p w14:paraId="06C6B45D" w14:textId="77777777" w:rsidR="006B7644" w:rsidRPr="00D13509" w:rsidRDefault="006B7644" w:rsidP="001F0761">
            <w:pPr>
              <w:spacing w:after="0" w:line="240" w:lineRule="auto"/>
              <w:jc w:val="both"/>
              <w:rPr>
                <w:rFonts w:ascii="Times New Roman" w:hAnsi="Times New Roman"/>
                <w:i/>
                <w:sz w:val="20"/>
                <w:szCs w:val="20"/>
              </w:rPr>
            </w:pPr>
            <w:r w:rsidRPr="00D13509">
              <w:rPr>
                <w:rFonts w:ascii="Times New Roman" w:hAnsi="Times New Roman"/>
                <w:i/>
                <w:sz w:val="20"/>
                <w:szCs w:val="20"/>
              </w:rPr>
              <w:t xml:space="preserve">Исполнители, перечень организаций, участвующих в реализации </w:t>
            </w:r>
            <w:proofErr w:type="gramStart"/>
            <w:r w:rsidRPr="00D13509">
              <w:rPr>
                <w:rFonts w:ascii="Times New Roman" w:hAnsi="Times New Roman"/>
                <w:i/>
                <w:sz w:val="20"/>
                <w:szCs w:val="20"/>
              </w:rPr>
              <w:t>основных  мероприятий</w:t>
            </w:r>
            <w:proofErr w:type="gramEnd"/>
          </w:p>
        </w:tc>
      </w:tr>
      <w:tr w:rsidR="006B7644" w:rsidRPr="00D13509" w14:paraId="39EF8AC8" w14:textId="77777777" w:rsidTr="006B7644">
        <w:tc>
          <w:tcPr>
            <w:tcW w:w="528" w:type="dxa"/>
            <w:vMerge/>
            <w:shd w:val="clear" w:color="auto" w:fill="auto"/>
          </w:tcPr>
          <w:p w14:paraId="364844C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0D8294A1" w14:textId="77777777" w:rsidR="006B7644" w:rsidRPr="00D13509" w:rsidRDefault="006B7644" w:rsidP="001F0761">
            <w:pPr>
              <w:spacing w:after="0" w:line="240" w:lineRule="auto"/>
              <w:jc w:val="both"/>
              <w:rPr>
                <w:rFonts w:ascii="Times New Roman" w:hAnsi="Times New Roman"/>
                <w:sz w:val="20"/>
                <w:szCs w:val="20"/>
              </w:rPr>
            </w:pPr>
          </w:p>
        </w:tc>
        <w:tc>
          <w:tcPr>
            <w:tcW w:w="851" w:type="dxa"/>
            <w:gridSpan w:val="2"/>
            <w:vMerge/>
            <w:shd w:val="clear" w:color="auto" w:fill="auto"/>
          </w:tcPr>
          <w:p w14:paraId="658CA945" w14:textId="77777777" w:rsidR="006B7644" w:rsidRPr="00D13509" w:rsidRDefault="006B7644" w:rsidP="001F0761">
            <w:pPr>
              <w:spacing w:after="0" w:line="240" w:lineRule="auto"/>
              <w:jc w:val="both"/>
              <w:rPr>
                <w:rFonts w:ascii="Times New Roman" w:hAnsi="Times New Roman"/>
                <w:sz w:val="20"/>
                <w:szCs w:val="20"/>
              </w:rPr>
            </w:pPr>
          </w:p>
        </w:tc>
        <w:tc>
          <w:tcPr>
            <w:tcW w:w="850" w:type="dxa"/>
            <w:shd w:val="clear" w:color="auto" w:fill="auto"/>
          </w:tcPr>
          <w:p w14:paraId="6046B28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92" w:type="dxa"/>
          </w:tcPr>
          <w:p w14:paraId="133BC58E" w14:textId="311E820F"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2</w:t>
            </w:r>
          </w:p>
        </w:tc>
        <w:tc>
          <w:tcPr>
            <w:tcW w:w="851" w:type="dxa"/>
            <w:shd w:val="clear" w:color="auto" w:fill="auto"/>
          </w:tcPr>
          <w:p w14:paraId="77168A43" w14:textId="4307063E"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3</w:t>
            </w:r>
          </w:p>
        </w:tc>
        <w:tc>
          <w:tcPr>
            <w:tcW w:w="850" w:type="dxa"/>
          </w:tcPr>
          <w:p w14:paraId="36C31697" w14:textId="06EAFA64" w:rsidR="006B7644" w:rsidRPr="00D13509" w:rsidRDefault="006B7644" w:rsidP="001F0761">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4</w:t>
            </w:r>
          </w:p>
        </w:tc>
        <w:tc>
          <w:tcPr>
            <w:tcW w:w="851" w:type="dxa"/>
          </w:tcPr>
          <w:p w14:paraId="75466835" w14:textId="4B97057A" w:rsidR="006B7644" w:rsidRPr="00D13509" w:rsidRDefault="006B7644" w:rsidP="00844F1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5</w:t>
            </w:r>
          </w:p>
        </w:tc>
        <w:tc>
          <w:tcPr>
            <w:tcW w:w="1559" w:type="dxa"/>
            <w:shd w:val="clear" w:color="auto" w:fill="auto"/>
          </w:tcPr>
          <w:p w14:paraId="2918B2CA" w14:textId="77777777" w:rsidR="006B7644" w:rsidRPr="00D13509" w:rsidRDefault="006B7644" w:rsidP="001F0761">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338FBA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 xml:space="preserve">(ед. </w:t>
            </w:r>
            <w:proofErr w:type="spellStart"/>
            <w:r w:rsidRPr="00D13509">
              <w:rPr>
                <w:rFonts w:ascii="Times New Roman" w:eastAsia="Calibri" w:hAnsi="Times New Roman"/>
                <w:sz w:val="20"/>
                <w:szCs w:val="20"/>
                <w:lang w:eastAsia="en-US"/>
              </w:rPr>
              <w:t>измер</w:t>
            </w:r>
            <w:proofErr w:type="spellEnd"/>
            <w:r w:rsidRPr="00D13509">
              <w:rPr>
                <w:rFonts w:ascii="Times New Roman" w:eastAsia="Calibri" w:hAnsi="Times New Roman"/>
                <w:sz w:val="20"/>
                <w:szCs w:val="20"/>
                <w:lang w:eastAsia="en-US"/>
              </w:rPr>
              <w:t>)</w:t>
            </w:r>
          </w:p>
        </w:tc>
        <w:tc>
          <w:tcPr>
            <w:tcW w:w="1418" w:type="dxa"/>
          </w:tcPr>
          <w:p w14:paraId="2BFF7A36" w14:textId="1B0265F9" w:rsidR="006B7644" w:rsidRPr="00D13509" w:rsidRDefault="006B7644" w:rsidP="00844F13">
            <w:pPr>
              <w:spacing w:after="0" w:line="240" w:lineRule="auto"/>
              <w:jc w:val="center"/>
              <w:rPr>
                <w:rFonts w:ascii="Times New Roman" w:hAnsi="Times New Roman"/>
                <w:sz w:val="20"/>
                <w:szCs w:val="20"/>
              </w:rPr>
            </w:pPr>
            <w:r w:rsidRPr="00D13509">
              <w:rPr>
                <w:rFonts w:ascii="Times New Roman" w:hAnsi="Times New Roman"/>
                <w:sz w:val="20"/>
                <w:szCs w:val="20"/>
              </w:rPr>
              <w:t>с 202</w:t>
            </w:r>
            <w:r w:rsidR="006042B2" w:rsidRPr="00D13509">
              <w:rPr>
                <w:rFonts w:ascii="Times New Roman" w:hAnsi="Times New Roman"/>
                <w:sz w:val="20"/>
                <w:szCs w:val="20"/>
              </w:rPr>
              <w:t>2</w:t>
            </w:r>
            <w:r w:rsidRPr="00D13509">
              <w:rPr>
                <w:rFonts w:ascii="Times New Roman" w:hAnsi="Times New Roman"/>
                <w:sz w:val="20"/>
                <w:szCs w:val="20"/>
              </w:rPr>
              <w:t>-20</w:t>
            </w:r>
            <w:r w:rsidR="006042B2" w:rsidRPr="00D13509">
              <w:rPr>
                <w:rFonts w:ascii="Times New Roman" w:hAnsi="Times New Roman"/>
                <w:sz w:val="20"/>
                <w:szCs w:val="20"/>
              </w:rPr>
              <w:t>25</w:t>
            </w:r>
          </w:p>
        </w:tc>
        <w:tc>
          <w:tcPr>
            <w:tcW w:w="1275" w:type="dxa"/>
          </w:tcPr>
          <w:p w14:paraId="030034A0"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44535179" w14:textId="77777777" w:rsidTr="006B7644">
        <w:tc>
          <w:tcPr>
            <w:tcW w:w="528" w:type="dxa"/>
            <w:shd w:val="clear" w:color="auto" w:fill="auto"/>
          </w:tcPr>
          <w:p w14:paraId="35ABFE6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423" w:type="dxa"/>
            <w:shd w:val="clear" w:color="auto" w:fill="auto"/>
          </w:tcPr>
          <w:p w14:paraId="224B03BE"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1" w:type="dxa"/>
            <w:gridSpan w:val="2"/>
            <w:shd w:val="clear" w:color="auto" w:fill="auto"/>
          </w:tcPr>
          <w:p w14:paraId="32DB597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850" w:type="dxa"/>
            <w:shd w:val="clear" w:color="auto" w:fill="auto"/>
          </w:tcPr>
          <w:p w14:paraId="2403914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92" w:type="dxa"/>
          </w:tcPr>
          <w:p w14:paraId="37E93E5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1" w:type="dxa"/>
            <w:shd w:val="clear" w:color="auto" w:fill="auto"/>
          </w:tcPr>
          <w:p w14:paraId="0A09588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0" w:type="dxa"/>
          </w:tcPr>
          <w:p w14:paraId="2395695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1" w:type="dxa"/>
          </w:tcPr>
          <w:p w14:paraId="35F6061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559" w:type="dxa"/>
            <w:shd w:val="clear" w:color="auto" w:fill="auto"/>
          </w:tcPr>
          <w:p w14:paraId="3A548D0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1418" w:type="dxa"/>
          </w:tcPr>
          <w:p w14:paraId="58B2216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5" w:type="dxa"/>
          </w:tcPr>
          <w:p w14:paraId="44B73AB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11</w:t>
            </w:r>
          </w:p>
        </w:tc>
      </w:tr>
      <w:tr w:rsidR="006B7644" w:rsidRPr="00D13509" w14:paraId="50BD1D20" w14:textId="77777777" w:rsidTr="006B7644">
        <w:tc>
          <w:tcPr>
            <w:tcW w:w="528" w:type="dxa"/>
            <w:shd w:val="clear" w:color="auto" w:fill="auto"/>
          </w:tcPr>
          <w:p w14:paraId="4B695923"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238D66D0"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8085" w:type="dxa"/>
            <w:gridSpan w:val="8"/>
          </w:tcPr>
          <w:p w14:paraId="02ADFDE7"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b/>
                <w:color w:val="000000"/>
                <w:sz w:val="20"/>
                <w:szCs w:val="20"/>
              </w:rPr>
              <w:t>-</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c>
          <w:tcPr>
            <w:tcW w:w="1275" w:type="dxa"/>
          </w:tcPr>
          <w:p w14:paraId="67F22D34" w14:textId="77777777" w:rsidR="006B7644" w:rsidRPr="00D13509" w:rsidRDefault="006B7644" w:rsidP="001F0761">
            <w:pPr>
              <w:spacing w:after="0" w:line="240" w:lineRule="auto"/>
              <w:jc w:val="both"/>
              <w:rPr>
                <w:rFonts w:ascii="Times New Roman" w:hAnsi="Times New Roman"/>
                <w:b/>
                <w:color w:val="000000"/>
                <w:sz w:val="20"/>
                <w:szCs w:val="20"/>
              </w:rPr>
            </w:pPr>
          </w:p>
        </w:tc>
      </w:tr>
      <w:tr w:rsidR="006B7644" w:rsidRPr="00D13509" w14:paraId="7F5A7639" w14:textId="77777777" w:rsidTr="006B7644">
        <w:tc>
          <w:tcPr>
            <w:tcW w:w="528" w:type="dxa"/>
            <w:shd w:val="clear" w:color="auto" w:fill="auto"/>
          </w:tcPr>
          <w:p w14:paraId="0213416D"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37C19C2F"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9360" w:type="dxa"/>
            <w:gridSpan w:val="9"/>
          </w:tcPr>
          <w:p w14:paraId="199189A6"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6B7644" w:rsidRPr="00D13509" w14:paraId="7BEBD08B" w14:textId="77777777" w:rsidTr="006B7644">
        <w:tc>
          <w:tcPr>
            <w:tcW w:w="528" w:type="dxa"/>
            <w:vMerge w:val="restart"/>
            <w:shd w:val="clear" w:color="auto" w:fill="auto"/>
          </w:tcPr>
          <w:p w14:paraId="4C766F81"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val="restart"/>
            <w:shd w:val="clear" w:color="auto" w:fill="auto"/>
          </w:tcPr>
          <w:p w14:paraId="76A07902" w14:textId="77777777" w:rsidR="006B7644" w:rsidRPr="00D13509" w:rsidRDefault="006B7644" w:rsidP="001F0761">
            <w:pPr>
              <w:spacing w:after="0"/>
              <w:jc w:val="both"/>
              <w:rPr>
                <w:rFonts w:ascii="Times New Roman" w:hAnsi="Times New Roman"/>
                <w:b/>
                <w:spacing w:val="-2"/>
                <w:sz w:val="20"/>
                <w:szCs w:val="20"/>
              </w:rPr>
            </w:pPr>
            <w:r w:rsidRPr="00D13509">
              <w:rPr>
                <w:rFonts w:ascii="Times New Roman" w:hAnsi="Times New Roman"/>
                <w:b/>
                <w:color w:val="000000"/>
                <w:sz w:val="20"/>
                <w:szCs w:val="20"/>
              </w:rPr>
              <w:t xml:space="preserve">Мероприятия по обучению в области энергосбережения и повышения </w:t>
            </w:r>
            <w:r w:rsidRPr="00D13509">
              <w:rPr>
                <w:rFonts w:ascii="Times New Roman" w:hAnsi="Times New Roman"/>
                <w:b/>
                <w:color w:val="000000"/>
                <w:sz w:val="20"/>
                <w:szCs w:val="20"/>
              </w:rPr>
              <w:lastRenderedPageBreak/>
              <w:t>энергетической эффективности</w:t>
            </w:r>
          </w:p>
        </w:tc>
        <w:tc>
          <w:tcPr>
            <w:tcW w:w="851" w:type="dxa"/>
            <w:gridSpan w:val="2"/>
            <w:shd w:val="clear" w:color="auto" w:fill="auto"/>
          </w:tcPr>
          <w:p w14:paraId="054F3711"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lastRenderedPageBreak/>
              <w:t>ФБ</w:t>
            </w:r>
          </w:p>
        </w:tc>
        <w:tc>
          <w:tcPr>
            <w:tcW w:w="850" w:type="dxa"/>
            <w:shd w:val="clear" w:color="auto" w:fill="auto"/>
          </w:tcPr>
          <w:p w14:paraId="4B004C09"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6571CC56"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59B8DBA1"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23CE87E8"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851" w:type="dxa"/>
          </w:tcPr>
          <w:p w14:paraId="45408FA5"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1559" w:type="dxa"/>
            <w:vMerge w:val="restart"/>
            <w:shd w:val="clear" w:color="auto" w:fill="auto"/>
          </w:tcPr>
          <w:p w14:paraId="58D387E7" w14:textId="77777777" w:rsidR="006B7644" w:rsidRPr="00D13509" w:rsidRDefault="006B7644" w:rsidP="001F0761">
            <w:pPr>
              <w:spacing w:after="0" w:line="240" w:lineRule="auto"/>
              <w:jc w:val="center"/>
              <w:rPr>
                <w:rFonts w:ascii="Times New Roman" w:hAnsi="Times New Roman"/>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8" w:type="dxa"/>
            <w:vMerge w:val="restart"/>
          </w:tcPr>
          <w:p w14:paraId="46119663"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eastAsia="Calibri" w:hAnsi="Times New Roman"/>
                <w:sz w:val="20"/>
                <w:szCs w:val="20"/>
              </w:rPr>
              <w:t>ежегодно 3%</w:t>
            </w:r>
          </w:p>
        </w:tc>
        <w:tc>
          <w:tcPr>
            <w:tcW w:w="1275" w:type="dxa"/>
            <w:vMerge w:val="restart"/>
          </w:tcPr>
          <w:p w14:paraId="2BC33C44"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s="Calibri"/>
                <w:sz w:val="20"/>
                <w:szCs w:val="20"/>
              </w:rPr>
              <w:t>МУК «Краеведческий музей КИМР», МУК «Муниципальное объединени</w:t>
            </w:r>
            <w:r w:rsidRPr="00D13509">
              <w:rPr>
                <w:rFonts w:ascii="Times New Roman" w:hAnsi="Times New Roman" w:cs="Calibri"/>
                <w:sz w:val="20"/>
                <w:szCs w:val="20"/>
              </w:rPr>
              <w:lastRenderedPageBreak/>
              <w:t>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6B7644" w:rsidRPr="00D13509" w14:paraId="6B1DD8FF" w14:textId="77777777" w:rsidTr="006B7644">
        <w:tc>
          <w:tcPr>
            <w:tcW w:w="528" w:type="dxa"/>
            <w:vMerge/>
            <w:shd w:val="clear" w:color="auto" w:fill="auto"/>
          </w:tcPr>
          <w:p w14:paraId="20AC6E84"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121887E9"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5222B3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1859E971"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4C5D5F94"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35288E34"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6FE427C5" w14:textId="77777777" w:rsidR="006B7644" w:rsidRPr="00D13509" w:rsidRDefault="006B7644" w:rsidP="001F0761">
            <w:pPr>
              <w:spacing w:after="0" w:line="240" w:lineRule="auto"/>
              <w:jc w:val="both"/>
              <w:rPr>
                <w:rFonts w:ascii="Times New Roman" w:hAnsi="Times New Roman"/>
                <w:sz w:val="20"/>
                <w:szCs w:val="20"/>
              </w:rPr>
            </w:pPr>
          </w:p>
        </w:tc>
        <w:tc>
          <w:tcPr>
            <w:tcW w:w="851" w:type="dxa"/>
          </w:tcPr>
          <w:p w14:paraId="1ED6AA54" w14:textId="77777777" w:rsidR="006B7644" w:rsidRPr="00D13509" w:rsidRDefault="006B7644" w:rsidP="001F0761">
            <w:pPr>
              <w:spacing w:after="0" w:line="240" w:lineRule="auto"/>
              <w:jc w:val="both"/>
              <w:rPr>
                <w:rFonts w:ascii="Times New Roman" w:hAnsi="Times New Roman"/>
                <w:sz w:val="20"/>
                <w:szCs w:val="20"/>
              </w:rPr>
            </w:pPr>
          </w:p>
        </w:tc>
        <w:tc>
          <w:tcPr>
            <w:tcW w:w="1559" w:type="dxa"/>
            <w:vMerge/>
            <w:shd w:val="clear" w:color="auto" w:fill="auto"/>
          </w:tcPr>
          <w:p w14:paraId="2C511270"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3D3D15D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B7B0FE6"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04F73EEC" w14:textId="77777777" w:rsidTr="006B7644">
        <w:tc>
          <w:tcPr>
            <w:tcW w:w="528" w:type="dxa"/>
            <w:vMerge/>
            <w:shd w:val="clear" w:color="auto" w:fill="auto"/>
          </w:tcPr>
          <w:p w14:paraId="731AA4F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6036D0EC"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31F9D510"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586F8CCB"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A793A9C"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7CA5DF9"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983D122"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70FAB740" w14:textId="77777777" w:rsidR="006B7644" w:rsidRPr="00D13509" w:rsidRDefault="00CB2F92"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D551167"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23897FB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CF4C35A" w14:textId="77777777" w:rsidR="006B7644" w:rsidRPr="00D13509" w:rsidRDefault="006B7644" w:rsidP="001F0761">
            <w:pPr>
              <w:spacing w:after="0" w:line="240" w:lineRule="auto"/>
              <w:jc w:val="both"/>
              <w:rPr>
                <w:rFonts w:ascii="Times New Roman" w:hAnsi="Times New Roman"/>
                <w:sz w:val="20"/>
                <w:szCs w:val="20"/>
              </w:rPr>
            </w:pPr>
          </w:p>
        </w:tc>
      </w:tr>
      <w:tr w:rsidR="00F82C30" w:rsidRPr="00D13509" w14:paraId="4777A0E3" w14:textId="77777777" w:rsidTr="006B7644">
        <w:tc>
          <w:tcPr>
            <w:tcW w:w="528" w:type="dxa"/>
            <w:vMerge/>
            <w:shd w:val="clear" w:color="auto" w:fill="auto"/>
          </w:tcPr>
          <w:p w14:paraId="1C35948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E8F48F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9EE403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422185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5B0D3280"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2457317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401086D4"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51157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15566CD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F9B504C"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46450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0B9758E9" w14:textId="77777777" w:rsidTr="006B7644">
        <w:tc>
          <w:tcPr>
            <w:tcW w:w="528" w:type="dxa"/>
            <w:vMerge w:val="restart"/>
            <w:shd w:val="clear" w:color="auto" w:fill="auto"/>
          </w:tcPr>
          <w:p w14:paraId="53640C8A"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4041EF70"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14:paraId="3C8B655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shd w:val="clear" w:color="auto" w:fill="auto"/>
          </w:tcPr>
          <w:p w14:paraId="4ABBA9A6"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1C68267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299537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2F22DB3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740733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E9011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7EB931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5376B1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16FBD3D" w14:textId="77777777" w:rsidTr="006B7644">
        <w:tc>
          <w:tcPr>
            <w:tcW w:w="528" w:type="dxa"/>
            <w:vMerge/>
            <w:shd w:val="clear" w:color="auto" w:fill="auto"/>
          </w:tcPr>
          <w:p w14:paraId="483A8AE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8EEC85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B8842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457063CA"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03B125A9"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FE7FB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7774A1A"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662BC7B"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4E5B03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AA73A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7C23A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807472" w14:textId="77777777" w:rsidTr="006B7644">
        <w:tc>
          <w:tcPr>
            <w:tcW w:w="528" w:type="dxa"/>
            <w:vMerge/>
            <w:shd w:val="clear" w:color="auto" w:fill="auto"/>
          </w:tcPr>
          <w:p w14:paraId="66BBC0C6"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BDF504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116D62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7421AE3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B265CD6" w14:textId="6BD88F9A" w:rsidR="00F82C30" w:rsidRPr="00D13509" w:rsidRDefault="00D93CE2" w:rsidP="00F82C30">
            <w:pPr>
              <w:spacing w:after="0" w:line="240" w:lineRule="auto"/>
              <w:jc w:val="both"/>
              <w:rPr>
                <w:rFonts w:ascii="Times New Roman" w:hAnsi="Times New Roman"/>
                <w:sz w:val="20"/>
                <w:szCs w:val="20"/>
              </w:rPr>
            </w:pPr>
            <w:r>
              <w:rPr>
                <w:rFonts w:ascii="Times New Roman" w:hAnsi="Times New Roman"/>
                <w:sz w:val="20"/>
                <w:szCs w:val="20"/>
              </w:rPr>
              <w:t>0,0</w:t>
            </w:r>
          </w:p>
        </w:tc>
        <w:tc>
          <w:tcPr>
            <w:tcW w:w="851" w:type="dxa"/>
            <w:shd w:val="clear" w:color="auto" w:fill="auto"/>
          </w:tcPr>
          <w:p w14:paraId="19C44F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B1ECF4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0802FE1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75DB42CC"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79E890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7FB30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6F6DAD68" w14:textId="77777777" w:rsidTr="006B7644">
        <w:tc>
          <w:tcPr>
            <w:tcW w:w="528" w:type="dxa"/>
            <w:vMerge/>
            <w:shd w:val="clear" w:color="auto" w:fill="auto"/>
          </w:tcPr>
          <w:p w14:paraId="4CFFFA00"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326C1D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0E842C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955CF8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6C07AA6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7D2170D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06F3855C"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474FE16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E86209A"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A9D900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9AB65C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5BAF5B7" w14:textId="77777777" w:rsidTr="006B7644">
        <w:tc>
          <w:tcPr>
            <w:tcW w:w="528" w:type="dxa"/>
            <w:vMerge w:val="restart"/>
            <w:shd w:val="clear" w:color="auto" w:fill="auto"/>
          </w:tcPr>
          <w:p w14:paraId="5DA26E9C"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7A2C04"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ремонту системы </w:t>
            </w:r>
            <w:proofErr w:type="spellStart"/>
            <w:r w:rsidRPr="00D13509">
              <w:rPr>
                <w:rFonts w:ascii="Times New Roman" w:hAnsi="Times New Roman"/>
                <w:b/>
                <w:spacing w:val="-2"/>
                <w:sz w:val="20"/>
                <w:szCs w:val="20"/>
              </w:rPr>
              <w:t>элек-троснабжения</w:t>
            </w:r>
            <w:proofErr w:type="spellEnd"/>
          </w:p>
          <w:p w14:paraId="58F76B0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6D1894B"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4F8CB9FE"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64C8248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D2D63E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015E2BC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4C20DD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399D2CF"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3955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59239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9266FB5" w14:textId="77777777" w:rsidTr="006B7644">
        <w:tc>
          <w:tcPr>
            <w:tcW w:w="528" w:type="dxa"/>
            <w:vMerge/>
            <w:shd w:val="clear" w:color="auto" w:fill="auto"/>
          </w:tcPr>
          <w:p w14:paraId="007147D9"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4DE058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487FB7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0FC7ED20"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3E0A66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5C5B867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42F77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2A1C32B3"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6D1C5C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89D71CF"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B23D81C"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8348654" w14:textId="77777777" w:rsidTr="006B7644">
        <w:tc>
          <w:tcPr>
            <w:tcW w:w="528" w:type="dxa"/>
            <w:vMerge/>
            <w:shd w:val="clear" w:color="auto" w:fill="auto"/>
          </w:tcPr>
          <w:p w14:paraId="62983BCF"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53B51D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FC040B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D7F4D27"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37BF8C2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4A6FF2A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43BDE0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65A0F1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8021D4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42B106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3211BCE"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339B184" w14:textId="77777777" w:rsidTr="006B7644">
        <w:tc>
          <w:tcPr>
            <w:tcW w:w="528" w:type="dxa"/>
            <w:vMerge/>
            <w:shd w:val="clear" w:color="auto" w:fill="auto"/>
          </w:tcPr>
          <w:p w14:paraId="32120BD9"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795D5AA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D6C665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29E897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670BA79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529292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71C296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6E6C969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6DA7167"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53D6625"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6F84583B"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673860A" w14:textId="77777777" w:rsidTr="006B7644">
        <w:tc>
          <w:tcPr>
            <w:tcW w:w="528" w:type="dxa"/>
            <w:shd w:val="clear" w:color="auto" w:fill="auto"/>
          </w:tcPr>
          <w:p w14:paraId="175BE5F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9182AE"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ремонту отопительной системы</w:t>
            </w:r>
          </w:p>
          <w:p w14:paraId="584F1A29"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6DAB85A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6832A9E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AAC440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BB97B7"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0B81E05"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2649E2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39140D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1462947"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BAA7C69"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6D1D803" w14:textId="77777777" w:rsidTr="006B7644">
        <w:tc>
          <w:tcPr>
            <w:tcW w:w="528" w:type="dxa"/>
            <w:shd w:val="clear" w:color="auto" w:fill="auto"/>
          </w:tcPr>
          <w:p w14:paraId="38E9E27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FA17E83"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17F69E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400E24D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9A95F24"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71B3EA0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E25010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0CA458B6"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7EBED53"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0FC4D4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A2CE17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4B1A93E" w14:textId="77777777" w:rsidTr="006B7644">
        <w:tc>
          <w:tcPr>
            <w:tcW w:w="528" w:type="dxa"/>
            <w:shd w:val="clear" w:color="auto" w:fill="auto"/>
          </w:tcPr>
          <w:p w14:paraId="5B58BF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6C438E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0C8C12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0A7B68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0D1281C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1A09B19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00EEE9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874AF86"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F7EA6C2"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8D0482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96DCF2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3CC1E71" w14:textId="77777777" w:rsidTr="006B7644">
        <w:tc>
          <w:tcPr>
            <w:tcW w:w="528" w:type="dxa"/>
            <w:shd w:val="clear" w:color="auto" w:fill="auto"/>
          </w:tcPr>
          <w:p w14:paraId="3EB69CB2"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EA6251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6E9C7A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19E66C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04DACBB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58C543D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22C8FA6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133A429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187AA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2671E5"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0EC497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266EA66" w14:textId="77777777" w:rsidTr="006B7644">
        <w:tc>
          <w:tcPr>
            <w:tcW w:w="528" w:type="dxa"/>
            <w:shd w:val="clear" w:color="auto" w:fill="auto"/>
          </w:tcPr>
          <w:p w14:paraId="78B8D3AD"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659D9326"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установке приборов учета тепла </w:t>
            </w:r>
          </w:p>
          <w:p w14:paraId="69230A05"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00444D4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5754EF4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06DA016"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8A353E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CD735CF"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738456E"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64CC50E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D493DE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4DD8D4C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6C5C14" w14:textId="77777777" w:rsidTr="006B7644">
        <w:tc>
          <w:tcPr>
            <w:tcW w:w="528" w:type="dxa"/>
            <w:shd w:val="clear" w:color="auto" w:fill="auto"/>
          </w:tcPr>
          <w:p w14:paraId="113B0F5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1C75C1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825752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500CA1AD"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FA34663"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5D003F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834862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320A5557"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5178AAA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D384794"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31EA9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8F4D022" w14:textId="77777777" w:rsidTr="006B7644">
        <w:tc>
          <w:tcPr>
            <w:tcW w:w="528" w:type="dxa"/>
            <w:shd w:val="clear" w:color="auto" w:fill="auto"/>
          </w:tcPr>
          <w:p w14:paraId="4A1526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87FA2BB"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392A23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6B671B3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6D8BB5A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3C52CE0"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5E57596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80E927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4215162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E00925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6FBE7B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921D472" w14:textId="77777777" w:rsidTr="006B7644">
        <w:tc>
          <w:tcPr>
            <w:tcW w:w="528" w:type="dxa"/>
            <w:shd w:val="clear" w:color="auto" w:fill="auto"/>
          </w:tcPr>
          <w:p w14:paraId="62E1B032"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0731542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A75CB1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63FCD4F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75822C7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1DF0C84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3940B0D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01CD593D"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E53BEC"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E38A082"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7D72688D"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EBC4F53" w14:textId="77777777" w:rsidTr="006B7644">
        <w:tc>
          <w:tcPr>
            <w:tcW w:w="528" w:type="dxa"/>
            <w:shd w:val="clear" w:color="auto" w:fill="auto"/>
          </w:tcPr>
          <w:p w14:paraId="11DFF08F"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71C5AF1"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1" w:type="dxa"/>
            <w:gridSpan w:val="2"/>
            <w:shd w:val="clear" w:color="auto" w:fill="auto"/>
          </w:tcPr>
          <w:p w14:paraId="75D9A3D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396F7C9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50AC47C"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9207B8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309408"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8ABDF8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4AA4795"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388F24D"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7C43F47"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38A259D9" w14:textId="77777777" w:rsidTr="006B7644">
        <w:tc>
          <w:tcPr>
            <w:tcW w:w="528" w:type="dxa"/>
            <w:shd w:val="clear" w:color="auto" w:fill="auto"/>
          </w:tcPr>
          <w:p w14:paraId="093BF667"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C687953"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2F034FE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2D1E0AB8"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48E0397"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72CB464"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59110F9B"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7E909EBF"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0D2705B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D14035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3D11F1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B8159A5" w14:textId="77777777" w:rsidTr="006B7644">
        <w:tc>
          <w:tcPr>
            <w:tcW w:w="528" w:type="dxa"/>
            <w:shd w:val="clear" w:color="auto" w:fill="auto"/>
          </w:tcPr>
          <w:p w14:paraId="475D9EFE"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6DA942D9"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1176711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07DDA61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D38E02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69FBE2F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7F3E79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1ACC671C"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E9C666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41105C7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BB861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99981FE" w14:textId="77777777" w:rsidTr="006B7644">
        <w:tc>
          <w:tcPr>
            <w:tcW w:w="528" w:type="dxa"/>
            <w:shd w:val="clear" w:color="auto" w:fill="auto"/>
          </w:tcPr>
          <w:p w14:paraId="0C58E93C"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49F8518D"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565D753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5A67E8B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5F57DE3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8F3E79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008C4B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7B6F0B5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6E134CF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57D8942"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0792D9" w14:textId="77777777" w:rsidR="00F82C30" w:rsidRPr="00D13509" w:rsidRDefault="00F82C30" w:rsidP="00F82C30">
            <w:pPr>
              <w:spacing w:after="0" w:line="240" w:lineRule="auto"/>
              <w:jc w:val="both"/>
              <w:rPr>
                <w:rFonts w:ascii="Times New Roman" w:hAnsi="Times New Roman"/>
                <w:sz w:val="20"/>
                <w:szCs w:val="20"/>
              </w:rPr>
            </w:pPr>
          </w:p>
        </w:tc>
      </w:tr>
    </w:tbl>
    <w:p w14:paraId="111CF486" w14:textId="77777777" w:rsidR="001F0761" w:rsidRPr="00D13509" w:rsidRDefault="001F0761" w:rsidP="001F0761">
      <w:pPr>
        <w:spacing w:after="0"/>
        <w:jc w:val="center"/>
        <w:rPr>
          <w:rFonts w:ascii="Times New Roman" w:hAnsi="Times New Roman"/>
          <w:b/>
          <w:bCs/>
          <w:sz w:val="28"/>
          <w:szCs w:val="28"/>
        </w:rPr>
      </w:pPr>
    </w:p>
    <w:p w14:paraId="1EDD66EA" w14:textId="77777777" w:rsidR="001F0761" w:rsidRPr="00D13509" w:rsidRDefault="001F0761" w:rsidP="001F0761">
      <w:pPr>
        <w:spacing w:after="0"/>
        <w:jc w:val="center"/>
        <w:rPr>
          <w:rFonts w:ascii="Times New Roman" w:hAnsi="Times New Roman"/>
          <w:b/>
          <w:bCs/>
          <w:sz w:val="28"/>
          <w:szCs w:val="28"/>
        </w:rPr>
      </w:pPr>
    </w:p>
    <w:p w14:paraId="2EC1D542" w14:textId="77777777" w:rsidR="001F0761" w:rsidRPr="00D13509" w:rsidRDefault="001F0761" w:rsidP="001F0761">
      <w:pPr>
        <w:spacing w:after="0"/>
        <w:jc w:val="center"/>
        <w:rPr>
          <w:rFonts w:ascii="Times New Roman" w:hAnsi="Times New Roman"/>
          <w:b/>
          <w:bCs/>
          <w:sz w:val="28"/>
          <w:szCs w:val="28"/>
        </w:rPr>
      </w:pPr>
    </w:p>
    <w:p w14:paraId="5D1F0BE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5. «Ресурсное обеспечение подпрограммы».</w:t>
      </w:r>
    </w:p>
    <w:p w14:paraId="0B19AA31" w14:textId="77777777" w:rsidR="001F0761" w:rsidRPr="00D13509" w:rsidRDefault="001F0761" w:rsidP="001F0761">
      <w:pPr>
        <w:spacing w:after="0"/>
        <w:jc w:val="center"/>
        <w:rPr>
          <w:rFonts w:ascii="Times New Roman" w:hAnsi="Times New Roman"/>
          <w:b/>
          <w:bCs/>
          <w:sz w:val="28"/>
          <w:szCs w:val="28"/>
        </w:rPr>
      </w:pPr>
    </w:p>
    <w:p w14:paraId="72A2CF8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Объемы финансирования ежегодно подлежат уточнению.</w:t>
      </w:r>
    </w:p>
    <w:p w14:paraId="6B002A9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Необходимый объем финансирования мероприятий муниципальной подпрограммы составляет:</w:t>
      </w:r>
    </w:p>
    <w:p w14:paraId="006E8D58" w14:textId="6F851CBB"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 xml:space="preserve"> год – 0,0 тыс. руб.– средства местного бюджета;</w:t>
      </w:r>
    </w:p>
    <w:p w14:paraId="2C311C25" w14:textId="482EE47F"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 xml:space="preserve"> год – 0,0 тыс. руб.– средства местного бюджета;</w:t>
      </w:r>
    </w:p>
    <w:p w14:paraId="7311939A" w14:textId="16274274"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 xml:space="preserve"> год – 0,0 тыс. руб.– средства местного бюджета.</w:t>
      </w:r>
    </w:p>
    <w:p w14:paraId="04587053" w14:textId="0EE1A25A" w:rsidR="003923F1" w:rsidRPr="00D13509" w:rsidRDefault="003923F1" w:rsidP="003923F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w:t>
      </w:r>
      <w:r w:rsidRPr="00D13509">
        <w:rPr>
          <w:rFonts w:ascii="Times New Roman" w:hAnsi="Times New Roman"/>
          <w:sz w:val="28"/>
          <w:szCs w:val="28"/>
        </w:rPr>
        <w:t xml:space="preserve"> год – 0,0 тыс. руб.– средства местного бюджета.</w:t>
      </w:r>
    </w:p>
    <w:p w14:paraId="5D45ACE1" w14:textId="77777777" w:rsidR="003923F1" w:rsidRPr="00D13509" w:rsidRDefault="003923F1" w:rsidP="001F0761">
      <w:pPr>
        <w:spacing w:after="0"/>
        <w:jc w:val="both"/>
        <w:rPr>
          <w:rFonts w:ascii="Times New Roman" w:hAnsi="Times New Roman"/>
          <w:sz w:val="28"/>
          <w:szCs w:val="28"/>
        </w:rPr>
      </w:pPr>
    </w:p>
    <w:p w14:paraId="63C53E20" w14:textId="77777777" w:rsidR="00652F6A" w:rsidRPr="00D13509" w:rsidRDefault="00652F6A" w:rsidP="001F0761">
      <w:pPr>
        <w:spacing w:after="0" w:line="240" w:lineRule="auto"/>
        <w:jc w:val="center"/>
        <w:rPr>
          <w:rFonts w:ascii="Times New Roman" w:hAnsi="Times New Roman"/>
          <w:b/>
          <w:bCs/>
          <w:sz w:val="28"/>
          <w:szCs w:val="28"/>
        </w:rPr>
      </w:pPr>
    </w:p>
    <w:p w14:paraId="20ED46E4"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 xml:space="preserve">Раздел </w:t>
      </w:r>
      <w:proofErr w:type="gramStart"/>
      <w:r w:rsidRPr="00D13509">
        <w:rPr>
          <w:rFonts w:ascii="Times New Roman" w:hAnsi="Times New Roman"/>
          <w:b/>
          <w:bCs/>
          <w:sz w:val="28"/>
          <w:szCs w:val="28"/>
        </w:rPr>
        <w:t>6 .</w:t>
      </w:r>
      <w:proofErr w:type="gramEnd"/>
      <w:r w:rsidRPr="00D13509">
        <w:rPr>
          <w:rFonts w:ascii="Times New Roman" w:hAnsi="Times New Roman"/>
          <w:b/>
          <w:bCs/>
          <w:sz w:val="28"/>
          <w:szCs w:val="28"/>
        </w:rPr>
        <w:t xml:space="preserve"> «Организация управления и механизм </w:t>
      </w:r>
    </w:p>
    <w:p w14:paraId="49C55692"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реализации подпрограммы».</w:t>
      </w:r>
    </w:p>
    <w:p w14:paraId="3296EC4B" w14:textId="77777777" w:rsidR="001F0761" w:rsidRPr="00D13509" w:rsidRDefault="001F0761" w:rsidP="001F0761">
      <w:pPr>
        <w:spacing w:after="0"/>
        <w:jc w:val="center"/>
        <w:rPr>
          <w:rFonts w:ascii="Times New Roman" w:hAnsi="Times New Roman"/>
          <w:b/>
          <w:bCs/>
          <w:sz w:val="28"/>
          <w:szCs w:val="28"/>
        </w:rPr>
      </w:pPr>
    </w:p>
    <w:p w14:paraId="62F3B72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Управление реализацией программы осуществляется Управлением культуры администрации Катав-Ивановского муниципального района.</w:t>
      </w:r>
    </w:p>
    <w:p w14:paraId="3AC594E7"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       Реализация программы осуществляется на основе муниципальных контрактов (договоров), заключаемых в установленном порядке.</w:t>
      </w:r>
    </w:p>
    <w:p w14:paraId="48EE3DEE"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отдел культуры администрации Катав-Ивановского муниципального района.</w:t>
      </w:r>
    </w:p>
    <w:p w14:paraId="76CAAF6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8B7B10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sidRPr="00D13509">
        <w:rPr>
          <w:rFonts w:ascii="Times New Roman" w:hAnsi="Times New Roman"/>
          <w:sz w:val="28"/>
          <w:szCs w:val="28"/>
        </w:rPr>
        <w:t>.</w:t>
      </w:r>
    </w:p>
    <w:p w14:paraId="1A0F0C6C" w14:textId="77777777" w:rsidR="001F0761" w:rsidRPr="00D13509" w:rsidRDefault="001F0761" w:rsidP="001F0761">
      <w:pPr>
        <w:spacing w:after="0"/>
        <w:jc w:val="both"/>
        <w:rPr>
          <w:rFonts w:cs="Calibri"/>
          <w:b/>
          <w:bCs/>
          <w:sz w:val="28"/>
          <w:szCs w:val="28"/>
        </w:rPr>
      </w:pPr>
    </w:p>
    <w:p w14:paraId="4E5C4B86" w14:textId="77777777" w:rsidR="001F0761" w:rsidRPr="00D13509" w:rsidRDefault="001F0761" w:rsidP="001F0761">
      <w:pPr>
        <w:jc w:val="center"/>
        <w:rPr>
          <w:rFonts w:ascii="Times New Roman" w:hAnsi="Times New Roman"/>
          <w:b/>
          <w:bCs/>
          <w:sz w:val="28"/>
          <w:szCs w:val="28"/>
        </w:rPr>
      </w:pPr>
    </w:p>
    <w:p w14:paraId="45CA27AD"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 xml:space="preserve">Раздел 7. «Ожидаемые конечные результаты реализации </w:t>
      </w:r>
    </w:p>
    <w:p w14:paraId="7760E313"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подпрограммы и оценка ее эффективности».</w:t>
      </w:r>
    </w:p>
    <w:p w14:paraId="5AF437D4" w14:textId="77777777" w:rsidR="001F0761" w:rsidRPr="00D13509" w:rsidRDefault="001F0761" w:rsidP="001F0761">
      <w:pPr>
        <w:spacing w:after="0" w:line="240" w:lineRule="auto"/>
        <w:jc w:val="both"/>
        <w:rPr>
          <w:rFonts w:ascii="Times New Roman" w:hAnsi="Times New Roman"/>
          <w:sz w:val="28"/>
          <w:szCs w:val="28"/>
        </w:rPr>
      </w:pPr>
      <w:r w:rsidRPr="00D13509">
        <w:rPr>
          <w:rFonts w:cs="Calibri"/>
          <w:sz w:val="28"/>
          <w:szCs w:val="28"/>
        </w:rPr>
        <w:t xml:space="preserve">       </w:t>
      </w:r>
      <w:r w:rsidRPr="00D13509">
        <w:rPr>
          <w:rFonts w:ascii="Times New Roman" w:hAnsi="Times New Roman"/>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60E9774" w14:textId="7A7E7460" w:rsidR="001F0761" w:rsidRPr="00D13509" w:rsidRDefault="001F0761" w:rsidP="001F0761">
      <w:pPr>
        <w:spacing w:after="0" w:line="240" w:lineRule="auto"/>
        <w:jc w:val="both"/>
        <w:rPr>
          <w:rFonts w:ascii="Times New Roman" w:hAnsi="Times New Roman"/>
          <w:sz w:val="28"/>
          <w:szCs w:val="28"/>
        </w:rPr>
      </w:pPr>
      <w:r w:rsidRPr="00D13509">
        <w:rPr>
          <w:rFonts w:ascii="Times New Roman" w:hAnsi="Times New Roman"/>
          <w:sz w:val="28"/>
          <w:szCs w:val="28"/>
        </w:rPr>
        <w:t>- снижение потребления электрической</w:t>
      </w:r>
      <w:r w:rsidR="006B7644" w:rsidRPr="00D13509">
        <w:rPr>
          <w:rFonts w:ascii="Times New Roman" w:hAnsi="Times New Roman"/>
          <w:sz w:val="28"/>
          <w:szCs w:val="28"/>
        </w:rPr>
        <w:t>, тепловой энергии и воды к 202</w:t>
      </w:r>
      <w:r w:rsidR="00B72E35"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p w14:paraId="58D53C5E" w14:textId="77777777" w:rsidR="001F0761" w:rsidRPr="00D13509" w:rsidRDefault="001F0761" w:rsidP="001F0761">
      <w:pPr>
        <w:spacing w:after="0"/>
        <w:jc w:val="both"/>
        <w:rPr>
          <w:rFonts w:ascii="Times New Roman" w:hAnsi="Times New Roman"/>
          <w:sz w:val="28"/>
          <w:szCs w:val="28"/>
        </w:rPr>
      </w:pPr>
    </w:p>
    <w:p w14:paraId="0779CC53" w14:textId="77777777" w:rsidR="001F0761" w:rsidRPr="00D13509" w:rsidRDefault="001F0761" w:rsidP="001F0761">
      <w:pPr>
        <w:spacing w:after="0"/>
        <w:jc w:val="center"/>
        <w:rPr>
          <w:rFonts w:ascii="Times New Roman" w:hAnsi="Times New Roman"/>
          <w:b/>
          <w:bCs/>
          <w:sz w:val="28"/>
          <w:szCs w:val="28"/>
        </w:rPr>
      </w:pPr>
    </w:p>
    <w:p w14:paraId="66A04E63" w14:textId="77777777" w:rsidR="001F0761" w:rsidRPr="00D13509" w:rsidRDefault="001F0761" w:rsidP="001F0761">
      <w:pPr>
        <w:spacing w:after="0"/>
        <w:jc w:val="center"/>
        <w:rPr>
          <w:rFonts w:ascii="Times New Roman" w:hAnsi="Times New Roman"/>
          <w:b/>
          <w:bCs/>
          <w:sz w:val="28"/>
          <w:szCs w:val="28"/>
        </w:rPr>
      </w:pPr>
    </w:p>
    <w:p w14:paraId="2EEC1BA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8. «Финансово-экономическое обоснование подпрограммы».</w:t>
      </w:r>
    </w:p>
    <w:p w14:paraId="32EEDBBF" w14:textId="77777777" w:rsidR="001F0761" w:rsidRPr="00D13509" w:rsidRDefault="001F0761" w:rsidP="001F0761">
      <w:pPr>
        <w:spacing w:after="0"/>
        <w:jc w:val="center"/>
        <w:rPr>
          <w:rFonts w:ascii="Times New Roman" w:hAnsi="Times New Roman"/>
          <w:sz w:val="28"/>
          <w:szCs w:val="28"/>
        </w:rPr>
      </w:pPr>
    </w:p>
    <w:p w14:paraId="1070F9B1"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927C3D5" w14:textId="77777777" w:rsidR="00AF3050" w:rsidRPr="00D13509" w:rsidRDefault="00AF3050" w:rsidP="001F0761">
      <w:pPr>
        <w:spacing w:after="0"/>
        <w:jc w:val="both"/>
        <w:rPr>
          <w:rFonts w:ascii="Times New Roman" w:hAnsi="Times New Roman"/>
          <w:sz w:val="28"/>
          <w:szCs w:val="28"/>
        </w:rPr>
      </w:pPr>
    </w:p>
    <w:p w14:paraId="6590959F" w14:textId="77777777" w:rsidR="00AF3050" w:rsidRPr="00D13509" w:rsidRDefault="00AF3050" w:rsidP="001F0761">
      <w:pPr>
        <w:spacing w:after="0"/>
        <w:jc w:val="both"/>
        <w:rPr>
          <w:rFonts w:ascii="Times New Roman" w:hAnsi="Times New Roman"/>
          <w:sz w:val="28"/>
          <w:szCs w:val="28"/>
        </w:rPr>
      </w:pPr>
    </w:p>
    <w:tbl>
      <w:tblPr>
        <w:tblW w:w="100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446"/>
        <w:gridCol w:w="1163"/>
        <w:gridCol w:w="1276"/>
        <w:gridCol w:w="1163"/>
      </w:tblGrid>
      <w:tr w:rsidR="00AF3050" w:rsidRPr="00D13509" w14:paraId="1C3FAC23" w14:textId="77777777" w:rsidTr="00D93CE2">
        <w:tc>
          <w:tcPr>
            <w:tcW w:w="2482" w:type="dxa"/>
          </w:tcPr>
          <w:p w14:paraId="76C8ED65"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154826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w:t>
            </w:r>
            <w:proofErr w:type="spellStart"/>
            <w:r w:rsidRPr="00D13509">
              <w:rPr>
                <w:rFonts w:ascii="Times New Roman" w:hAnsi="Times New Roman"/>
                <w:sz w:val="28"/>
                <w:szCs w:val="28"/>
              </w:rPr>
              <w:t>тыс.руб</w:t>
            </w:r>
            <w:proofErr w:type="spellEnd"/>
            <w:r w:rsidRPr="00D13509">
              <w:rPr>
                <w:rFonts w:ascii="Times New Roman" w:hAnsi="Times New Roman"/>
                <w:sz w:val="28"/>
                <w:szCs w:val="28"/>
              </w:rPr>
              <w:t>.)</w:t>
            </w:r>
          </w:p>
        </w:tc>
        <w:tc>
          <w:tcPr>
            <w:tcW w:w="1446" w:type="dxa"/>
          </w:tcPr>
          <w:p w14:paraId="0BF876EE" w14:textId="17A23E93"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г.</w:t>
            </w:r>
          </w:p>
        </w:tc>
        <w:tc>
          <w:tcPr>
            <w:tcW w:w="1163" w:type="dxa"/>
          </w:tcPr>
          <w:p w14:paraId="55F737D1" w14:textId="3814D7F4"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г.</w:t>
            </w:r>
          </w:p>
        </w:tc>
        <w:tc>
          <w:tcPr>
            <w:tcW w:w="1276" w:type="dxa"/>
          </w:tcPr>
          <w:p w14:paraId="08251EFA" w14:textId="22F2935F"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г.</w:t>
            </w:r>
          </w:p>
        </w:tc>
        <w:tc>
          <w:tcPr>
            <w:tcW w:w="1163" w:type="dxa"/>
          </w:tcPr>
          <w:p w14:paraId="13220C54" w14:textId="5628E35C"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5г.</w:t>
            </w:r>
          </w:p>
        </w:tc>
      </w:tr>
      <w:tr w:rsidR="00AF3050" w:rsidRPr="00D13509" w14:paraId="059BA1B6" w14:textId="77777777" w:rsidTr="00D93CE2">
        <w:trPr>
          <w:trHeight w:val="1109"/>
        </w:trPr>
        <w:tc>
          <w:tcPr>
            <w:tcW w:w="2482" w:type="dxa"/>
          </w:tcPr>
          <w:p w14:paraId="51BB88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Мероприятия по обучению в области энергосбережения и повышения энергетической эффективности</w:t>
            </w:r>
          </w:p>
          <w:p w14:paraId="226A52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63E59A30"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в том числе:</w:t>
            </w:r>
          </w:p>
          <w:p w14:paraId="7A59015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4394977B" w14:textId="77777777" w:rsidR="00AF3050" w:rsidRPr="00D13509" w:rsidRDefault="00AF3050" w:rsidP="001F0761">
            <w:pPr>
              <w:spacing w:after="0"/>
              <w:jc w:val="center"/>
              <w:rPr>
                <w:rFonts w:ascii="Times New Roman" w:hAnsi="Times New Roman"/>
                <w:sz w:val="28"/>
                <w:szCs w:val="28"/>
              </w:rPr>
            </w:pPr>
          </w:p>
          <w:p w14:paraId="36842AB7" w14:textId="77777777" w:rsidR="00AF3050" w:rsidRPr="00D13509" w:rsidRDefault="00AF3050" w:rsidP="001F0761">
            <w:pPr>
              <w:spacing w:after="0"/>
              <w:jc w:val="center"/>
              <w:rPr>
                <w:rFonts w:ascii="Times New Roman" w:hAnsi="Times New Roman"/>
                <w:sz w:val="28"/>
                <w:szCs w:val="28"/>
              </w:rPr>
            </w:pPr>
          </w:p>
          <w:p w14:paraId="076790F1" w14:textId="77777777" w:rsidR="00AF3050" w:rsidRPr="00D13509" w:rsidRDefault="00AF3050" w:rsidP="001F0761">
            <w:pPr>
              <w:spacing w:after="0"/>
              <w:jc w:val="center"/>
              <w:rPr>
                <w:rFonts w:ascii="Times New Roman" w:hAnsi="Times New Roman"/>
                <w:sz w:val="28"/>
                <w:szCs w:val="28"/>
              </w:rPr>
            </w:pPr>
          </w:p>
          <w:p w14:paraId="2B301497" w14:textId="128992D4" w:rsidR="00AF3050" w:rsidRPr="00D13509" w:rsidRDefault="00AF3050" w:rsidP="001F0761">
            <w:pPr>
              <w:spacing w:after="0"/>
              <w:jc w:val="center"/>
              <w:rPr>
                <w:rFonts w:ascii="Times New Roman" w:hAnsi="Times New Roman"/>
                <w:sz w:val="28"/>
                <w:szCs w:val="28"/>
              </w:rPr>
            </w:pPr>
          </w:p>
          <w:p w14:paraId="42D27E72" w14:textId="2049B46E" w:rsidR="00AD4636" w:rsidRPr="00D13509" w:rsidRDefault="00AD4636" w:rsidP="001F0761">
            <w:pPr>
              <w:spacing w:after="0"/>
              <w:jc w:val="center"/>
              <w:rPr>
                <w:rFonts w:ascii="Times New Roman" w:hAnsi="Times New Roman"/>
                <w:sz w:val="28"/>
                <w:szCs w:val="28"/>
              </w:rPr>
            </w:pPr>
          </w:p>
          <w:p w14:paraId="469BB1B5" w14:textId="5DFD4D1C" w:rsidR="00AD4636" w:rsidRPr="00D13509" w:rsidRDefault="00AD4636" w:rsidP="001F0761">
            <w:pPr>
              <w:spacing w:after="0"/>
              <w:jc w:val="center"/>
              <w:rPr>
                <w:rFonts w:ascii="Times New Roman" w:hAnsi="Times New Roman"/>
                <w:sz w:val="28"/>
                <w:szCs w:val="28"/>
              </w:rPr>
            </w:pPr>
          </w:p>
          <w:p w14:paraId="59841BA3" w14:textId="77777777" w:rsidR="00AD4636" w:rsidRPr="00D13509" w:rsidRDefault="00AD4636" w:rsidP="001F0761">
            <w:pPr>
              <w:spacing w:after="0"/>
              <w:jc w:val="center"/>
              <w:rPr>
                <w:rFonts w:ascii="Times New Roman" w:hAnsi="Times New Roman"/>
                <w:sz w:val="28"/>
                <w:szCs w:val="28"/>
              </w:rPr>
            </w:pPr>
          </w:p>
          <w:p w14:paraId="6E92B0A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0C90FC86" w14:textId="77777777" w:rsidR="00AF3050" w:rsidRPr="00D13509" w:rsidRDefault="00AF3050" w:rsidP="001F0761">
            <w:pPr>
              <w:spacing w:after="0"/>
              <w:jc w:val="center"/>
              <w:rPr>
                <w:rFonts w:ascii="Times New Roman" w:hAnsi="Times New Roman"/>
                <w:sz w:val="28"/>
                <w:szCs w:val="28"/>
              </w:rPr>
            </w:pPr>
          </w:p>
          <w:p w14:paraId="3134572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40004F08" w14:textId="77777777" w:rsidR="00AF3050" w:rsidRPr="00D13509" w:rsidRDefault="00AF3050" w:rsidP="001F0761">
            <w:pPr>
              <w:spacing w:after="0"/>
              <w:jc w:val="center"/>
              <w:rPr>
                <w:rFonts w:ascii="Times New Roman" w:hAnsi="Times New Roman"/>
                <w:sz w:val="28"/>
                <w:szCs w:val="28"/>
              </w:rPr>
            </w:pPr>
          </w:p>
          <w:p w14:paraId="66E4B3E8" w14:textId="77777777" w:rsidR="00AF3050" w:rsidRPr="00D13509" w:rsidRDefault="00AF3050" w:rsidP="001F0761">
            <w:pPr>
              <w:spacing w:after="0"/>
              <w:jc w:val="center"/>
              <w:rPr>
                <w:rFonts w:ascii="Times New Roman" w:hAnsi="Times New Roman"/>
                <w:sz w:val="28"/>
                <w:szCs w:val="28"/>
              </w:rPr>
            </w:pPr>
          </w:p>
          <w:p w14:paraId="6ED6A87D" w14:textId="77777777" w:rsidR="00AF3050" w:rsidRPr="00D13509" w:rsidRDefault="00AF3050" w:rsidP="001F0761">
            <w:pPr>
              <w:spacing w:after="0"/>
              <w:jc w:val="center"/>
              <w:rPr>
                <w:rFonts w:ascii="Times New Roman" w:hAnsi="Times New Roman"/>
                <w:sz w:val="28"/>
                <w:szCs w:val="28"/>
              </w:rPr>
            </w:pPr>
          </w:p>
          <w:p w14:paraId="3C0AC21D" w14:textId="3C252EB5" w:rsidR="00AF3050" w:rsidRPr="00D13509" w:rsidRDefault="00AF3050" w:rsidP="001F0761">
            <w:pPr>
              <w:spacing w:after="0"/>
              <w:jc w:val="center"/>
              <w:rPr>
                <w:rFonts w:ascii="Times New Roman" w:hAnsi="Times New Roman"/>
                <w:sz w:val="28"/>
                <w:szCs w:val="28"/>
              </w:rPr>
            </w:pPr>
          </w:p>
          <w:p w14:paraId="797D9E35" w14:textId="632B49E4" w:rsidR="00AD4636" w:rsidRPr="00D13509" w:rsidRDefault="00AD4636" w:rsidP="001F0761">
            <w:pPr>
              <w:spacing w:after="0"/>
              <w:jc w:val="center"/>
              <w:rPr>
                <w:rFonts w:ascii="Times New Roman" w:hAnsi="Times New Roman"/>
                <w:sz w:val="28"/>
                <w:szCs w:val="28"/>
              </w:rPr>
            </w:pPr>
          </w:p>
          <w:p w14:paraId="0EBEACBD" w14:textId="43F57A45" w:rsidR="00AD4636" w:rsidRPr="00D13509" w:rsidRDefault="00AD4636" w:rsidP="001F0761">
            <w:pPr>
              <w:spacing w:after="0"/>
              <w:jc w:val="center"/>
              <w:rPr>
                <w:rFonts w:ascii="Times New Roman" w:hAnsi="Times New Roman"/>
                <w:sz w:val="28"/>
                <w:szCs w:val="28"/>
              </w:rPr>
            </w:pPr>
          </w:p>
          <w:p w14:paraId="3B6077F7" w14:textId="77777777" w:rsidR="00AD4636" w:rsidRPr="00D13509" w:rsidRDefault="00AD4636" w:rsidP="001F0761">
            <w:pPr>
              <w:spacing w:after="0"/>
              <w:jc w:val="center"/>
              <w:rPr>
                <w:rFonts w:ascii="Times New Roman" w:hAnsi="Times New Roman"/>
                <w:sz w:val="28"/>
                <w:szCs w:val="28"/>
              </w:rPr>
            </w:pPr>
          </w:p>
          <w:p w14:paraId="03C5B25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258A633" w14:textId="77777777" w:rsidR="00AF3050" w:rsidRPr="00D13509" w:rsidRDefault="00AF3050" w:rsidP="001F0761">
            <w:pPr>
              <w:spacing w:after="0"/>
              <w:jc w:val="center"/>
              <w:rPr>
                <w:rFonts w:ascii="Times New Roman" w:hAnsi="Times New Roman"/>
                <w:sz w:val="28"/>
                <w:szCs w:val="28"/>
              </w:rPr>
            </w:pPr>
          </w:p>
          <w:p w14:paraId="2DECDB8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72ADA9B2" w14:textId="77777777" w:rsidR="00AF3050" w:rsidRPr="00D13509" w:rsidRDefault="00AF3050" w:rsidP="001F0761">
            <w:pPr>
              <w:spacing w:after="0"/>
              <w:jc w:val="center"/>
              <w:rPr>
                <w:rFonts w:ascii="Times New Roman" w:hAnsi="Times New Roman"/>
                <w:sz w:val="28"/>
                <w:szCs w:val="28"/>
              </w:rPr>
            </w:pPr>
          </w:p>
          <w:p w14:paraId="0B53F699" w14:textId="77777777" w:rsidR="00AF3050" w:rsidRPr="00D13509" w:rsidRDefault="00AF3050" w:rsidP="001F0761">
            <w:pPr>
              <w:spacing w:after="0"/>
              <w:jc w:val="center"/>
              <w:rPr>
                <w:rFonts w:ascii="Times New Roman" w:hAnsi="Times New Roman"/>
                <w:sz w:val="28"/>
                <w:szCs w:val="28"/>
              </w:rPr>
            </w:pPr>
          </w:p>
          <w:p w14:paraId="2F27F279" w14:textId="7EE722D5" w:rsidR="00AF3050" w:rsidRPr="00D13509" w:rsidRDefault="00AF3050" w:rsidP="001F0761">
            <w:pPr>
              <w:spacing w:after="0"/>
              <w:jc w:val="center"/>
              <w:rPr>
                <w:rFonts w:ascii="Times New Roman" w:hAnsi="Times New Roman"/>
                <w:sz w:val="28"/>
                <w:szCs w:val="28"/>
              </w:rPr>
            </w:pPr>
          </w:p>
          <w:p w14:paraId="043038FF" w14:textId="49074C9A" w:rsidR="00AD4636" w:rsidRPr="00D13509" w:rsidRDefault="00AD4636" w:rsidP="001F0761">
            <w:pPr>
              <w:spacing w:after="0"/>
              <w:jc w:val="center"/>
              <w:rPr>
                <w:rFonts w:ascii="Times New Roman" w:hAnsi="Times New Roman"/>
                <w:sz w:val="28"/>
                <w:szCs w:val="28"/>
              </w:rPr>
            </w:pPr>
          </w:p>
          <w:p w14:paraId="3812921A" w14:textId="3B7BC756" w:rsidR="00AD4636" w:rsidRPr="00D13509" w:rsidRDefault="00AD4636" w:rsidP="001F0761">
            <w:pPr>
              <w:spacing w:after="0"/>
              <w:jc w:val="center"/>
              <w:rPr>
                <w:rFonts w:ascii="Times New Roman" w:hAnsi="Times New Roman"/>
                <w:sz w:val="28"/>
                <w:szCs w:val="28"/>
              </w:rPr>
            </w:pPr>
          </w:p>
          <w:p w14:paraId="169B0A8F" w14:textId="77777777" w:rsidR="00AD4636" w:rsidRPr="00D13509" w:rsidRDefault="00AD4636" w:rsidP="001F0761">
            <w:pPr>
              <w:spacing w:after="0"/>
              <w:jc w:val="center"/>
              <w:rPr>
                <w:rFonts w:ascii="Times New Roman" w:hAnsi="Times New Roman"/>
                <w:sz w:val="28"/>
                <w:szCs w:val="28"/>
              </w:rPr>
            </w:pPr>
          </w:p>
          <w:p w14:paraId="2A8DC9D9" w14:textId="77777777" w:rsidR="00AF3050" w:rsidRPr="00D13509" w:rsidRDefault="00AF3050" w:rsidP="001F0761">
            <w:pPr>
              <w:spacing w:after="0"/>
              <w:jc w:val="center"/>
              <w:rPr>
                <w:rFonts w:ascii="Times New Roman" w:hAnsi="Times New Roman"/>
                <w:sz w:val="28"/>
                <w:szCs w:val="28"/>
              </w:rPr>
            </w:pPr>
          </w:p>
          <w:p w14:paraId="1C85650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4814CD4" w14:textId="77777777" w:rsidR="00AF3050" w:rsidRPr="00D13509" w:rsidRDefault="00AF3050" w:rsidP="001F0761">
            <w:pPr>
              <w:spacing w:after="0"/>
              <w:jc w:val="center"/>
              <w:rPr>
                <w:rFonts w:ascii="Times New Roman" w:hAnsi="Times New Roman"/>
                <w:sz w:val="28"/>
                <w:szCs w:val="28"/>
              </w:rPr>
            </w:pPr>
          </w:p>
          <w:p w14:paraId="2F6D3CF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0CC8319D" w14:textId="77777777" w:rsidR="00AF3050" w:rsidRPr="00D13509" w:rsidRDefault="00AF3050" w:rsidP="001F0761">
            <w:pPr>
              <w:spacing w:after="0"/>
              <w:jc w:val="center"/>
              <w:rPr>
                <w:rFonts w:ascii="Times New Roman" w:hAnsi="Times New Roman"/>
                <w:sz w:val="28"/>
                <w:szCs w:val="28"/>
              </w:rPr>
            </w:pPr>
          </w:p>
          <w:p w14:paraId="772406C2" w14:textId="77777777" w:rsidR="00AF3050" w:rsidRPr="00D13509" w:rsidRDefault="00AF3050" w:rsidP="001F0761">
            <w:pPr>
              <w:spacing w:after="0"/>
              <w:jc w:val="center"/>
              <w:rPr>
                <w:rFonts w:ascii="Times New Roman" w:hAnsi="Times New Roman"/>
                <w:sz w:val="28"/>
                <w:szCs w:val="28"/>
              </w:rPr>
            </w:pPr>
          </w:p>
          <w:p w14:paraId="3C243F8E" w14:textId="54F0BB08" w:rsidR="00AF3050" w:rsidRPr="00D13509" w:rsidRDefault="00AF3050" w:rsidP="001F0761">
            <w:pPr>
              <w:spacing w:after="0"/>
              <w:jc w:val="center"/>
              <w:rPr>
                <w:rFonts w:ascii="Times New Roman" w:hAnsi="Times New Roman"/>
                <w:sz w:val="28"/>
                <w:szCs w:val="28"/>
              </w:rPr>
            </w:pPr>
          </w:p>
          <w:p w14:paraId="32440CC1" w14:textId="77AA22B3" w:rsidR="00AD4636" w:rsidRPr="00D13509" w:rsidRDefault="00AD4636" w:rsidP="001F0761">
            <w:pPr>
              <w:spacing w:after="0"/>
              <w:jc w:val="center"/>
              <w:rPr>
                <w:rFonts w:ascii="Times New Roman" w:hAnsi="Times New Roman"/>
                <w:sz w:val="28"/>
                <w:szCs w:val="28"/>
              </w:rPr>
            </w:pPr>
          </w:p>
          <w:p w14:paraId="55021E05" w14:textId="4D467C5C" w:rsidR="00AD4636" w:rsidRPr="00D13509" w:rsidRDefault="00AD4636" w:rsidP="001F0761">
            <w:pPr>
              <w:spacing w:after="0"/>
              <w:jc w:val="center"/>
              <w:rPr>
                <w:rFonts w:ascii="Times New Roman" w:hAnsi="Times New Roman"/>
                <w:sz w:val="28"/>
                <w:szCs w:val="28"/>
              </w:rPr>
            </w:pPr>
          </w:p>
          <w:p w14:paraId="241DA765" w14:textId="77777777" w:rsidR="00AD4636" w:rsidRPr="00D13509" w:rsidRDefault="00AD4636" w:rsidP="001F0761">
            <w:pPr>
              <w:spacing w:after="0"/>
              <w:jc w:val="center"/>
              <w:rPr>
                <w:rFonts w:ascii="Times New Roman" w:hAnsi="Times New Roman"/>
                <w:sz w:val="28"/>
                <w:szCs w:val="28"/>
              </w:rPr>
            </w:pPr>
          </w:p>
          <w:p w14:paraId="55A706D2" w14:textId="77777777" w:rsidR="00AF3050" w:rsidRPr="00D13509" w:rsidRDefault="00AF3050" w:rsidP="001F0761">
            <w:pPr>
              <w:spacing w:after="0"/>
              <w:jc w:val="center"/>
              <w:rPr>
                <w:rFonts w:ascii="Times New Roman" w:hAnsi="Times New Roman"/>
                <w:sz w:val="28"/>
                <w:szCs w:val="28"/>
              </w:rPr>
            </w:pPr>
          </w:p>
          <w:p w14:paraId="03BD972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B5BBBF6" w14:textId="77777777" w:rsidR="00AF3050" w:rsidRPr="00D13509" w:rsidRDefault="00AF3050" w:rsidP="001F0761">
            <w:pPr>
              <w:spacing w:after="0"/>
              <w:jc w:val="center"/>
              <w:rPr>
                <w:rFonts w:ascii="Times New Roman" w:hAnsi="Times New Roman"/>
                <w:sz w:val="28"/>
                <w:szCs w:val="28"/>
              </w:rPr>
            </w:pPr>
          </w:p>
          <w:p w14:paraId="294680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10B1B27F" w14:textId="77777777" w:rsidR="00AF3050" w:rsidRPr="00D13509" w:rsidRDefault="00AF3050" w:rsidP="001F0761">
            <w:pPr>
              <w:spacing w:after="0"/>
              <w:jc w:val="center"/>
              <w:rPr>
                <w:rFonts w:ascii="Times New Roman" w:hAnsi="Times New Roman"/>
                <w:sz w:val="28"/>
                <w:szCs w:val="28"/>
              </w:rPr>
            </w:pPr>
          </w:p>
          <w:p w14:paraId="0C1976ED" w14:textId="77777777" w:rsidR="0080370D" w:rsidRPr="00D13509" w:rsidRDefault="0080370D" w:rsidP="001F0761">
            <w:pPr>
              <w:spacing w:after="0"/>
              <w:jc w:val="center"/>
              <w:rPr>
                <w:rFonts w:ascii="Times New Roman" w:hAnsi="Times New Roman"/>
                <w:sz w:val="28"/>
                <w:szCs w:val="28"/>
              </w:rPr>
            </w:pPr>
          </w:p>
          <w:p w14:paraId="47F40BD5" w14:textId="77777777" w:rsidR="0080370D" w:rsidRPr="00D13509" w:rsidRDefault="0080370D" w:rsidP="001F0761">
            <w:pPr>
              <w:spacing w:after="0"/>
              <w:jc w:val="center"/>
              <w:rPr>
                <w:rFonts w:ascii="Times New Roman" w:hAnsi="Times New Roman"/>
                <w:sz w:val="28"/>
                <w:szCs w:val="28"/>
              </w:rPr>
            </w:pPr>
          </w:p>
          <w:p w14:paraId="7876CAE2" w14:textId="20AB9C98" w:rsidR="0080370D" w:rsidRPr="00D13509" w:rsidRDefault="0080370D" w:rsidP="001F0761">
            <w:pPr>
              <w:spacing w:after="0"/>
              <w:jc w:val="center"/>
              <w:rPr>
                <w:rFonts w:ascii="Times New Roman" w:hAnsi="Times New Roman"/>
                <w:sz w:val="28"/>
                <w:szCs w:val="28"/>
              </w:rPr>
            </w:pPr>
          </w:p>
          <w:p w14:paraId="72A330F5" w14:textId="799A1A9D" w:rsidR="00AD4636" w:rsidRPr="00D13509" w:rsidRDefault="00AD4636" w:rsidP="001F0761">
            <w:pPr>
              <w:spacing w:after="0"/>
              <w:jc w:val="center"/>
              <w:rPr>
                <w:rFonts w:ascii="Times New Roman" w:hAnsi="Times New Roman"/>
                <w:sz w:val="28"/>
                <w:szCs w:val="28"/>
              </w:rPr>
            </w:pPr>
          </w:p>
          <w:p w14:paraId="27FC03BB" w14:textId="0A27D8CE" w:rsidR="00AD4636" w:rsidRPr="00D13509" w:rsidRDefault="00AD4636" w:rsidP="001F0761">
            <w:pPr>
              <w:spacing w:after="0"/>
              <w:jc w:val="center"/>
              <w:rPr>
                <w:rFonts w:ascii="Times New Roman" w:hAnsi="Times New Roman"/>
                <w:sz w:val="28"/>
                <w:szCs w:val="28"/>
              </w:rPr>
            </w:pPr>
          </w:p>
          <w:p w14:paraId="35B50F55" w14:textId="77777777" w:rsidR="00AD4636" w:rsidRPr="00D13509" w:rsidRDefault="00AD4636" w:rsidP="001F0761">
            <w:pPr>
              <w:spacing w:after="0"/>
              <w:jc w:val="center"/>
              <w:rPr>
                <w:rFonts w:ascii="Times New Roman" w:hAnsi="Times New Roman"/>
                <w:sz w:val="28"/>
                <w:szCs w:val="28"/>
              </w:rPr>
            </w:pPr>
          </w:p>
          <w:p w14:paraId="00523E83"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6E34C52F" w14:textId="77777777" w:rsidR="0080370D" w:rsidRPr="00D13509" w:rsidRDefault="0080370D" w:rsidP="001F0761">
            <w:pPr>
              <w:spacing w:after="0"/>
              <w:jc w:val="center"/>
              <w:rPr>
                <w:rFonts w:ascii="Times New Roman" w:hAnsi="Times New Roman"/>
                <w:sz w:val="28"/>
                <w:szCs w:val="28"/>
              </w:rPr>
            </w:pPr>
          </w:p>
          <w:p w14:paraId="627A36F8" w14:textId="7E1A0811" w:rsidR="0080370D" w:rsidRPr="00D13509" w:rsidRDefault="0080370D" w:rsidP="00AD4636">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7A889EE9" w14:textId="77777777" w:rsidTr="00D93CE2">
        <w:tc>
          <w:tcPr>
            <w:tcW w:w="2482" w:type="dxa"/>
          </w:tcPr>
          <w:p w14:paraId="3E977FE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Мероприятия по замене оконных и дверных заполнений </w:t>
            </w:r>
          </w:p>
          <w:p w14:paraId="5511E6DA"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AD22CA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5C0825B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F9B9A8C" w14:textId="77777777" w:rsidR="00AF3050" w:rsidRPr="00D13509" w:rsidRDefault="00AF3050" w:rsidP="001F0761">
            <w:pPr>
              <w:spacing w:after="0"/>
              <w:jc w:val="center"/>
              <w:rPr>
                <w:rFonts w:ascii="Times New Roman" w:hAnsi="Times New Roman"/>
                <w:sz w:val="28"/>
                <w:szCs w:val="28"/>
              </w:rPr>
            </w:pPr>
          </w:p>
          <w:p w14:paraId="4F84C81F" w14:textId="784CDCD1" w:rsidR="00AF3050" w:rsidRPr="00D13509" w:rsidRDefault="00AF3050" w:rsidP="001F0761">
            <w:pPr>
              <w:spacing w:after="0"/>
              <w:jc w:val="center"/>
              <w:rPr>
                <w:rFonts w:ascii="Times New Roman" w:hAnsi="Times New Roman"/>
                <w:sz w:val="28"/>
                <w:szCs w:val="28"/>
              </w:rPr>
            </w:pPr>
          </w:p>
          <w:p w14:paraId="37C03357" w14:textId="77777777" w:rsidR="00AD4636" w:rsidRPr="00D13509" w:rsidRDefault="00AD4636" w:rsidP="001F0761">
            <w:pPr>
              <w:spacing w:after="0"/>
              <w:jc w:val="center"/>
              <w:rPr>
                <w:rFonts w:ascii="Times New Roman" w:hAnsi="Times New Roman"/>
                <w:sz w:val="28"/>
                <w:szCs w:val="28"/>
              </w:rPr>
            </w:pPr>
          </w:p>
          <w:p w14:paraId="33FE303E" w14:textId="77777777" w:rsidR="00AF3050" w:rsidRPr="00D13509" w:rsidRDefault="00AF3050" w:rsidP="001F0761">
            <w:pPr>
              <w:spacing w:after="0"/>
              <w:jc w:val="center"/>
              <w:rPr>
                <w:rFonts w:ascii="Times New Roman" w:hAnsi="Times New Roman"/>
                <w:sz w:val="28"/>
                <w:szCs w:val="28"/>
              </w:rPr>
            </w:pPr>
          </w:p>
          <w:p w14:paraId="398D925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0733E8F4" w14:textId="77777777" w:rsidR="00AF3050" w:rsidRPr="00D13509" w:rsidRDefault="00AF3050" w:rsidP="001F0761">
            <w:pPr>
              <w:spacing w:after="0"/>
              <w:jc w:val="center"/>
              <w:rPr>
                <w:rFonts w:ascii="Times New Roman" w:hAnsi="Times New Roman"/>
                <w:sz w:val="28"/>
                <w:szCs w:val="28"/>
              </w:rPr>
            </w:pPr>
          </w:p>
          <w:p w14:paraId="6D7C87D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5D7453F1" w14:textId="77777777" w:rsidR="00AF3050" w:rsidRPr="00D13509" w:rsidRDefault="00AF3050" w:rsidP="001F0761">
            <w:pPr>
              <w:spacing w:after="0"/>
              <w:jc w:val="center"/>
              <w:rPr>
                <w:rFonts w:ascii="Times New Roman" w:hAnsi="Times New Roman"/>
                <w:sz w:val="28"/>
                <w:szCs w:val="28"/>
              </w:rPr>
            </w:pPr>
          </w:p>
          <w:p w14:paraId="52C522BC" w14:textId="637E5C5B" w:rsidR="00AF3050" w:rsidRPr="00D13509" w:rsidRDefault="00AF3050" w:rsidP="001F0761">
            <w:pPr>
              <w:spacing w:after="0"/>
              <w:jc w:val="center"/>
              <w:rPr>
                <w:rFonts w:ascii="Times New Roman" w:hAnsi="Times New Roman"/>
                <w:sz w:val="28"/>
                <w:szCs w:val="28"/>
              </w:rPr>
            </w:pPr>
          </w:p>
          <w:p w14:paraId="01AA0167" w14:textId="77777777" w:rsidR="00AD4636" w:rsidRPr="00D13509" w:rsidRDefault="00AD4636" w:rsidP="001F0761">
            <w:pPr>
              <w:spacing w:after="0"/>
              <w:jc w:val="center"/>
              <w:rPr>
                <w:rFonts w:ascii="Times New Roman" w:hAnsi="Times New Roman"/>
                <w:sz w:val="28"/>
                <w:szCs w:val="28"/>
              </w:rPr>
            </w:pPr>
          </w:p>
          <w:p w14:paraId="6FD26C7F" w14:textId="77777777" w:rsidR="00AF3050" w:rsidRPr="00D13509" w:rsidRDefault="00AF3050" w:rsidP="001F0761">
            <w:pPr>
              <w:spacing w:after="0"/>
              <w:jc w:val="center"/>
              <w:rPr>
                <w:rFonts w:ascii="Times New Roman" w:hAnsi="Times New Roman"/>
                <w:sz w:val="28"/>
                <w:szCs w:val="28"/>
              </w:rPr>
            </w:pPr>
          </w:p>
          <w:p w14:paraId="76993B0B"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F7B1F63" w14:textId="77777777" w:rsidR="00AF3050" w:rsidRPr="00D13509" w:rsidRDefault="00AF3050" w:rsidP="001F0761">
            <w:pPr>
              <w:spacing w:after="0"/>
              <w:jc w:val="center"/>
              <w:rPr>
                <w:rFonts w:ascii="Times New Roman" w:hAnsi="Times New Roman"/>
                <w:sz w:val="28"/>
                <w:szCs w:val="28"/>
              </w:rPr>
            </w:pPr>
          </w:p>
          <w:p w14:paraId="617005A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2196F9FF" w14:textId="77777777" w:rsidR="00AF3050" w:rsidRPr="00D13509" w:rsidRDefault="00AF3050" w:rsidP="001F0761">
            <w:pPr>
              <w:spacing w:after="0"/>
              <w:jc w:val="center"/>
              <w:rPr>
                <w:rFonts w:ascii="Times New Roman" w:hAnsi="Times New Roman"/>
                <w:sz w:val="28"/>
                <w:szCs w:val="28"/>
              </w:rPr>
            </w:pPr>
          </w:p>
          <w:p w14:paraId="380162EF" w14:textId="77777777" w:rsidR="00AF3050" w:rsidRPr="00D13509" w:rsidRDefault="00AF3050" w:rsidP="001F0761">
            <w:pPr>
              <w:spacing w:after="0"/>
              <w:jc w:val="center"/>
              <w:rPr>
                <w:rFonts w:ascii="Times New Roman" w:hAnsi="Times New Roman"/>
                <w:sz w:val="28"/>
                <w:szCs w:val="28"/>
              </w:rPr>
            </w:pPr>
          </w:p>
          <w:p w14:paraId="283D469D" w14:textId="720486EF" w:rsidR="00AF3050" w:rsidRPr="00D13509" w:rsidRDefault="00AF3050" w:rsidP="001F0761">
            <w:pPr>
              <w:spacing w:after="0"/>
              <w:jc w:val="center"/>
              <w:rPr>
                <w:rFonts w:ascii="Times New Roman" w:hAnsi="Times New Roman"/>
                <w:sz w:val="28"/>
                <w:szCs w:val="28"/>
              </w:rPr>
            </w:pPr>
          </w:p>
          <w:p w14:paraId="32B979B5" w14:textId="77777777" w:rsidR="00AD4636" w:rsidRPr="00D13509" w:rsidRDefault="00AD4636" w:rsidP="001F0761">
            <w:pPr>
              <w:spacing w:after="0"/>
              <w:jc w:val="center"/>
              <w:rPr>
                <w:rFonts w:ascii="Times New Roman" w:hAnsi="Times New Roman"/>
                <w:sz w:val="28"/>
                <w:szCs w:val="28"/>
              </w:rPr>
            </w:pPr>
          </w:p>
          <w:p w14:paraId="51CABC1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99DB981" w14:textId="77777777" w:rsidR="00AF3050" w:rsidRPr="00D13509" w:rsidRDefault="00AF3050" w:rsidP="001F0761">
            <w:pPr>
              <w:spacing w:after="0"/>
              <w:jc w:val="center"/>
              <w:rPr>
                <w:rFonts w:ascii="Times New Roman" w:hAnsi="Times New Roman"/>
                <w:sz w:val="28"/>
                <w:szCs w:val="28"/>
              </w:rPr>
            </w:pPr>
          </w:p>
          <w:p w14:paraId="62E2883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278FA315" w14:textId="77777777" w:rsidR="00AF3050" w:rsidRPr="00D13509" w:rsidRDefault="00AF3050" w:rsidP="001F0761">
            <w:pPr>
              <w:spacing w:after="0"/>
              <w:jc w:val="center"/>
              <w:rPr>
                <w:rFonts w:ascii="Times New Roman" w:hAnsi="Times New Roman"/>
                <w:sz w:val="28"/>
                <w:szCs w:val="28"/>
              </w:rPr>
            </w:pPr>
          </w:p>
          <w:p w14:paraId="4C7029F4" w14:textId="77777777" w:rsidR="00AF3050" w:rsidRPr="00D13509" w:rsidRDefault="00AF3050" w:rsidP="001F0761">
            <w:pPr>
              <w:spacing w:after="0"/>
              <w:jc w:val="center"/>
              <w:rPr>
                <w:rFonts w:ascii="Times New Roman" w:hAnsi="Times New Roman"/>
                <w:sz w:val="28"/>
                <w:szCs w:val="28"/>
              </w:rPr>
            </w:pPr>
          </w:p>
          <w:p w14:paraId="060660DE" w14:textId="107EF5F0" w:rsidR="00AF3050" w:rsidRPr="00D13509" w:rsidRDefault="00AF3050" w:rsidP="001F0761">
            <w:pPr>
              <w:spacing w:after="0"/>
              <w:jc w:val="center"/>
              <w:rPr>
                <w:rFonts w:ascii="Times New Roman" w:hAnsi="Times New Roman"/>
                <w:sz w:val="28"/>
                <w:szCs w:val="28"/>
              </w:rPr>
            </w:pPr>
          </w:p>
          <w:p w14:paraId="71ADC237" w14:textId="77777777" w:rsidR="00AD4636" w:rsidRPr="00D13509" w:rsidRDefault="00AD4636" w:rsidP="001F0761">
            <w:pPr>
              <w:spacing w:after="0"/>
              <w:jc w:val="center"/>
              <w:rPr>
                <w:rFonts w:ascii="Times New Roman" w:hAnsi="Times New Roman"/>
                <w:sz w:val="28"/>
                <w:szCs w:val="28"/>
              </w:rPr>
            </w:pPr>
          </w:p>
          <w:p w14:paraId="3DBED55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D0BBA15" w14:textId="77777777" w:rsidR="00AF3050" w:rsidRPr="00D13509" w:rsidRDefault="00AF3050" w:rsidP="001F0761">
            <w:pPr>
              <w:spacing w:after="0"/>
              <w:jc w:val="center"/>
              <w:rPr>
                <w:rFonts w:ascii="Times New Roman" w:hAnsi="Times New Roman"/>
                <w:sz w:val="28"/>
                <w:szCs w:val="28"/>
              </w:rPr>
            </w:pPr>
          </w:p>
          <w:p w14:paraId="25EE900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4C18DCB9" w14:textId="77777777" w:rsidR="00AF3050" w:rsidRPr="00D13509" w:rsidRDefault="00AF3050" w:rsidP="001F0761">
            <w:pPr>
              <w:spacing w:after="0"/>
              <w:jc w:val="center"/>
              <w:rPr>
                <w:rFonts w:ascii="Times New Roman" w:hAnsi="Times New Roman"/>
                <w:sz w:val="28"/>
                <w:szCs w:val="28"/>
              </w:rPr>
            </w:pPr>
          </w:p>
          <w:p w14:paraId="70D8802B" w14:textId="77777777" w:rsidR="0080370D" w:rsidRPr="00D13509" w:rsidRDefault="0080370D" w:rsidP="001F0761">
            <w:pPr>
              <w:spacing w:after="0"/>
              <w:jc w:val="center"/>
              <w:rPr>
                <w:rFonts w:ascii="Times New Roman" w:hAnsi="Times New Roman"/>
                <w:sz w:val="28"/>
                <w:szCs w:val="28"/>
              </w:rPr>
            </w:pPr>
          </w:p>
          <w:p w14:paraId="3CB9DF18" w14:textId="3200A381" w:rsidR="0080370D" w:rsidRPr="00D13509" w:rsidRDefault="0080370D" w:rsidP="001F0761">
            <w:pPr>
              <w:spacing w:after="0"/>
              <w:jc w:val="center"/>
              <w:rPr>
                <w:rFonts w:ascii="Times New Roman" w:hAnsi="Times New Roman"/>
                <w:sz w:val="28"/>
                <w:szCs w:val="28"/>
              </w:rPr>
            </w:pPr>
          </w:p>
          <w:p w14:paraId="5D8D5883" w14:textId="77777777" w:rsidR="00AD4636" w:rsidRPr="00D13509" w:rsidRDefault="00AD4636" w:rsidP="001F0761">
            <w:pPr>
              <w:spacing w:after="0"/>
              <w:jc w:val="center"/>
              <w:rPr>
                <w:rFonts w:ascii="Times New Roman" w:hAnsi="Times New Roman"/>
                <w:sz w:val="28"/>
                <w:szCs w:val="28"/>
              </w:rPr>
            </w:pPr>
          </w:p>
          <w:p w14:paraId="41B05DBB"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2608A9C0" w14:textId="77777777" w:rsidR="0080370D" w:rsidRPr="00D13509" w:rsidRDefault="0080370D" w:rsidP="001F0761">
            <w:pPr>
              <w:spacing w:after="0"/>
              <w:jc w:val="center"/>
              <w:rPr>
                <w:rFonts w:ascii="Times New Roman" w:hAnsi="Times New Roman"/>
                <w:sz w:val="28"/>
                <w:szCs w:val="28"/>
              </w:rPr>
            </w:pPr>
          </w:p>
          <w:p w14:paraId="3564E3EC"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6B7D05F7" w14:textId="77777777" w:rsidTr="00D93CE2">
        <w:tc>
          <w:tcPr>
            <w:tcW w:w="2482" w:type="dxa"/>
          </w:tcPr>
          <w:p w14:paraId="66454A1A"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системы электроснабжения</w:t>
            </w:r>
            <w:r w:rsidRPr="00D13509">
              <w:rPr>
                <w:rFonts w:cs="Calibri"/>
                <w:b/>
                <w:bCs/>
                <w:spacing w:val="-6"/>
                <w:sz w:val="24"/>
                <w:szCs w:val="24"/>
              </w:rPr>
              <w:t xml:space="preserve"> </w:t>
            </w:r>
          </w:p>
          <w:p w14:paraId="0B38B23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919E1F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10FE8F7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10D337DB" w14:textId="77777777" w:rsidR="00AF3050" w:rsidRPr="00D13509" w:rsidRDefault="00AF3050" w:rsidP="001F0761">
            <w:pPr>
              <w:spacing w:after="0"/>
              <w:jc w:val="center"/>
              <w:rPr>
                <w:rFonts w:ascii="Times New Roman" w:hAnsi="Times New Roman"/>
                <w:sz w:val="28"/>
                <w:szCs w:val="28"/>
              </w:rPr>
            </w:pPr>
          </w:p>
          <w:p w14:paraId="12127BB1" w14:textId="47B46C5C" w:rsidR="00AF3050" w:rsidRPr="00D13509" w:rsidRDefault="00AF3050" w:rsidP="001F0761">
            <w:pPr>
              <w:spacing w:after="0"/>
              <w:jc w:val="center"/>
              <w:rPr>
                <w:rFonts w:ascii="Times New Roman" w:hAnsi="Times New Roman"/>
                <w:sz w:val="28"/>
                <w:szCs w:val="28"/>
              </w:rPr>
            </w:pPr>
          </w:p>
          <w:p w14:paraId="6FADECBF" w14:textId="77777777" w:rsidR="00AD4636" w:rsidRPr="00D13509" w:rsidRDefault="00AD4636" w:rsidP="001F0761">
            <w:pPr>
              <w:spacing w:after="0"/>
              <w:jc w:val="center"/>
              <w:rPr>
                <w:rFonts w:ascii="Times New Roman" w:hAnsi="Times New Roman"/>
                <w:sz w:val="28"/>
                <w:szCs w:val="28"/>
              </w:rPr>
            </w:pPr>
          </w:p>
          <w:p w14:paraId="6A1FF27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6A4BB48" w14:textId="77777777" w:rsidR="00AF3050" w:rsidRPr="00D13509" w:rsidRDefault="00AF3050" w:rsidP="001F0761">
            <w:pPr>
              <w:spacing w:after="0"/>
              <w:jc w:val="center"/>
              <w:rPr>
                <w:rFonts w:ascii="Times New Roman" w:hAnsi="Times New Roman"/>
                <w:sz w:val="28"/>
                <w:szCs w:val="28"/>
              </w:rPr>
            </w:pPr>
          </w:p>
          <w:p w14:paraId="58B1980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3021A9A5" w14:textId="77777777" w:rsidR="00AF3050" w:rsidRPr="00D13509" w:rsidRDefault="00AF3050" w:rsidP="001F0761">
            <w:pPr>
              <w:spacing w:after="0"/>
              <w:jc w:val="center"/>
              <w:rPr>
                <w:rFonts w:ascii="Times New Roman" w:hAnsi="Times New Roman"/>
                <w:sz w:val="28"/>
                <w:szCs w:val="28"/>
              </w:rPr>
            </w:pPr>
          </w:p>
          <w:p w14:paraId="1675F0C4" w14:textId="7E6047BB" w:rsidR="00AF3050" w:rsidRPr="00D13509" w:rsidRDefault="00AF3050" w:rsidP="001F0761">
            <w:pPr>
              <w:spacing w:after="0"/>
              <w:jc w:val="center"/>
              <w:rPr>
                <w:rFonts w:ascii="Times New Roman" w:hAnsi="Times New Roman"/>
                <w:sz w:val="28"/>
                <w:szCs w:val="28"/>
              </w:rPr>
            </w:pPr>
          </w:p>
          <w:p w14:paraId="4EACC3F3" w14:textId="77777777" w:rsidR="00AD4636" w:rsidRPr="00D13509" w:rsidRDefault="00AD4636" w:rsidP="001F0761">
            <w:pPr>
              <w:spacing w:after="0"/>
              <w:jc w:val="center"/>
              <w:rPr>
                <w:rFonts w:ascii="Times New Roman" w:hAnsi="Times New Roman"/>
                <w:sz w:val="28"/>
                <w:szCs w:val="28"/>
              </w:rPr>
            </w:pPr>
          </w:p>
          <w:p w14:paraId="45A2502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EA479A" w14:textId="77777777" w:rsidR="00AF3050" w:rsidRPr="00D13509" w:rsidRDefault="00AF3050" w:rsidP="001F0761">
            <w:pPr>
              <w:spacing w:after="0"/>
              <w:jc w:val="center"/>
              <w:rPr>
                <w:rFonts w:ascii="Times New Roman" w:hAnsi="Times New Roman"/>
                <w:sz w:val="28"/>
                <w:szCs w:val="28"/>
              </w:rPr>
            </w:pPr>
          </w:p>
          <w:p w14:paraId="7CC9D1C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582DD92" w14:textId="77777777" w:rsidR="00AF3050" w:rsidRPr="00D13509" w:rsidRDefault="00AF3050" w:rsidP="001F0761">
            <w:pPr>
              <w:spacing w:after="0"/>
              <w:jc w:val="center"/>
              <w:rPr>
                <w:rFonts w:ascii="Times New Roman" w:hAnsi="Times New Roman"/>
                <w:sz w:val="28"/>
                <w:szCs w:val="28"/>
              </w:rPr>
            </w:pPr>
          </w:p>
          <w:p w14:paraId="687B0F1D" w14:textId="54E61439" w:rsidR="00AF3050" w:rsidRPr="00D13509" w:rsidRDefault="00AF3050" w:rsidP="001F0761">
            <w:pPr>
              <w:spacing w:after="0"/>
              <w:jc w:val="center"/>
              <w:rPr>
                <w:rFonts w:ascii="Times New Roman" w:hAnsi="Times New Roman"/>
                <w:sz w:val="28"/>
                <w:szCs w:val="28"/>
              </w:rPr>
            </w:pPr>
          </w:p>
          <w:p w14:paraId="19A2AB79" w14:textId="77777777" w:rsidR="00AD4636" w:rsidRPr="00D13509" w:rsidRDefault="00AD4636" w:rsidP="001F0761">
            <w:pPr>
              <w:spacing w:after="0"/>
              <w:jc w:val="center"/>
              <w:rPr>
                <w:rFonts w:ascii="Times New Roman" w:hAnsi="Times New Roman"/>
                <w:sz w:val="28"/>
                <w:szCs w:val="28"/>
              </w:rPr>
            </w:pPr>
          </w:p>
          <w:p w14:paraId="53FFCD0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768C123" w14:textId="77777777" w:rsidR="00AF3050" w:rsidRPr="00D13509" w:rsidRDefault="00AF3050" w:rsidP="001F0761">
            <w:pPr>
              <w:spacing w:after="0"/>
              <w:jc w:val="center"/>
              <w:rPr>
                <w:rFonts w:ascii="Times New Roman" w:hAnsi="Times New Roman"/>
                <w:sz w:val="28"/>
                <w:szCs w:val="28"/>
              </w:rPr>
            </w:pPr>
          </w:p>
          <w:p w14:paraId="28C6156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523031BD" w14:textId="77777777" w:rsidR="00AF3050" w:rsidRPr="00D13509" w:rsidRDefault="00AF3050" w:rsidP="001F0761">
            <w:pPr>
              <w:spacing w:after="0"/>
              <w:jc w:val="center"/>
              <w:rPr>
                <w:rFonts w:ascii="Times New Roman" w:hAnsi="Times New Roman"/>
                <w:sz w:val="28"/>
                <w:szCs w:val="28"/>
              </w:rPr>
            </w:pPr>
          </w:p>
          <w:p w14:paraId="1DF0FC46" w14:textId="1098EF7E" w:rsidR="00AF3050" w:rsidRPr="00D13509" w:rsidRDefault="00AF3050" w:rsidP="001F0761">
            <w:pPr>
              <w:spacing w:after="0"/>
              <w:jc w:val="center"/>
              <w:rPr>
                <w:rFonts w:ascii="Times New Roman" w:hAnsi="Times New Roman"/>
                <w:sz w:val="28"/>
                <w:szCs w:val="28"/>
              </w:rPr>
            </w:pPr>
          </w:p>
          <w:p w14:paraId="56286088" w14:textId="77777777" w:rsidR="00AD4636" w:rsidRPr="00D13509" w:rsidRDefault="00AD4636" w:rsidP="001F0761">
            <w:pPr>
              <w:spacing w:after="0"/>
              <w:jc w:val="center"/>
              <w:rPr>
                <w:rFonts w:ascii="Times New Roman" w:hAnsi="Times New Roman"/>
                <w:sz w:val="28"/>
                <w:szCs w:val="28"/>
              </w:rPr>
            </w:pPr>
          </w:p>
          <w:p w14:paraId="410AD06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6E94054" w14:textId="77777777" w:rsidR="00AF3050" w:rsidRPr="00D13509" w:rsidRDefault="00AF3050" w:rsidP="001F0761">
            <w:pPr>
              <w:spacing w:after="0"/>
              <w:jc w:val="center"/>
              <w:rPr>
                <w:rFonts w:ascii="Times New Roman" w:hAnsi="Times New Roman"/>
                <w:sz w:val="28"/>
                <w:szCs w:val="28"/>
              </w:rPr>
            </w:pPr>
          </w:p>
          <w:p w14:paraId="4D55B29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BB1A0D9" w14:textId="77777777" w:rsidR="00AF3050" w:rsidRPr="00D13509" w:rsidRDefault="00AF3050" w:rsidP="001F0761">
            <w:pPr>
              <w:spacing w:after="0"/>
              <w:jc w:val="center"/>
              <w:rPr>
                <w:rFonts w:ascii="Times New Roman" w:hAnsi="Times New Roman"/>
                <w:sz w:val="28"/>
                <w:szCs w:val="28"/>
              </w:rPr>
            </w:pPr>
          </w:p>
          <w:p w14:paraId="18749C0C" w14:textId="660C1E3E" w:rsidR="0080370D" w:rsidRPr="00D13509" w:rsidRDefault="0080370D" w:rsidP="001F0761">
            <w:pPr>
              <w:spacing w:after="0"/>
              <w:jc w:val="center"/>
              <w:rPr>
                <w:rFonts w:ascii="Times New Roman" w:hAnsi="Times New Roman"/>
                <w:sz w:val="28"/>
                <w:szCs w:val="28"/>
              </w:rPr>
            </w:pPr>
          </w:p>
          <w:p w14:paraId="79F10C62" w14:textId="77777777" w:rsidR="00AD4636" w:rsidRPr="00D13509" w:rsidRDefault="00AD4636" w:rsidP="001F0761">
            <w:pPr>
              <w:spacing w:after="0"/>
              <w:jc w:val="center"/>
              <w:rPr>
                <w:rFonts w:ascii="Times New Roman" w:hAnsi="Times New Roman"/>
                <w:sz w:val="28"/>
                <w:szCs w:val="28"/>
              </w:rPr>
            </w:pPr>
          </w:p>
          <w:p w14:paraId="4C932B89"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44FA02EE" w14:textId="77777777" w:rsidR="0080370D" w:rsidRPr="00D13509" w:rsidRDefault="0080370D" w:rsidP="001F0761">
            <w:pPr>
              <w:spacing w:after="0"/>
              <w:jc w:val="center"/>
              <w:rPr>
                <w:rFonts w:ascii="Times New Roman" w:hAnsi="Times New Roman"/>
                <w:sz w:val="28"/>
                <w:szCs w:val="28"/>
              </w:rPr>
            </w:pPr>
          </w:p>
          <w:p w14:paraId="464F4E5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2BA7ECC8" w14:textId="77777777" w:rsidTr="00D93CE2">
        <w:tc>
          <w:tcPr>
            <w:tcW w:w="2482" w:type="dxa"/>
          </w:tcPr>
          <w:p w14:paraId="365AD4EF"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отопительной системы</w:t>
            </w:r>
          </w:p>
          <w:p w14:paraId="55A7A69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BAE0F6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F918628"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0CD49F06" w14:textId="77777777" w:rsidR="00AF3050" w:rsidRPr="00D13509" w:rsidRDefault="00AF3050" w:rsidP="001F0761">
            <w:pPr>
              <w:spacing w:after="0"/>
              <w:jc w:val="center"/>
              <w:rPr>
                <w:rFonts w:ascii="Times New Roman" w:hAnsi="Times New Roman"/>
                <w:sz w:val="28"/>
                <w:szCs w:val="28"/>
              </w:rPr>
            </w:pPr>
          </w:p>
          <w:p w14:paraId="53E571A2" w14:textId="2F74FFF7" w:rsidR="00AF3050" w:rsidRPr="00D13509" w:rsidRDefault="00AF3050" w:rsidP="001F0761">
            <w:pPr>
              <w:spacing w:after="0"/>
              <w:jc w:val="center"/>
              <w:rPr>
                <w:rFonts w:ascii="Times New Roman" w:hAnsi="Times New Roman"/>
                <w:sz w:val="28"/>
                <w:szCs w:val="28"/>
              </w:rPr>
            </w:pPr>
          </w:p>
          <w:p w14:paraId="368C8404" w14:textId="47B16CC3" w:rsidR="00AD4636" w:rsidRPr="00D13509" w:rsidRDefault="00AD4636" w:rsidP="001F0761">
            <w:pPr>
              <w:spacing w:after="0"/>
              <w:jc w:val="center"/>
              <w:rPr>
                <w:rFonts w:ascii="Times New Roman" w:hAnsi="Times New Roman"/>
                <w:sz w:val="28"/>
                <w:szCs w:val="28"/>
              </w:rPr>
            </w:pPr>
          </w:p>
          <w:p w14:paraId="7CA65079" w14:textId="77777777" w:rsidR="00AD4636" w:rsidRPr="00D13509" w:rsidRDefault="00AD4636" w:rsidP="001F0761">
            <w:pPr>
              <w:spacing w:after="0"/>
              <w:jc w:val="center"/>
              <w:rPr>
                <w:rFonts w:ascii="Times New Roman" w:hAnsi="Times New Roman"/>
                <w:sz w:val="28"/>
                <w:szCs w:val="28"/>
              </w:rPr>
            </w:pPr>
          </w:p>
          <w:p w14:paraId="2445467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0AE262B" w14:textId="77777777" w:rsidR="00AF3050" w:rsidRPr="00D13509" w:rsidRDefault="00AF3050" w:rsidP="001F0761">
            <w:pPr>
              <w:spacing w:after="0"/>
              <w:jc w:val="center"/>
              <w:rPr>
                <w:rFonts w:ascii="Times New Roman" w:hAnsi="Times New Roman"/>
                <w:sz w:val="28"/>
                <w:szCs w:val="28"/>
              </w:rPr>
            </w:pPr>
          </w:p>
          <w:p w14:paraId="03FB03A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4FC81B2C" w14:textId="77777777" w:rsidR="00AF3050" w:rsidRPr="00D13509" w:rsidRDefault="00AF3050" w:rsidP="001F0761">
            <w:pPr>
              <w:spacing w:after="0"/>
              <w:jc w:val="center"/>
              <w:rPr>
                <w:rFonts w:ascii="Times New Roman" w:hAnsi="Times New Roman"/>
                <w:sz w:val="28"/>
                <w:szCs w:val="28"/>
              </w:rPr>
            </w:pPr>
          </w:p>
          <w:p w14:paraId="4AC74A57" w14:textId="136A37C8" w:rsidR="00AF3050" w:rsidRPr="00D13509" w:rsidRDefault="00AF3050" w:rsidP="001F0761">
            <w:pPr>
              <w:spacing w:after="0"/>
              <w:jc w:val="center"/>
              <w:rPr>
                <w:rFonts w:ascii="Times New Roman" w:hAnsi="Times New Roman"/>
                <w:sz w:val="28"/>
                <w:szCs w:val="28"/>
              </w:rPr>
            </w:pPr>
          </w:p>
          <w:p w14:paraId="6CEAB704" w14:textId="037BF99C" w:rsidR="00AD4636" w:rsidRPr="00D13509" w:rsidRDefault="00AD4636" w:rsidP="001F0761">
            <w:pPr>
              <w:spacing w:after="0"/>
              <w:jc w:val="center"/>
              <w:rPr>
                <w:rFonts w:ascii="Times New Roman" w:hAnsi="Times New Roman"/>
                <w:sz w:val="28"/>
                <w:szCs w:val="28"/>
              </w:rPr>
            </w:pPr>
          </w:p>
          <w:p w14:paraId="4623918A" w14:textId="77777777" w:rsidR="00AD4636" w:rsidRPr="00D13509" w:rsidRDefault="00AD4636" w:rsidP="001F0761">
            <w:pPr>
              <w:spacing w:after="0"/>
              <w:jc w:val="center"/>
              <w:rPr>
                <w:rFonts w:ascii="Times New Roman" w:hAnsi="Times New Roman"/>
                <w:sz w:val="28"/>
                <w:szCs w:val="28"/>
              </w:rPr>
            </w:pPr>
          </w:p>
          <w:p w14:paraId="5A7BBFE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87DC1A8" w14:textId="77777777" w:rsidR="00AF3050" w:rsidRPr="00D13509" w:rsidRDefault="00AF3050" w:rsidP="001F0761">
            <w:pPr>
              <w:spacing w:after="0"/>
              <w:jc w:val="center"/>
              <w:rPr>
                <w:rFonts w:ascii="Times New Roman" w:hAnsi="Times New Roman"/>
                <w:sz w:val="28"/>
                <w:szCs w:val="28"/>
              </w:rPr>
            </w:pPr>
          </w:p>
          <w:p w14:paraId="6B7B21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6DBFF7D2" w14:textId="77777777" w:rsidR="00AF3050" w:rsidRPr="00D13509" w:rsidRDefault="00AF3050" w:rsidP="001F0761">
            <w:pPr>
              <w:spacing w:after="0"/>
              <w:jc w:val="center"/>
              <w:rPr>
                <w:rFonts w:ascii="Times New Roman" w:hAnsi="Times New Roman"/>
                <w:sz w:val="28"/>
                <w:szCs w:val="28"/>
              </w:rPr>
            </w:pPr>
          </w:p>
          <w:p w14:paraId="78931D9C" w14:textId="5D9339FE" w:rsidR="00AF3050" w:rsidRPr="00D13509" w:rsidRDefault="00AF3050" w:rsidP="001F0761">
            <w:pPr>
              <w:spacing w:after="0"/>
              <w:jc w:val="center"/>
              <w:rPr>
                <w:rFonts w:ascii="Times New Roman" w:hAnsi="Times New Roman"/>
                <w:sz w:val="28"/>
                <w:szCs w:val="28"/>
              </w:rPr>
            </w:pPr>
          </w:p>
          <w:p w14:paraId="74249D76" w14:textId="3BB9B00E" w:rsidR="00AD4636" w:rsidRPr="00D13509" w:rsidRDefault="00AD4636" w:rsidP="001F0761">
            <w:pPr>
              <w:spacing w:after="0"/>
              <w:jc w:val="center"/>
              <w:rPr>
                <w:rFonts w:ascii="Times New Roman" w:hAnsi="Times New Roman"/>
                <w:sz w:val="28"/>
                <w:szCs w:val="28"/>
              </w:rPr>
            </w:pPr>
          </w:p>
          <w:p w14:paraId="5DA3CA0C" w14:textId="77777777" w:rsidR="00AD4636" w:rsidRPr="00D13509" w:rsidRDefault="00AD4636" w:rsidP="001F0761">
            <w:pPr>
              <w:spacing w:after="0"/>
              <w:jc w:val="center"/>
              <w:rPr>
                <w:rFonts w:ascii="Times New Roman" w:hAnsi="Times New Roman"/>
                <w:sz w:val="28"/>
                <w:szCs w:val="28"/>
              </w:rPr>
            </w:pPr>
          </w:p>
          <w:p w14:paraId="3EE3E04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72018AD" w14:textId="77777777" w:rsidR="00AF3050" w:rsidRPr="00D13509" w:rsidRDefault="00AF3050" w:rsidP="001F0761">
            <w:pPr>
              <w:spacing w:after="0"/>
              <w:jc w:val="center"/>
              <w:rPr>
                <w:rFonts w:ascii="Times New Roman" w:hAnsi="Times New Roman"/>
                <w:sz w:val="28"/>
                <w:szCs w:val="28"/>
              </w:rPr>
            </w:pPr>
          </w:p>
          <w:p w14:paraId="355F7B9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2B161CEA" w14:textId="6F8B1AB4" w:rsidR="00AF3050" w:rsidRPr="00D13509" w:rsidRDefault="00AF3050" w:rsidP="001F0761">
            <w:pPr>
              <w:spacing w:after="0"/>
              <w:jc w:val="center"/>
              <w:rPr>
                <w:rFonts w:ascii="Times New Roman" w:hAnsi="Times New Roman"/>
                <w:sz w:val="28"/>
                <w:szCs w:val="28"/>
              </w:rPr>
            </w:pPr>
          </w:p>
          <w:p w14:paraId="468C5E41" w14:textId="1208CEFD" w:rsidR="00AD4636" w:rsidRPr="00D13509" w:rsidRDefault="00AD4636" w:rsidP="001F0761">
            <w:pPr>
              <w:spacing w:after="0"/>
              <w:jc w:val="center"/>
              <w:rPr>
                <w:rFonts w:ascii="Times New Roman" w:hAnsi="Times New Roman"/>
                <w:sz w:val="28"/>
                <w:szCs w:val="28"/>
              </w:rPr>
            </w:pPr>
          </w:p>
          <w:p w14:paraId="76F97E8C" w14:textId="77777777" w:rsidR="00AD4636" w:rsidRPr="00D13509" w:rsidRDefault="00AD4636" w:rsidP="001F0761">
            <w:pPr>
              <w:spacing w:after="0"/>
              <w:jc w:val="center"/>
              <w:rPr>
                <w:rFonts w:ascii="Times New Roman" w:hAnsi="Times New Roman"/>
                <w:sz w:val="28"/>
                <w:szCs w:val="28"/>
              </w:rPr>
            </w:pPr>
          </w:p>
          <w:p w14:paraId="0A5FFF8C" w14:textId="77777777" w:rsidR="00AF3050" w:rsidRPr="00D13509" w:rsidRDefault="00AF3050" w:rsidP="001F0761">
            <w:pPr>
              <w:spacing w:after="0"/>
              <w:jc w:val="center"/>
              <w:rPr>
                <w:rFonts w:ascii="Times New Roman" w:hAnsi="Times New Roman"/>
                <w:sz w:val="28"/>
                <w:szCs w:val="28"/>
              </w:rPr>
            </w:pPr>
          </w:p>
          <w:p w14:paraId="1FDB5CB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3D810E42" w14:textId="77777777" w:rsidR="00AF3050" w:rsidRPr="00D13509" w:rsidRDefault="00AF3050" w:rsidP="001F0761">
            <w:pPr>
              <w:spacing w:after="0"/>
              <w:jc w:val="center"/>
              <w:rPr>
                <w:rFonts w:ascii="Times New Roman" w:hAnsi="Times New Roman"/>
                <w:sz w:val="28"/>
                <w:szCs w:val="28"/>
              </w:rPr>
            </w:pPr>
          </w:p>
          <w:p w14:paraId="1B0CC6C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5432A119" w14:textId="77777777" w:rsidR="00AF3050" w:rsidRPr="00D13509" w:rsidRDefault="00AF3050" w:rsidP="001F0761">
            <w:pPr>
              <w:spacing w:after="0"/>
              <w:jc w:val="center"/>
              <w:rPr>
                <w:rFonts w:ascii="Times New Roman" w:hAnsi="Times New Roman"/>
                <w:sz w:val="28"/>
                <w:szCs w:val="28"/>
              </w:rPr>
            </w:pPr>
          </w:p>
          <w:p w14:paraId="355B2FFF" w14:textId="5C78BB5E" w:rsidR="0080370D" w:rsidRPr="00D13509" w:rsidRDefault="0080370D" w:rsidP="001F0761">
            <w:pPr>
              <w:spacing w:after="0"/>
              <w:jc w:val="center"/>
              <w:rPr>
                <w:rFonts w:ascii="Times New Roman" w:hAnsi="Times New Roman"/>
                <w:sz w:val="28"/>
                <w:szCs w:val="28"/>
              </w:rPr>
            </w:pPr>
          </w:p>
          <w:p w14:paraId="1EB8DE64" w14:textId="3538629E" w:rsidR="00AD4636" w:rsidRPr="00D13509" w:rsidRDefault="00AD4636" w:rsidP="001F0761">
            <w:pPr>
              <w:spacing w:after="0"/>
              <w:jc w:val="center"/>
              <w:rPr>
                <w:rFonts w:ascii="Times New Roman" w:hAnsi="Times New Roman"/>
                <w:sz w:val="28"/>
                <w:szCs w:val="28"/>
              </w:rPr>
            </w:pPr>
          </w:p>
          <w:p w14:paraId="4F2C1B64" w14:textId="77777777" w:rsidR="00AD4636" w:rsidRPr="00D13509" w:rsidRDefault="00AD4636" w:rsidP="001F0761">
            <w:pPr>
              <w:spacing w:after="0"/>
              <w:jc w:val="center"/>
              <w:rPr>
                <w:rFonts w:ascii="Times New Roman" w:hAnsi="Times New Roman"/>
                <w:sz w:val="28"/>
                <w:szCs w:val="28"/>
              </w:rPr>
            </w:pPr>
          </w:p>
          <w:p w14:paraId="064D236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5853F11F" w14:textId="77777777" w:rsidR="0080370D" w:rsidRPr="00D13509" w:rsidRDefault="0080370D" w:rsidP="001F0761">
            <w:pPr>
              <w:spacing w:after="0"/>
              <w:jc w:val="center"/>
              <w:rPr>
                <w:rFonts w:ascii="Times New Roman" w:hAnsi="Times New Roman"/>
                <w:sz w:val="28"/>
                <w:szCs w:val="28"/>
              </w:rPr>
            </w:pPr>
          </w:p>
          <w:p w14:paraId="27560FC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36DFEE25" w14:textId="77777777" w:rsidTr="00D93CE2">
        <w:trPr>
          <w:trHeight w:val="1919"/>
        </w:trPr>
        <w:tc>
          <w:tcPr>
            <w:tcW w:w="2482" w:type="dxa"/>
          </w:tcPr>
          <w:p w14:paraId="643383EE"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 xml:space="preserve">Мероприятия по установке приборов учета тепла </w:t>
            </w:r>
          </w:p>
          <w:p w14:paraId="2759220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17BDF0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D8A1E59" w14:textId="6A23BCEB" w:rsidR="00AF3050" w:rsidRPr="00D13509" w:rsidRDefault="00AF3050" w:rsidP="00AD4636">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6BB4AC6" w14:textId="77777777" w:rsidR="00AF3050" w:rsidRPr="00D13509" w:rsidRDefault="00AF3050" w:rsidP="001F0761">
            <w:pPr>
              <w:spacing w:after="0"/>
              <w:jc w:val="center"/>
              <w:rPr>
                <w:rFonts w:ascii="Times New Roman" w:hAnsi="Times New Roman"/>
                <w:sz w:val="28"/>
                <w:szCs w:val="28"/>
              </w:rPr>
            </w:pPr>
          </w:p>
          <w:p w14:paraId="4A304CF2" w14:textId="78136B4B" w:rsidR="00AF3050" w:rsidRPr="00D13509" w:rsidRDefault="00AF3050" w:rsidP="001F0761">
            <w:pPr>
              <w:spacing w:after="0"/>
              <w:jc w:val="center"/>
              <w:rPr>
                <w:rFonts w:ascii="Times New Roman" w:hAnsi="Times New Roman"/>
                <w:sz w:val="28"/>
                <w:szCs w:val="28"/>
              </w:rPr>
            </w:pPr>
          </w:p>
          <w:p w14:paraId="1C0819FA" w14:textId="7DD95DDD" w:rsidR="00AD4636" w:rsidRPr="00D13509" w:rsidRDefault="00AD4636" w:rsidP="001F0761">
            <w:pPr>
              <w:spacing w:after="0"/>
              <w:jc w:val="center"/>
              <w:rPr>
                <w:rFonts w:ascii="Times New Roman" w:hAnsi="Times New Roman"/>
                <w:sz w:val="28"/>
                <w:szCs w:val="28"/>
              </w:rPr>
            </w:pPr>
          </w:p>
          <w:p w14:paraId="16F2E385" w14:textId="77777777" w:rsidR="00AD4636" w:rsidRPr="00D13509" w:rsidRDefault="00AD4636" w:rsidP="001F0761">
            <w:pPr>
              <w:spacing w:after="0"/>
              <w:jc w:val="center"/>
              <w:rPr>
                <w:rFonts w:ascii="Times New Roman" w:hAnsi="Times New Roman"/>
                <w:sz w:val="28"/>
                <w:szCs w:val="28"/>
              </w:rPr>
            </w:pPr>
          </w:p>
          <w:p w14:paraId="3A04B08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0F562B1" w14:textId="77777777" w:rsidR="00AF3050" w:rsidRPr="00D13509" w:rsidRDefault="00AF3050" w:rsidP="001F0761">
            <w:pPr>
              <w:spacing w:after="0"/>
              <w:jc w:val="center"/>
              <w:rPr>
                <w:rFonts w:ascii="Times New Roman" w:hAnsi="Times New Roman"/>
                <w:sz w:val="28"/>
                <w:szCs w:val="28"/>
              </w:rPr>
            </w:pPr>
          </w:p>
          <w:p w14:paraId="39CC1B6E" w14:textId="7F0F1F15" w:rsidR="00AF3050" w:rsidRPr="00D13509" w:rsidRDefault="00AF3050" w:rsidP="00AD4636">
            <w:pPr>
              <w:spacing w:after="0"/>
              <w:jc w:val="center"/>
              <w:rPr>
                <w:rFonts w:ascii="Times New Roman" w:hAnsi="Times New Roman"/>
                <w:sz w:val="28"/>
                <w:szCs w:val="28"/>
              </w:rPr>
            </w:pPr>
            <w:r w:rsidRPr="00D13509">
              <w:rPr>
                <w:rFonts w:ascii="Times New Roman" w:hAnsi="Times New Roman"/>
                <w:sz w:val="28"/>
                <w:szCs w:val="28"/>
              </w:rPr>
              <w:t>0,0</w:t>
            </w:r>
          </w:p>
        </w:tc>
        <w:tc>
          <w:tcPr>
            <w:tcW w:w="1446" w:type="dxa"/>
          </w:tcPr>
          <w:p w14:paraId="664521E0" w14:textId="77777777" w:rsidR="00AF3050" w:rsidRPr="00D13509" w:rsidRDefault="00AF3050" w:rsidP="001F0761">
            <w:pPr>
              <w:spacing w:after="0"/>
              <w:jc w:val="center"/>
              <w:rPr>
                <w:rFonts w:ascii="Times New Roman" w:hAnsi="Times New Roman"/>
                <w:sz w:val="28"/>
                <w:szCs w:val="28"/>
              </w:rPr>
            </w:pPr>
          </w:p>
          <w:p w14:paraId="05318331" w14:textId="02286A8F" w:rsidR="00AF3050" w:rsidRPr="00D13509" w:rsidRDefault="00AF3050" w:rsidP="001F0761">
            <w:pPr>
              <w:spacing w:after="0"/>
              <w:jc w:val="center"/>
              <w:rPr>
                <w:rFonts w:ascii="Times New Roman" w:hAnsi="Times New Roman"/>
                <w:sz w:val="28"/>
                <w:szCs w:val="28"/>
              </w:rPr>
            </w:pPr>
          </w:p>
          <w:p w14:paraId="638CA239" w14:textId="25386058" w:rsidR="00AD4636" w:rsidRPr="00D13509" w:rsidRDefault="00AD4636" w:rsidP="001F0761">
            <w:pPr>
              <w:spacing w:after="0"/>
              <w:jc w:val="center"/>
              <w:rPr>
                <w:rFonts w:ascii="Times New Roman" w:hAnsi="Times New Roman"/>
                <w:sz w:val="28"/>
                <w:szCs w:val="28"/>
              </w:rPr>
            </w:pPr>
          </w:p>
          <w:p w14:paraId="7ED4CF34" w14:textId="77777777" w:rsidR="00AD4636" w:rsidRPr="00D13509" w:rsidRDefault="00AD4636" w:rsidP="001F0761">
            <w:pPr>
              <w:spacing w:after="0"/>
              <w:jc w:val="center"/>
              <w:rPr>
                <w:rFonts w:ascii="Times New Roman" w:hAnsi="Times New Roman"/>
                <w:sz w:val="28"/>
                <w:szCs w:val="28"/>
              </w:rPr>
            </w:pPr>
          </w:p>
          <w:p w14:paraId="5782A91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A9DE3B2" w14:textId="77777777" w:rsidR="00AF3050" w:rsidRPr="00D13509" w:rsidRDefault="00AF3050" w:rsidP="001F0761">
            <w:pPr>
              <w:spacing w:after="0"/>
              <w:jc w:val="center"/>
              <w:rPr>
                <w:rFonts w:ascii="Times New Roman" w:hAnsi="Times New Roman"/>
                <w:sz w:val="28"/>
                <w:szCs w:val="28"/>
              </w:rPr>
            </w:pPr>
          </w:p>
          <w:p w14:paraId="263505A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5B276170" w14:textId="77777777" w:rsidR="00AF3050" w:rsidRPr="00D13509" w:rsidRDefault="00AF3050" w:rsidP="001F0761">
            <w:pPr>
              <w:spacing w:after="0"/>
              <w:jc w:val="center"/>
              <w:rPr>
                <w:rFonts w:ascii="Times New Roman" w:hAnsi="Times New Roman"/>
                <w:sz w:val="28"/>
                <w:szCs w:val="28"/>
              </w:rPr>
            </w:pPr>
          </w:p>
          <w:p w14:paraId="10D1EA3F" w14:textId="451E09C8" w:rsidR="00AF3050" w:rsidRPr="00D13509" w:rsidRDefault="00AF3050" w:rsidP="001F0761">
            <w:pPr>
              <w:spacing w:after="0"/>
              <w:jc w:val="center"/>
              <w:rPr>
                <w:rFonts w:ascii="Times New Roman" w:hAnsi="Times New Roman"/>
                <w:sz w:val="28"/>
                <w:szCs w:val="28"/>
              </w:rPr>
            </w:pPr>
          </w:p>
          <w:p w14:paraId="2C6A1C4B" w14:textId="7DCC2C87" w:rsidR="00AD4636" w:rsidRPr="00D13509" w:rsidRDefault="00AD4636" w:rsidP="001F0761">
            <w:pPr>
              <w:spacing w:after="0"/>
              <w:jc w:val="center"/>
              <w:rPr>
                <w:rFonts w:ascii="Times New Roman" w:hAnsi="Times New Roman"/>
                <w:sz w:val="28"/>
                <w:szCs w:val="28"/>
              </w:rPr>
            </w:pPr>
          </w:p>
          <w:p w14:paraId="1CD53B98" w14:textId="77777777" w:rsidR="00AD4636" w:rsidRPr="00D13509" w:rsidRDefault="00AD4636" w:rsidP="001F0761">
            <w:pPr>
              <w:spacing w:after="0"/>
              <w:jc w:val="center"/>
              <w:rPr>
                <w:rFonts w:ascii="Times New Roman" w:hAnsi="Times New Roman"/>
                <w:sz w:val="28"/>
                <w:szCs w:val="28"/>
              </w:rPr>
            </w:pPr>
          </w:p>
          <w:p w14:paraId="60141D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B1DF3B" w14:textId="77777777" w:rsidR="00AF3050" w:rsidRPr="00D13509" w:rsidRDefault="00AF3050" w:rsidP="001F0761">
            <w:pPr>
              <w:spacing w:after="0"/>
              <w:jc w:val="center"/>
              <w:rPr>
                <w:rFonts w:ascii="Times New Roman" w:hAnsi="Times New Roman"/>
                <w:sz w:val="28"/>
                <w:szCs w:val="28"/>
              </w:rPr>
            </w:pPr>
          </w:p>
          <w:p w14:paraId="08CDDE3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276" w:type="dxa"/>
          </w:tcPr>
          <w:p w14:paraId="5CD36AC1" w14:textId="3B5BF622" w:rsidR="00AF3050" w:rsidRPr="00D13509" w:rsidRDefault="00AF3050" w:rsidP="001F0761">
            <w:pPr>
              <w:spacing w:after="0"/>
              <w:jc w:val="center"/>
              <w:rPr>
                <w:rFonts w:ascii="Times New Roman" w:hAnsi="Times New Roman"/>
                <w:sz w:val="28"/>
                <w:szCs w:val="28"/>
              </w:rPr>
            </w:pPr>
          </w:p>
          <w:p w14:paraId="51FE4DDE" w14:textId="23FE1D7C" w:rsidR="00AD4636" w:rsidRPr="00D13509" w:rsidRDefault="00AD4636" w:rsidP="001F0761">
            <w:pPr>
              <w:spacing w:after="0"/>
              <w:jc w:val="center"/>
              <w:rPr>
                <w:rFonts w:ascii="Times New Roman" w:hAnsi="Times New Roman"/>
                <w:sz w:val="28"/>
                <w:szCs w:val="28"/>
              </w:rPr>
            </w:pPr>
          </w:p>
          <w:p w14:paraId="66BDDDBC" w14:textId="77777777" w:rsidR="00AD4636" w:rsidRPr="00D13509" w:rsidRDefault="00AD4636" w:rsidP="001F0761">
            <w:pPr>
              <w:spacing w:after="0"/>
              <w:jc w:val="center"/>
              <w:rPr>
                <w:rFonts w:ascii="Times New Roman" w:hAnsi="Times New Roman"/>
                <w:sz w:val="28"/>
                <w:szCs w:val="28"/>
              </w:rPr>
            </w:pPr>
          </w:p>
          <w:p w14:paraId="35B3487A" w14:textId="77777777" w:rsidR="00AF3050" w:rsidRPr="00D13509" w:rsidRDefault="00AF3050" w:rsidP="001F0761">
            <w:pPr>
              <w:spacing w:after="0"/>
              <w:jc w:val="center"/>
              <w:rPr>
                <w:rFonts w:ascii="Times New Roman" w:hAnsi="Times New Roman"/>
                <w:sz w:val="28"/>
                <w:szCs w:val="28"/>
              </w:rPr>
            </w:pPr>
          </w:p>
          <w:p w14:paraId="39F04C6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2B014B0" w14:textId="77777777" w:rsidR="00AF3050" w:rsidRPr="00D13509" w:rsidRDefault="00AF3050" w:rsidP="001F0761">
            <w:pPr>
              <w:spacing w:after="0"/>
              <w:jc w:val="center"/>
              <w:rPr>
                <w:rFonts w:ascii="Times New Roman" w:hAnsi="Times New Roman"/>
                <w:sz w:val="28"/>
                <w:szCs w:val="28"/>
              </w:rPr>
            </w:pPr>
          </w:p>
          <w:p w14:paraId="481674C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163" w:type="dxa"/>
          </w:tcPr>
          <w:p w14:paraId="208B1C7C" w14:textId="1CF05E46" w:rsidR="00AF3050" w:rsidRPr="00D13509" w:rsidRDefault="00AF3050" w:rsidP="001F0761">
            <w:pPr>
              <w:spacing w:after="0"/>
              <w:jc w:val="center"/>
              <w:rPr>
                <w:rFonts w:ascii="Times New Roman" w:hAnsi="Times New Roman"/>
                <w:sz w:val="28"/>
                <w:szCs w:val="28"/>
              </w:rPr>
            </w:pPr>
          </w:p>
          <w:p w14:paraId="4C5D6943" w14:textId="369C1445" w:rsidR="00AD4636" w:rsidRPr="00D13509" w:rsidRDefault="00AD4636" w:rsidP="001F0761">
            <w:pPr>
              <w:spacing w:after="0"/>
              <w:jc w:val="center"/>
              <w:rPr>
                <w:rFonts w:ascii="Times New Roman" w:hAnsi="Times New Roman"/>
                <w:sz w:val="28"/>
                <w:szCs w:val="28"/>
              </w:rPr>
            </w:pPr>
          </w:p>
          <w:p w14:paraId="1CC2683F" w14:textId="77777777" w:rsidR="00AD4636" w:rsidRPr="00D13509" w:rsidRDefault="00AD4636" w:rsidP="001F0761">
            <w:pPr>
              <w:spacing w:after="0"/>
              <w:jc w:val="center"/>
              <w:rPr>
                <w:rFonts w:ascii="Times New Roman" w:hAnsi="Times New Roman"/>
                <w:sz w:val="28"/>
                <w:szCs w:val="28"/>
              </w:rPr>
            </w:pPr>
          </w:p>
          <w:p w14:paraId="13D0963E" w14:textId="77777777" w:rsidR="0080370D" w:rsidRPr="00D13509" w:rsidRDefault="0080370D" w:rsidP="001F0761">
            <w:pPr>
              <w:spacing w:after="0"/>
              <w:jc w:val="center"/>
              <w:rPr>
                <w:rFonts w:ascii="Times New Roman" w:hAnsi="Times New Roman"/>
                <w:sz w:val="28"/>
                <w:szCs w:val="28"/>
              </w:rPr>
            </w:pPr>
          </w:p>
          <w:p w14:paraId="4420902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30471AE2" w14:textId="77777777" w:rsidR="0080370D" w:rsidRPr="00D13509" w:rsidRDefault="0080370D" w:rsidP="001F0761">
            <w:pPr>
              <w:spacing w:after="0"/>
              <w:jc w:val="center"/>
              <w:rPr>
                <w:rFonts w:ascii="Times New Roman" w:hAnsi="Times New Roman"/>
                <w:sz w:val="28"/>
                <w:szCs w:val="28"/>
              </w:rPr>
            </w:pPr>
          </w:p>
          <w:p w14:paraId="32DF2D77"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bl>
    <w:p w14:paraId="47BFD8F5" w14:textId="77777777" w:rsidR="001F0761" w:rsidRPr="00D13509" w:rsidRDefault="001F0761" w:rsidP="001F0761">
      <w:pPr>
        <w:spacing w:after="0"/>
        <w:jc w:val="center"/>
        <w:rPr>
          <w:rFonts w:ascii="Times New Roman" w:hAnsi="Times New Roman"/>
          <w:sz w:val="28"/>
          <w:szCs w:val="28"/>
        </w:rPr>
      </w:pPr>
    </w:p>
    <w:p w14:paraId="2BC3E7A1" w14:textId="77777777" w:rsidR="006042B2" w:rsidRPr="00D13509" w:rsidRDefault="006042B2" w:rsidP="001F0761">
      <w:pPr>
        <w:spacing w:after="0"/>
        <w:jc w:val="center"/>
        <w:rPr>
          <w:rFonts w:ascii="Times New Roman" w:hAnsi="Times New Roman"/>
          <w:b/>
          <w:bCs/>
          <w:sz w:val="28"/>
          <w:szCs w:val="28"/>
        </w:rPr>
      </w:pPr>
    </w:p>
    <w:p w14:paraId="25F30ED7" w14:textId="1599E0AF"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9. «Методика оценки эффективности подпрограммы».</w:t>
      </w:r>
    </w:p>
    <w:p w14:paraId="788D0DCB" w14:textId="77777777" w:rsidR="001F0761" w:rsidRPr="00D13509" w:rsidRDefault="001F0761" w:rsidP="001F0761">
      <w:pPr>
        <w:spacing w:after="0"/>
        <w:jc w:val="center"/>
        <w:rPr>
          <w:rFonts w:ascii="Times New Roman" w:hAnsi="Times New Roman"/>
          <w:b/>
          <w:bCs/>
          <w:sz w:val="28"/>
          <w:szCs w:val="28"/>
        </w:rPr>
      </w:pPr>
    </w:p>
    <w:p w14:paraId="56570D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14:paraId="64B6381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w:t>
      </w:r>
      <w:r w:rsidRPr="00D13509">
        <w:rPr>
          <w:rFonts w:ascii="Times New Roman" w:hAnsi="Times New Roman"/>
          <w:sz w:val="28"/>
          <w:szCs w:val="28"/>
        </w:rPr>
        <w:lastRenderedPageBreak/>
        <w:t>энергетических ресурсов в учреждениях культуры Катав-Ивановского муниципального района.</w:t>
      </w:r>
    </w:p>
    <w:p w14:paraId="3D939C6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D13509">
        <w:rPr>
          <w:rFonts w:ascii="Times New Roman" w:hAnsi="Times New Roman"/>
          <w:sz w:val="28"/>
          <w:szCs w:val="28"/>
        </w:rPr>
        <w:br/>
        <w:t xml:space="preserve">     За этот период в учреждениях культуры Катав-Ивановского муниципального района будут проведены обследования зданий, произойдет полная замена ламп накаливания на энергосберегающие, установлены счетчики потребления теплоэнергии и воды,</w:t>
      </w:r>
      <w:r w:rsidRPr="00D13509">
        <w:rPr>
          <w:rFonts w:cs="Calibri"/>
          <w:sz w:val="28"/>
          <w:szCs w:val="28"/>
        </w:rPr>
        <w:t xml:space="preserve"> </w:t>
      </w:r>
      <w:r w:rsidRPr="00D13509">
        <w:rPr>
          <w:rFonts w:ascii="Times New Roman" w:hAnsi="Times New Roman"/>
          <w:sz w:val="28"/>
          <w:szCs w:val="28"/>
        </w:rPr>
        <w:t>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теплопотери в зданиях учреждениях культуры Катав-</w:t>
      </w:r>
      <w:proofErr w:type="gramStart"/>
      <w:r w:rsidRPr="00D13509">
        <w:rPr>
          <w:rFonts w:ascii="Times New Roman" w:hAnsi="Times New Roman"/>
          <w:sz w:val="28"/>
          <w:szCs w:val="28"/>
        </w:rPr>
        <w:t>Ивановского  муниципального</w:t>
      </w:r>
      <w:proofErr w:type="gramEnd"/>
      <w:r w:rsidRPr="00D13509">
        <w:rPr>
          <w:rFonts w:ascii="Times New Roman" w:hAnsi="Times New Roman"/>
          <w:sz w:val="28"/>
          <w:szCs w:val="28"/>
        </w:rPr>
        <w:t xml:space="preserve"> района. </w:t>
      </w:r>
      <w:r w:rsidRPr="00D13509">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14:paraId="62E51761"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09BEC1E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621705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оценки </w:t>
      </w:r>
      <w:proofErr w:type="gramStart"/>
      <w:r w:rsidRPr="00D13509">
        <w:rPr>
          <w:rFonts w:ascii="Times New Roman" w:hAnsi="Times New Roman"/>
          <w:sz w:val="28"/>
          <w:szCs w:val="28"/>
        </w:rPr>
        <w:t>эффективности  реализации</w:t>
      </w:r>
      <w:proofErr w:type="gramEnd"/>
      <w:r w:rsidRPr="00D13509">
        <w:rPr>
          <w:rFonts w:ascii="Times New Roman" w:hAnsi="Times New Roman"/>
          <w:sz w:val="28"/>
          <w:szCs w:val="28"/>
        </w:rPr>
        <w:t xml:space="preserve"> программы используется целевые показатели конечного результата.</w:t>
      </w:r>
    </w:p>
    <w:p w14:paraId="7BDFA6FF"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E168C55" w14:textId="6925EFCF" w:rsidR="001F0761" w:rsidRPr="00D13509" w:rsidRDefault="001F0761" w:rsidP="001F0761">
      <w:pPr>
        <w:spacing w:after="0"/>
        <w:jc w:val="right"/>
        <w:rPr>
          <w:rFonts w:ascii="Times New Roman" w:hAnsi="Times New Roman"/>
          <w:sz w:val="28"/>
          <w:szCs w:val="28"/>
        </w:rPr>
      </w:pPr>
    </w:p>
    <w:p w14:paraId="6F6DB781" w14:textId="5F25D1DD" w:rsidR="00AD4636" w:rsidRPr="00D13509" w:rsidRDefault="00AD4636" w:rsidP="001F0761">
      <w:pPr>
        <w:spacing w:after="0"/>
        <w:jc w:val="right"/>
        <w:rPr>
          <w:rFonts w:ascii="Times New Roman" w:hAnsi="Times New Roman"/>
          <w:sz w:val="28"/>
          <w:szCs w:val="28"/>
        </w:rPr>
      </w:pPr>
    </w:p>
    <w:p w14:paraId="48F0EAD2" w14:textId="5D6D4477" w:rsidR="00AD4636" w:rsidRPr="00D13509" w:rsidRDefault="00AD4636" w:rsidP="001F0761">
      <w:pPr>
        <w:spacing w:after="0"/>
        <w:jc w:val="right"/>
        <w:rPr>
          <w:rFonts w:ascii="Times New Roman" w:hAnsi="Times New Roman"/>
          <w:sz w:val="28"/>
          <w:szCs w:val="28"/>
        </w:rPr>
      </w:pPr>
    </w:p>
    <w:p w14:paraId="43E882B0" w14:textId="49EA84A3" w:rsidR="00AD4636" w:rsidRPr="00D13509" w:rsidRDefault="00AD4636" w:rsidP="001F0761">
      <w:pPr>
        <w:spacing w:after="0"/>
        <w:jc w:val="right"/>
        <w:rPr>
          <w:rFonts w:ascii="Times New Roman" w:hAnsi="Times New Roman"/>
          <w:sz w:val="28"/>
          <w:szCs w:val="28"/>
        </w:rPr>
      </w:pPr>
    </w:p>
    <w:p w14:paraId="44EF2DDE" w14:textId="26BF7085" w:rsidR="00AD4636" w:rsidRPr="00D13509" w:rsidRDefault="00AD4636" w:rsidP="001F0761">
      <w:pPr>
        <w:spacing w:after="0"/>
        <w:jc w:val="right"/>
        <w:rPr>
          <w:rFonts w:ascii="Times New Roman" w:hAnsi="Times New Roman"/>
          <w:sz w:val="28"/>
          <w:szCs w:val="28"/>
        </w:rPr>
      </w:pPr>
    </w:p>
    <w:p w14:paraId="194C741D" w14:textId="250F2F30" w:rsidR="00AD4636" w:rsidRPr="00D13509" w:rsidRDefault="00AD4636" w:rsidP="001F0761">
      <w:pPr>
        <w:spacing w:after="0"/>
        <w:jc w:val="right"/>
        <w:rPr>
          <w:rFonts w:ascii="Times New Roman" w:hAnsi="Times New Roman"/>
          <w:sz w:val="28"/>
          <w:szCs w:val="28"/>
        </w:rPr>
      </w:pPr>
    </w:p>
    <w:p w14:paraId="5292162F" w14:textId="4969E96F" w:rsidR="00AD4636" w:rsidRPr="00D13509" w:rsidRDefault="00AD4636" w:rsidP="001F0761">
      <w:pPr>
        <w:spacing w:after="0"/>
        <w:jc w:val="right"/>
        <w:rPr>
          <w:rFonts w:ascii="Times New Roman" w:hAnsi="Times New Roman"/>
          <w:sz w:val="28"/>
          <w:szCs w:val="28"/>
        </w:rPr>
      </w:pPr>
    </w:p>
    <w:p w14:paraId="7F2D116D" w14:textId="77777777" w:rsidR="00AD4636" w:rsidRPr="00D13509" w:rsidRDefault="00AD4636" w:rsidP="001F0761">
      <w:pPr>
        <w:spacing w:after="0"/>
        <w:jc w:val="right"/>
        <w:rPr>
          <w:rFonts w:ascii="Times New Roman" w:hAnsi="Times New Roman"/>
          <w:sz w:val="28"/>
          <w:szCs w:val="28"/>
        </w:rPr>
      </w:pPr>
    </w:p>
    <w:p w14:paraId="521270EB" w14:textId="77777777" w:rsidR="00AF3050" w:rsidRPr="00D13509" w:rsidRDefault="00AF3050" w:rsidP="001F0761">
      <w:pPr>
        <w:spacing w:after="0"/>
        <w:jc w:val="right"/>
        <w:rPr>
          <w:rFonts w:ascii="Times New Roman" w:hAnsi="Times New Roman"/>
          <w:sz w:val="28"/>
          <w:szCs w:val="28"/>
        </w:rPr>
      </w:pPr>
    </w:p>
    <w:p w14:paraId="3AF7258F" w14:textId="77777777" w:rsidR="00A7506A" w:rsidRDefault="00A7506A" w:rsidP="001F0761">
      <w:pPr>
        <w:spacing w:after="0"/>
        <w:jc w:val="right"/>
        <w:rPr>
          <w:rFonts w:ascii="Times New Roman" w:hAnsi="Times New Roman"/>
          <w:sz w:val="28"/>
          <w:szCs w:val="28"/>
        </w:rPr>
      </w:pPr>
    </w:p>
    <w:p w14:paraId="2882D19F" w14:textId="64375CFC"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3DB089F8" w14:textId="77777777" w:rsidR="001F0761" w:rsidRPr="00D13509" w:rsidRDefault="001F0761" w:rsidP="001F0761">
      <w:pPr>
        <w:spacing w:after="0"/>
        <w:jc w:val="right"/>
        <w:rPr>
          <w:rFonts w:ascii="Times New Roman" w:hAnsi="Times New Roman"/>
          <w:sz w:val="28"/>
          <w:szCs w:val="28"/>
        </w:rPr>
      </w:pPr>
    </w:p>
    <w:p w14:paraId="38A9B454"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Общие целевые индикативные показатели </w:t>
      </w:r>
    </w:p>
    <w:p w14:paraId="6177CE0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муниципальной подпрограммы</w:t>
      </w:r>
    </w:p>
    <w:p w14:paraId="4C290398" w14:textId="77777777" w:rsidR="001F0761" w:rsidRPr="00D13509" w:rsidRDefault="001F0761" w:rsidP="001F0761">
      <w:pPr>
        <w:spacing w:after="0"/>
        <w:jc w:val="center"/>
        <w:rPr>
          <w:rFonts w:ascii="Times New Roman" w:hAnsi="Times New Roman"/>
          <w:sz w:val="28"/>
          <w:szCs w:val="28"/>
        </w:rPr>
      </w:pP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134"/>
        <w:gridCol w:w="992"/>
        <w:gridCol w:w="993"/>
        <w:gridCol w:w="850"/>
        <w:gridCol w:w="1559"/>
      </w:tblGrid>
      <w:tr w:rsidR="00B1191D" w:rsidRPr="00D13509" w14:paraId="1D922BC4" w14:textId="77777777" w:rsidTr="00B1191D">
        <w:tc>
          <w:tcPr>
            <w:tcW w:w="640" w:type="dxa"/>
          </w:tcPr>
          <w:p w14:paraId="5C7BB882"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п/п</w:t>
            </w:r>
          </w:p>
        </w:tc>
        <w:tc>
          <w:tcPr>
            <w:tcW w:w="2976" w:type="dxa"/>
            <w:gridSpan w:val="2"/>
          </w:tcPr>
          <w:p w14:paraId="11622859"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Наименование показателей</w:t>
            </w:r>
          </w:p>
        </w:tc>
        <w:tc>
          <w:tcPr>
            <w:tcW w:w="1560" w:type="dxa"/>
          </w:tcPr>
          <w:p w14:paraId="7DB29EFE"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Единицы измерения</w:t>
            </w:r>
          </w:p>
        </w:tc>
        <w:tc>
          <w:tcPr>
            <w:tcW w:w="1134" w:type="dxa"/>
          </w:tcPr>
          <w:p w14:paraId="488A6D1C" w14:textId="11EA479D"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2022 год</w:t>
            </w:r>
          </w:p>
        </w:tc>
        <w:tc>
          <w:tcPr>
            <w:tcW w:w="992" w:type="dxa"/>
          </w:tcPr>
          <w:p w14:paraId="0188A850" w14:textId="0DE257DA"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2023 год</w:t>
            </w:r>
          </w:p>
        </w:tc>
        <w:tc>
          <w:tcPr>
            <w:tcW w:w="993" w:type="dxa"/>
          </w:tcPr>
          <w:p w14:paraId="72ADB012" w14:textId="205D5F09"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2024</w:t>
            </w:r>
          </w:p>
          <w:p w14:paraId="0C48866C"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год</w:t>
            </w:r>
          </w:p>
        </w:tc>
        <w:tc>
          <w:tcPr>
            <w:tcW w:w="850" w:type="dxa"/>
          </w:tcPr>
          <w:p w14:paraId="5559A132" w14:textId="2BAF91AC"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2025 год</w:t>
            </w:r>
          </w:p>
        </w:tc>
        <w:tc>
          <w:tcPr>
            <w:tcW w:w="1559" w:type="dxa"/>
          </w:tcPr>
          <w:p w14:paraId="434A89B8"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Всего</w:t>
            </w:r>
          </w:p>
        </w:tc>
      </w:tr>
      <w:tr w:rsidR="00180DE0" w:rsidRPr="00D13509" w14:paraId="43892C00" w14:textId="77777777" w:rsidTr="00B1191D">
        <w:tc>
          <w:tcPr>
            <w:tcW w:w="1275" w:type="dxa"/>
            <w:gridSpan w:val="2"/>
          </w:tcPr>
          <w:p w14:paraId="0BA5C277" w14:textId="77777777" w:rsidR="00180DE0" w:rsidRPr="00D13509" w:rsidRDefault="00180DE0" w:rsidP="001F0761">
            <w:pPr>
              <w:spacing w:after="0" w:line="240" w:lineRule="auto"/>
              <w:jc w:val="both"/>
              <w:rPr>
                <w:rFonts w:ascii="Times New Roman" w:hAnsi="Times New Roman"/>
                <w:spacing w:val="-6"/>
                <w:sz w:val="28"/>
                <w:szCs w:val="28"/>
              </w:rPr>
            </w:pPr>
          </w:p>
        </w:tc>
        <w:tc>
          <w:tcPr>
            <w:tcW w:w="9429" w:type="dxa"/>
            <w:gridSpan w:val="7"/>
          </w:tcPr>
          <w:p w14:paraId="712214E9" w14:textId="77777777" w:rsidR="00180DE0" w:rsidRPr="00D13509" w:rsidRDefault="00180DE0"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B1191D" w:rsidRPr="00D13509" w14:paraId="5418F0E4" w14:textId="77777777" w:rsidTr="00B1191D">
        <w:tc>
          <w:tcPr>
            <w:tcW w:w="640" w:type="dxa"/>
          </w:tcPr>
          <w:p w14:paraId="0069D17F"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w:t>
            </w:r>
          </w:p>
        </w:tc>
        <w:tc>
          <w:tcPr>
            <w:tcW w:w="2976" w:type="dxa"/>
            <w:gridSpan w:val="2"/>
          </w:tcPr>
          <w:p w14:paraId="7696B246"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14:paraId="0E423007"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процентов</w:t>
            </w:r>
          </w:p>
        </w:tc>
        <w:tc>
          <w:tcPr>
            <w:tcW w:w="1134" w:type="dxa"/>
          </w:tcPr>
          <w:p w14:paraId="1C39438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BDF5FDD"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236D7D6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A6F886B"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6DD3094E"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6B61DFFF" w14:textId="77777777" w:rsidTr="00B1191D">
        <w:trPr>
          <w:trHeight w:val="651"/>
        </w:trPr>
        <w:tc>
          <w:tcPr>
            <w:tcW w:w="640" w:type="dxa"/>
          </w:tcPr>
          <w:p w14:paraId="5BDE48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2.</w:t>
            </w:r>
          </w:p>
        </w:tc>
        <w:tc>
          <w:tcPr>
            <w:tcW w:w="2976" w:type="dxa"/>
            <w:gridSpan w:val="2"/>
          </w:tcPr>
          <w:p w14:paraId="799F72DF"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14:paraId="7506D49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221771C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787420E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1A1E25D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119D80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133B777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7C31AB34" w14:textId="77777777" w:rsidTr="00B1191D">
        <w:tc>
          <w:tcPr>
            <w:tcW w:w="640" w:type="dxa"/>
          </w:tcPr>
          <w:p w14:paraId="24DB3173"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2976" w:type="dxa"/>
            <w:gridSpan w:val="2"/>
          </w:tcPr>
          <w:p w14:paraId="0804CD57"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14:paraId="3B463DC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10BDA7FC"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6E21F19"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3BCFF6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43F8FDA"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5BE1B03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bl>
    <w:p w14:paraId="1881F4CF" w14:textId="77777777" w:rsidR="001F0761" w:rsidRPr="00D13509" w:rsidRDefault="001F0761" w:rsidP="001F0761">
      <w:pPr>
        <w:jc w:val="both"/>
        <w:rPr>
          <w:rFonts w:ascii="Times New Roman" w:hAnsi="Times New Roman"/>
          <w:b/>
          <w:bCs/>
          <w:spacing w:val="-6"/>
          <w:sz w:val="28"/>
          <w:szCs w:val="28"/>
        </w:rPr>
      </w:pPr>
    </w:p>
    <w:p w14:paraId="4C997A0C" w14:textId="77777777" w:rsidR="001F0761" w:rsidRPr="00D13509" w:rsidRDefault="001F0761" w:rsidP="001F0761">
      <w:pPr>
        <w:jc w:val="right"/>
        <w:rPr>
          <w:rFonts w:ascii="Times New Roman" w:hAnsi="Times New Roman"/>
          <w:spacing w:val="-6"/>
          <w:sz w:val="28"/>
          <w:szCs w:val="28"/>
        </w:rPr>
      </w:pPr>
      <w:r w:rsidRPr="00D13509">
        <w:rPr>
          <w:rFonts w:ascii="Times New Roman" w:hAnsi="Times New Roman"/>
          <w:spacing w:val="-6"/>
          <w:sz w:val="28"/>
          <w:szCs w:val="28"/>
        </w:rPr>
        <w:t>Приложение №2</w:t>
      </w:r>
    </w:p>
    <w:p w14:paraId="36EBF7D3"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Перечень основных мероприятий муниципальной подпрограммы ЭНЕРГОСБЕРЕЖЕНИЯ УПРАВЛЕНИЯ КУЛЬТУРЫ АДМИНИСТРАЦИИ </w:t>
      </w:r>
    </w:p>
    <w:p w14:paraId="158F2ED9"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КАТАВ-ИВАНОВСКОГО МУНИЦИПАЛЬНОГО </w:t>
      </w:r>
    </w:p>
    <w:tbl>
      <w:tblPr>
        <w:tblW w:w="104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112"/>
        <w:gridCol w:w="524"/>
        <w:gridCol w:w="2624"/>
        <w:gridCol w:w="1730"/>
        <w:gridCol w:w="1134"/>
        <w:gridCol w:w="993"/>
        <w:gridCol w:w="850"/>
        <w:gridCol w:w="1134"/>
        <w:gridCol w:w="880"/>
      </w:tblGrid>
      <w:tr w:rsidR="002571D2" w:rsidRPr="00D13509" w14:paraId="58A7B476" w14:textId="77777777" w:rsidTr="00D93CE2">
        <w:tc>
          <w:tcPr>
            <w:tcW w:w="498" w:type="dxa"/>
          </w:tcPr>
          <w:p w14:paraId="3105027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 п/п</w:t>
            </w:r>
          </w:p>
        </w:tc>
        <w:tc>
          <w:tcPr>
            <w:tcW w:w="3260" w:type="dxa"/>
            <w:gridSpan w:val="3"/>
          </w:tcPr>
          <w:p w14:paraId="283C5B9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Наименование показателей</w:t>
            </w:r>
          </w:p>
        </w:tc>
        <w:tc>
          <w:tcPr>
            <w:tcW w:w="1730" w:type="dxa"/>
          </w:tcPr>
          <w:p w14:paraId="2E9240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Единицы измерения</w:t>
            </w:r>
          </w:p>
        </w:tc>
        <w:tc>
          <w:tcPr>
            <w:tcW w:w="1134" w:type="dxa"/>
          </w:tcPr>
          <w:p w14:paraId="3BC0E1B0" w14:textId="18FA2456"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2</w:t>
            </w:r>
            <w:r w:rsidRPr="00D13509">
              <w:rPr>
                <w:rFonts w:ascii="Times New Roman" w:hAnsi="Times New Roman"/>
                <w:spacing w:val="-6"/>
                <w:sz w:val="24"/>
                <w:szCs w:val="24"/>
              </w:rPr>
              <w:t xml:space="preserve"> год</w:t>
            </w:r>
          </w:p>
        </w:tc>
        <w:tc>
          <w:tcPr>
            <w:tcW w:w="993" w:type="dxa"/>
          </w:tcPr>
          <w:p w14:paraId="719EF473" w14:textId="65A67B85"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3</w:t>
            </w:r>
            <w:r w:rsidRPr="00D13509">
              <w:rPr>
                <w:rFonts w:ascii="Times New Roman" w:hAnsi="Times New Roman"/>
                <w:spacing w:val="-6"/>
                <w:sz w:val="24"/>
                <w:szCs w:val="24"/>
              </w:rPr>
              <w:t xml:space="preserve"> год</w:t>
            </w:r>
          </w:p>
        </w:tc>
        <w:tc>
          <w:tcPr>
            <w:tcW w:w="850" w:type="dxa"/>
          </w:tcPr>
          <w:p w14:paraId="7A14E5F8" w14:textId="561EF26E"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4</w:t>
            </w:r>
            <w:r w:rsidRPr="00D13509">
              <w:rPr>
                <w:rFonts w:ascii="Times New Roman" w:hAnsi="Times New Roman"/>
                <w:spacing w:val="-6"/>
                <w:sz w:val="24"/>
                <w:szCs w:val="24"/>
              </w:rPr>
              <w:t xml:space="preserve"> год</w:t>
            </w:r>
          </w:p>
          <w:p w14:paraId="0EC76796" w14:textId="77777777" w:rsidR="002571D2" w:rsidRPr="00D13509" w:rsidRDefault="002571D2" w:rsidP="001F0761">
            <w:pPr>
              <w:spacing w:after="0" w:line="240" w:lineRule="auto"/>
              <w:jc w:val="center"/>
              <w:rPr>
                <w:rFonts w:ascii="Times New Roman" w:hAnsi="Times New Roman"/>
                <w:spacing w:val="-6"/>
                <w:sz w:val="24"/>
                <w:szCs w:val="24"/>
              </w:rPr>
            </w:pPr>
          </w:p>
        </w:tc>
        <w:tc>
          <w:tcPr>
            <w:tcW w:w="1134" w:type="dxa"/>
          </w:tcPr>
          <w:p w14:paraId="12DDAF26" w14:textId="66B368B2"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5</w:t>
            </w:r>
          </w:p>
          <w:p w14:paraId="5D950D7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год</w:t>
            </w:r>
          </w:p>
        </w:tc>
        <w:tc>
          <w:tcPr>
            <w:tcW w:w="879" w:type="dxa"/>
          </w:tcPr>
          <w:p w14:paraId="3A332F3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Всего</w:t>
            </w:r>
          </w:p>
        </w:tc>
      </w:tr>
      <w:tr w:rsidR="002571D2" w:rsidRPr="00D13509" w14:paraId="7896A62E" w14:textId="77777777" w:rsidTr="00D93CE2">
        <w:tc>
          <w:tcPr>
            <w:tcW w:w="1134" w:type="dxa"/>
            <w:gridSpan w:val="3"/>
          </w:tcPr>
          <w:p w14:paraId="34C2FE64"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37A60EE8"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обучению</w:t>
            </w:r>
          </w:p>
        </w:tc>
      </w:tr>
      <w:tr w:rsidR="002571D2" w:rsidRPr="00D13509" w14:paraId="3F29F6C1" w14:textId="77777777" w:rsidTr="00D93CE2">
        <w:tc>
          <w:tcPr>
            <w:tcW w:w="498" w:type="dxa"/>
          </w:tcPr>
          <w:p w14:paraId="467232F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w:t>
            </w:r>
          </w:p>
        </w:tc>
        <w:tc>
          <w:tcPr>
            <w:tcW w:w="3260" w:type="dxa"/>
            <w:gridSpan w:val="3"/>
          </w:tcPr>
          <w:p w14:paraId="261AEC8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1730" w:type="dxa"/>
          </w:tcPr>
          <w:p w14:paraId="71F1B27D"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60595A5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EECDD2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FEE126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B454B2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C608DB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F362B69" w14:textId="77777777" w:rsidTr="00D93CE2">
        <w:tc>
          <w:tcPr>
            <w:tcW w:w="1134" w:type="dxa"/>
            <w:gridSpan w:val="3"/>
          </w:tcPr>
          <w:p w14:paraId="47EC3051"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B0663F9"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замене оконных и дверных заполнений</w:t>
            </w:r>
          </w:p>
        </w:tc>
      </w:tr>
      <w:tr w:rsidR="002571D2" w:rsidRPr="00D13509" w14:paraId="29BE236C" w14:textId="77777777" w:rsidTr="00D93CE2">
        <w:tc>
          <w:tcPr>
            <w:tcW w:w="498" w:type="dxa"/>
          </w:tcPr>
          <w:p w14:paraId="6C2C40D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w:t>
            </w:r>
          </w:p>
        </w:tc>
        <w:tc>
          <w:tcPr>
            <w:tcW w:w="3260" w:type="dxa"/>
            <w:gridSpan w:val="3"/>
          </w:tcPr>
          <w:p w14:paraId="78BFA4C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 дверей в здании МУК «Краеведческий музей Катав-Ивановского муниципального района»</w:t>
            </w:r>
          </w:p>
        </w:tc>
        <w:tc>
          <w:tcPr>
            <w:tcW w:w="1730" w:type="dxa"/>
          </w:tcPr>
          <w:p w14:paraId="6B218D75"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013CA4A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E84C0A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E0A74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667E52D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73D67A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64C870FC" w14:textId="77777777" w:rsidTr="00D93CE2">
        <w:tc>
          <w:tcPr>
            <w:tcW w:w="498" w:type="dxa"/>
          </w:tcPr>
          <w:p w14:paraId="7E61B11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3.</w:t>
            </w:r>
          </w:p>
        </w:tc>
        <w:tc>
          <w:tcPr>
            <w:tcW w:w="3260" w:type="dxa"/>
            <w:gridSpan w:val="3"/>
          </w:tcPr>
          <w:p w14:paraId="04D38471"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здании МУК «Муниципальное объединение библиотек Катав-Ивановского муниципального района»</w:t>
            </w:r>
          </w:p>
        </w:tc>
        <w:tc>
          <w:tcPr>
            <w:tcW w:w="1730" w:type="dxa"/>
          </w:tcPr>
          <w:p w14:paraId="418CA8CF"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4C34EB2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252E553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D8715B5"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4258C9F3"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6348393B"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7FB184E" w14:textId="77777777" w:rsidTr="00D93CE2">
        <w:tc>
          <w:tcPr>
            <w:tcW w:w="498" w:type="dxa"/>
          </w:tcPr>
          <w:p w14:paraId="78A36A9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lastRenderedPageBreak/>
              <w:t>4.</w:t>
            </w:r>
          </w:p>
        </w:tc>
        <w:tc>
          <w:tcPr>
            <w:tcW w:w="3260" w:type="dxa"/>
            <w:gridSpan w:val="3"/>
          </w:tcPr>
          <w:p w14:paraId="303DAE33"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МОУ ДОД «Юрюзанская детская школа искусств Катав-Ивановского муниципального района»</w:t>
            </w:r>
          </w:p>
        </w:tc>
        <w:tc>
          <w:tcPr>
            <w:tcW w:w="1730" w:type="dxa"/>
          </w:tcPr>
          <w:p w14:paraId="4950B7F6"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38AE459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10B16B6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1733B2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CB1C32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A98838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5307686B" w14:textId="77777777" w:rsidTr="00D93CE2">
        <w:tc>
          <w:tcPr>
            <w:tcW w:w="498" w:type="dxa"/>
          </w:tcPr>
          <w:p w14:paraId="16E033A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5.</w:t>
            </w:r>
          </w:p>
        </w:tc>
        <w:tc>
          <w:tcPr>
            <w:tcW w:w="3260" w:type="dxa"/>
            <w:gridSpan w:val="3"/>
          </w:tcPr>
          <w:p w14:paraId="3229E31C"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МКО УДО «Катав-Ивановская детская школа искусств Катав-Ивановского муниципального района»</w:t>
            </w:r>
          </w:p>
          <w:p w14:paraId="0BFA7C6C" w14:textId="77777777" w:rsidR="002571D2" w:rsidRPr="00D13509" w:rsidRDefault="002571D2" w:rsidP="001F0761">
            <w:pPr>
              <w:spacing w:after="0" w:line="240" w:lineRule="auto"/>
              <w:jc w:val="both"/>
              <w:rPr>
                <w:rFonts w:ascii="Times New Roman" w:hAnsi="Times New Roman"/>
                <w:spacing w:val="-6"/>
                <w:sz w:val="24"/>
                <w:szCs w:val="24"/>
              </w:rPr>
            </w:pPr>
          </w:p>
        </w:tc>
        <w:tc>
          <w:tcPr>
            <w:tcW w:w="1730" w:type="dxa"/>
          </w:tcPr>
          <w:p w14:paraId="2383E725"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16473AD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5A990D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2570A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5860730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72935F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3EC7D546" w14:textId="77777777" w:rsidTr="00D93CE2">
        <w:tc>
          <w:tcPr>
            <w:tcW w:w="498" w:type="dxa"/>
          </w:tcPr>
          <w:p w14:paraId="5E3DB31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6.</w:t>
            </w:r>
          </w:p>
        </w:tc>
        <w:tc>
          <w:tcPr>
            <w:tcW w:w="3260" w:type="dxa"/>
            <w:gridSpan w:val="3"/>
          </w:tcPr>
          <w:p w14:paraId="000CCB4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МУ «Районное межпоселенческое социальное культурное объединение»</w:t>
            </w:r>
          </w:p>
        </w:tc>
        <w:tc>
          <w:tcPr>
            <w:tcW w:w="1730" w:type="dxa"/>
          </w:tcPr>
          <w:p w14:paraId="05E04788"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0824D7D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87A2E4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524DCD7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DCF87E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6D9D18A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9ADAE5E" w14:textId="77777777" w:rsidTr="00D93CE2">
        <w:tc>
          <w:tcPr>
            <w:tcW w:w="1134" w:type="dxa"/>
            <w:gridSpan w:val="3"/>
          </w:tcPr>
          <w:p w14:paraId="134DBC2B"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28387A0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 xml:space="preserve">Мероприятия по ремонту системы электроснабжения </w:t>
            </w:r>
          </w:p>
        </w:tc>
      </w:tr>
      <w:tr w:rsidR="002571D2" w:rsidRPr="00D13509" w14:paraId="2DDADFD1" w14:textId="77777777" w:rsidTr="00D93CE2">
        <w:tc>
          <w:tcPr>
            <w:tcW w:w="498" w:type="dxa"/>
          </w:tcPr>
          <w:p w14:paraId="370707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7.</w:t>
            </w:r>
          </w:p>
        </w:tc>
        <w:tc>
          <w:tcPr>
            <w:tcW w:w="3260" w:type="dxa"/>
            <w:gridSpan w:val="3"/>
          </w:tcPr>
          <w:p w14:paraId="23B7413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системы электроснабжения в здании МУК «Муниципальное объединение библиотек Катав-Ивановского муниципального района»</w:t>
            </w:r>
          </w:p>
        </w:tc>
        <w:tc>
          <w:tcPr>
            <w:tcW w:w="1730" w:type="dxa"/>
          </w:tcPr>
          <w:p w14:paraId="484DD005"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6C321F0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9DCB61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3418D4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4D6CF1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3FD3727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F8FA1B0" w14:textId="77777777" w:rsidTr="00D93CE2">
        <w:tc>
          <w:tcPr>
            <w:tcW w:w="498" w:type="dxa"/>
          </w:tcPr>
          <w:p w14:paraId="40C9200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8.</w:t>
            </w:r>
          </w:p>
        </w:tc>
        <w:tc>
          <w:tcPr>
            <w:tcW w:w="3260" w:type="dxa"/>
            <w:gridSpan w:val="3"/>
          </w:tcPr>
          <w:p w14:paraId="7EDDA059"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МОУ ДОД «Юрюзанская детская школа искусств Катав-Ивановского муниципального района»</w:t>
            </w:r>
          </w:p>
        </w:tc>
        <w:tc>
          <w:tcPr>
            <w:tcW w:w="1730" w:type="dxa"/>
          </w:tcPr>
          <w:p w14:paraId="175D7C4E"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78768D7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771E9D0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6C7AB40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A59BAC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F5F215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07D88A6D" w14:textId="77777777" w:rsidTr="00D93CE2">
        <w:tc>
          <w:tcPr>
            <w:tcW w:w="498" w:type="dxa"/>
          </w:tcPr>
          <w:p w14:paraId="643A998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9.</w:t>
            </w:r>
          </w:p>
        </w:tc>
        <w:tc>
          <w:tcPr>
            <w:tcW w:w="3260" w:type="dxa"/>
            <w:gridSpan w:val="3"/>
          </w:tcPr>
          <w:p w14:paraId="3721B467"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МКО УДО «Катав-Ивановская детская школа искусств Катав-Ивановского муниципального района»</w:t>
            </w:r>
          </w:p>
        </w:tc>
        <w:tc>
          <w:tcPr>
            <w:tcW w:w="1730" w:type="dxa"/>
          </w:tcPr>
          <w:p w14:paraId="2312A8C3"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1DE116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F257E4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C6961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1D6D57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9C724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2EE3161" w14:textId="77777777" w:rsidTr="00D93CE2">
        <w:tc>
          <w:tcPr>
            <w:tcW w:w="1134" w:type="dxa"/>
            <w:gridSpan w:val="3"/>
          </w:tcPr>
          <w:p w14:paraId="19433A70"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3258F10"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ремонту отопительной системы</w:t>
            </w:r>
          </w:p>
        </w:tc>
      </w:tr>
      <w:tr w:rsidR="002571D2" w:rsidRPr="00D13509" w14:paraId="5254A449" w14:textId="77777777" w:rsidTr="00D93CE2">
        <w:tc>
          <w:tcPr>
            <w:tcW w:w="610" w:type="dxa"/>
            <w:gridSpan w:val="2"/>
          </w:tcPr>
          <w:p w14:paraId="56E9248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10.</w:t>
            </w:r>
          </w:p>
        </w:tc>
        <w:tc>
          <w:tcPr>
            <w:tcW w:w="3148" w:type="dxa"/>
            <w:gridSpan w:val="2"/>
          </w:tcPr>
          <w:p w14:paraId="492B94DA"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 xml:space="preserve">Ремонт отопительной системы в здании МОУ ДОД «Юрюзанская детская школа искусств Катав-Ивановского муниципального района» </w:t>
            </w:r>
          </w:p>
        </w:tc>
        <w:tc>
          <w:tcPr>
            <w:tcW w:w="1730" w:type="dxa"/>
          </w:tcPr>
          <w:p w14:paraId="27FA5D6B"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4ADE8CC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6CB0C3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469FE7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7F9162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077944E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831C6DD" w14:textId="77777777" w:rsidTr="00D93CE2">
        <w:tc>
          <w:tcPr>
            <w:tcW w:w="610" w:type="dxa"/>
            <w:gridSpan w:val="2"/>
          </w:tcPr>
          <w:p w14:paraId="142F6CF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11.</w:t>
            </w:r>
          </w:p>
        </w:tc>
        <w:tc>
          <w:tcPr>
            <w:tcW w:w="3148" w:type="dxa"/>
            <w:gridSpan w:val="2"/>
          </w:tcPr>
          <w:p w14:paraId="7A7447D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отопительной системы в здании МОУ ДОД «Юрюзанская детская школа искусств Катав-Ивановского муниципального района»</w:t>
            </w:r>
          </w:p>
        </w:tc>
        <w:tc>
          <w:tcPr>
            <w:tcW w:w="1730" w:type="dxa"/>
          </w:tcPr>
          <w:p w14:paraId="59F637C9"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55C70AE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FFB68C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AEED6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7B85D5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36E206F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792C3B83" w14:textId="77777777" w:rsidTr="00D93CE2">
        <w:tc>
          <w:tcPr>
            <w:tcW w:w="1134" w:type="dxa"/>
            <w:gridSpan w:val="3"/>
          </w:tcPr>
          <w:p w14:paraId="48A6C84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345" w:type="dxa"/>
            <w:gridSpan w:val="7"/>
          </w:tcPr>
          <w:p w14:paraId="415F1EC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установке приборов учета тепла</w:t>
            </w:r>
          </w:p>
        </w:tc>
      </w:tr>
      <w:tr w:rsidR="002571D2" w:rsidRPr="00D13509" w14:paraId="6C39A34A" w14:textId="77777777" w:rsidTr="00D93CE2">
        <w:tc>
          <w:tcPr>
            <w:tcW w:w="610" w:type="dxa"/>
            <w:gridSpan w:val="2"/>
          </w:tcPr>
          <w:p w14:paraId="30F4098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12.</w:t>
            </w:r>
          </w:p>
        </w:tc>
        <w:tc>
          <w:tcPr>
            <w:tcW w:w="3148" w:type="dxa"/>
            <w:gridSpan w:val="2"/>
          </w:tcPr>
          <w:p w14:paraId="1D1E3A1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Установка прибора учета тепла в здании МОУ ДОД «Юрюзанская детская школа искусств Катав-Ивановского муниципального района»</w:t>
            </w:r>
          </w:p>
        </w:tc>
        <w:tc>
          <w:tcPr>
            <w:tcW w:w="1730" w:type="dxa"/>
          </w:tcPr>
          <w:p w14:paraId="2BA83B9C" w14:textId="77777777" w:rsidR="002571D2" w:rsidRPr="00D13509" w:rsidRDefault="002571D2" w:rsidP="001F0761">
            <w:pPr>
              <w:spacing w:after="0" w:line="240" w:lineRule="auto"/>
              <w:jc w:val="center"/>
              <w:rPr>
                <w:rFonts w:ascii="Times New Roman" w:hAnsi="Times New Roman"/>
                <w:spacing w:val="-6"/>
                <w:sz w:val="24"/>
                <w:szCs w:val="24"/>
              </w:rPr>
            </w:pPr>
            <w:proofErr w:type="spellStart"/>
            <w:r w:rsidRPr="00D13509">
              <w:rPr>
                <w:rFonts w:ascii="Times New Roman" w:hAnsi="Times New Roman"/>
                <w:spacing w:val="-6"/>
                <w:sz w:val="24"/>
                <w:szCs w:val="24"/>
              </w:rPr>
              <w:t>тыс.руб</w:t>
            </w:r>
            <w:proofErr w:type="spellEnd"/>
            <w:r w:rsidRPr="00D13509">
              <w:rPr>
                <w:rFonts w:ascii="Times New Roman" w:hAnsi="Times New Roman"/>
                <w:spacing w:val="-6"/>
                <w:sz w:val="24"/>
                <w:szCs w:val="24"/>
              </w:rPr>
              <w:t>.</w:t>
            </w:r>
          </w:p>
        </w:tc>
        <w:tc>
          <w:tcPr>
            <w:tcW w:w="1134" w:type="dxa"/>
          </w:tcPr>
          <w:p w14:paraId="700397A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4DEB70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F20E9B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CB452E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79" w:type="dxa"/>
          </w:tcPr>
          <w:p w14:paraId="1CDD2DF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B2F0CDD" w14:textId="77777777" w:rsidTr="00D93CE2">
        <w:tc>
          <w:tcPr>
            <w:tcW w:w="610" w:type="dxa"/>
            <w:gridSpan w:val="2"/>
          </w:tcPr>
          <w:p w14:paraId="7A3A350E"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13.</w:t>
            </w:r>
          </w:p>
        </w:tc>
        <w:tc>
          <w:tcPr>
            <w:tcW w:w="3148" w:type="dxa"/>
            <w:gridSpan w:val="2"/>
          </w:tcPr>
          <w:p w14:paraId="26125EF0" w14:textId="77777777" w:rsidR="002571D2" w:rsidRPr="00D13509" w:rsidRDefault="002571D2" w:rsidP="001F0761">
            <w:pPr>
              <w:spacing w:after="0" w:line="240" w:lineRule="auto"/>
              <w:jc w:val="both"/>
              <w:rPr>
                <w:rFonts w:ascii="Times New Roman" w:hAnsi="Times New Roman"/>
                <w:b/>
                <w:bCs/>
                <w:spacing w:val="-6"/>
                <w:sz w:val="24"/>
                <w:szCs w:val="24"/>
              </w:rPr>
            </w:pPr>
            <w:r w:rsidRPr="00D13509">
              <w:rPr>
                <w:rFonts w:ascii="Times New Roman" w:hAnsi="Times New Roman"/>
                <w:b/>
                <w:bCs/>
                <w:spacing w:val="-6"/>
                <w:sz w:val="24"/>
                <w:szCs w:val="24"/>
              </w:rPr>
              <w:t>ИТОГО:</w:t>
            </w:r>
          </w:p>
        </w:tc>
        <w:tc>
          <w:tcPr>
            <w:tcW w:w="1730" w:type="dxa"/>
          </w:tcPr>
          <w:p w14:paraId="29D0D29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1134" w:type="dxa"/>
          </w:tcPr>
          <w:p w14:paraId="4B2C9811"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993" w:type="dxa"/>
          </w:tcPr>
          <w:p w14:paraId="08D2A583"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850" w:type="dxa"/>
          </w:tcPr>
          <w:p w14:paraId="14244432"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1134" w:type="dxa"/>
          </w:tcPr>
          <w:p w14:paraId="4E58EF1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879" w:type="dxa"/>
          </w:tcPr>
          <w:p w14:paraId="44D8C5F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r>
    </w:tbl>
    <w:p w14:paraId="670D515A" w14:textId="77777777" w:rsidR="001F0761" w:rsidRPr="00D13509" w:rsidRDefault="001F0761" w:rsidP="006962BC">
      <w:pPr>
        <w:tabs>
          <w:tab w:val="left" w:pos="6379"/>
        </w:tabs>
        <w:rPr>
          <w:rFonts w:ascii="Times New Roman" w:hAnsi="Times New Roman"/>
          <w:spacing w:val="-6"/>
          <w:sz w:val="28"/>
          <w:szCs w:val="28"/>
        </w:rPr>
      </w:pPr>
    </w:p>
    <w:p w14:paraId="04F6C616" w14:textId="77777777" w:rsidR="001F0761" w:rsidRPr="00D13509" w:rsidRDefault="001F0761" w:rsidP="001F0761">
      <w:pPr>
        <w:tabs>
          <w:tab w:val="left" w:pos="6379"/>
        </w:tabs>
        <w:jc w:val="right"/>
        <w:rPr>
          <w:rFonts w:cs="Calibri"/>
          <w:sz w:val="24"/>
          <w:szCs w:val="24"/>
        </w:rPr>
      </w:pPr>
      <w:r w:rsidRPr="00D13509">
        <w:rPr>
          <w:rFonts w:ascii="Times New Roman" w:hAnsi="Times New Roman"/>
          <w:spacing w:val="-6"/>
          <w:sz w:val="28"/>
          <w:szCs w:val="28"/>
        </w:rPr>
        <w:lastRenderedPageBreak/>
        <w:t>Приложение №3</w:t>
      </w:r>
    </w:p>
    <w:p w14:paraId="0A19EC0C" w14:textId="77777777" w:rsidR="001F0761" w:rsidRPr="00D13509"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электрической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253FDA" w:rsidRPr="00D13509" w14:paraId="02BFD550" w14:textId="77777777" w:rsidTr="006042B2">
        <w:trPr>
          <w:cantSplit/>
          <w:trHeight w:val="222"/>
        </w:trPr>
        <w:tc>
          <w:tcPr>
            <w:tcW w:w="781" w:type="dxa"/>
            <w:vMerge w:val="restart"/>
          </w:tcPr>
          <w:p w14:paraId="1F8148BA"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w:t>
            </w:r>
          </w:p>
          <w:p w14:paraId="3DCFBC2C"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6572AB1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B1A79A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Ед.</w:t>
            </w:r>
          </w:p>
          <w:p w14:paraId="41B9F5E0"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161A761C" w14:textId="77777777"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 xml:space="preserve">Всего </w:t>
            </w:r>
          </w:p>
          <w:p w14:paraId="1031BA96" w14:textId="0907A46A"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5ECFB8A0" w14:textId="4C52FCDC" w:rsidR="00253FDA" w:rsidRPr="00D13509" w:rsidRDefault="00253FDA" w:rsidP="00930BF5">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253" w:type="dxa"/>
            <w:gridSpan w:val="4"/>
          </w:tcPr>
          <w:p w14:paraId="61EAAB70" w14:textId="77777777" w:rsidR="00253FDA" w:rsidRPr="00D13509" w:rsidRDefault="00253FDA"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F6D4B16" w14:textId="77777777" w:rsidTr="006042B2">
        <w:trPr>
          <w:cantSplit/>
          <w:trHeight w:val="725"/>
        </w:trPr>
        <w:tc>
          <w:tcPr>
            <w:tcW w:w="781" w:type="dxa"/>
            <w:vMerge/>
          </w:tcPr>
          <w:p w14:paraId="14670793" w14:textId="77777777" w:rsidR="006042B2" w:rsidRPr="00D13509" w:rsidRDefault="006042B2" w:rsidP="001F0761">
            <w:pPr>
              <w:rPr>
                <w:rFonts w:ascii="Times New Roman" w:hAnsi="Times New Roman"/>
                <w:sz w:val="24"/>
                <w:szCs w:val="24"/>
              </w:rPr>
            </w:pPr>
          </w:p>
        </w:tc>
        <w:tc>
          <w:tcPr>
            <w:tcW w:w="2410" w:type="dxa"/>
            <w:vMerge/>
          </w:tcPr>
          <w:p w14:paraId="4F9A5E02" w14:textId="77777777" w:rsidR="006042B2" w:rsidRPr="00D13509" w:rsidRDefault="006042B2" w:rsidP="001F0761">
            <w:pPr>
              <w:rPr>
                <w:rFonts w:ascii="Times New Roman" w:hAnsi="Times New Roman"/>
                <w:sz w:val="24"/>
                <w:szCs w:val="24"/>
              </w:rPr>
            </w:pPr>
          </w:p>
        </w:tc>
        <w:tc>
          <w:tcPr>
            <w:tcW w:w="1134" w:type="dxa"/>
            <w:vMerge/>
          </w:tcPr>
          <w:p w14:paraId="701547C4" w14:textId="77777777" w:rsidR="006042B2" w:rsidRPr="00D13509" w:rsidRDefault="006042B2" w:rsidP="001F0761">
            <w:pPr>
              <w:rPr>
                <w:rFonts w:ascii="Times New Roman" w:hAnsi="Times New Roman"/>
                <w:sz w:val="24"/>
                <w:szCs w:val="24"/>
              </w:rPr>
            </w:pPr>
          </w:p>
        </w:tc>
        <w:tc>
          <w:tcPr>
            <w:tcW w:w="1559" w:type="dxa"/>
            <w:vMerge/>
          </w:tcPr>
          <w:p w14:paraId="7B6F309F" w14:textId="77777777" w:rsidR="006042B2" w:rsidRPr="00D13509" w:rsidRDefault="006042B2" w:rsidP="001F0761">
            <w:pPr>
              <w:rPr>
                <w:rFonts w:ascii="Times New Roman" w:hAnsi="Times New Roman"/>
                <w:sz w:val="24"/>
                <w:szCs w:val="24"/>
              </w:rPr>
            </w:pPr>
          </w:p>
        </w:tc>
        <w:tc>
          <w:tcPr>
            <w:tcW w:w="1134" w:type="dxa"/>
          </w:tcPr>
          <w:p w14:paraId="73A93EDE" w14:textId="00810B8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3EDDB546" w14:textId="5FEC3710"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5A800430" w14:textId="7463449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p w14:paraId="7C2D8365" w14:textId="77777777" w:rsidR="006042B2" w:rsidRPr="00D13509" w:rsidRDefault="006042B2" w:rsidP="001F0761">
            <w:pPr>
              <w:jc w:val="center"/>
              <w:rPr>
                <w:rFonts w:ascii="Times New Roman" w:hAnsi="Times New Roman"/>
                <w:sz w:val="24"/>
                <w:szCs w:val="24"/>
              </w:rPr>
            </w:pPr>
          </w:p>
        </w:tc>
        <w:tc>
          <w:tcPr>
            <w:tcW w:w="992" w:type="dxa"/>
          </w:tcPr>
          <w:p w14:paraId="7916B159" w14:textId="0EDE5426" w:rsidR="006042B2" w:rsidRPr="00D13509" w:rsidRDefault="006042B2" w:rsidP="00FA3640">
            <w:pPr>
              <w:jc w:val="center"/>
              <w:rPr>
                <w:rFonts w:ascii="Times New Roman" w:hAnsi="Times New Roman"/>
                <w:sz w:val="24"/>
                <w:szCs w:val="24"/>
              </w:rPr>
            </w:pPr>
            <w:r w:rsidRPr="00D13509">
              <w:rPr>
                <w:rFonts w:ascii="Times New Roman" w:hAnsi="Times New Roman"/>
                <w:sz w:val="24"/>
                <w:szCs w:val="24"/>
              </w:rPr>
              <w:t>2025</w:t>
            </w:r>
          </w:p>
        </w:tc>
      </w:tr>
      <w:tr w:rsidR="006042B2" w:rsidRPr="00D13509" w14:paraId="776A5621" w14:textId="77777777" w:rsidTr="006042B2">
        <w:trPr>
          <w:trHeight w:val="1236"/>
        </w:trPr>
        <w:tc>
          <w:tcPr>
            <w:tcW w:w="781" w:type="dxa"/>
          </w:tcPr>
          <w:p w14:paraId="5EE657CB"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1.</w:t>
            </w:r>
          </w:p>
        </w:tc>
        <w:tc>
          <w:tcPr>
            <w:tcW w:w="2410" w:type="dxa"/>
          </w:tcPr>
          <w:p w14:paraId="45C2E78E" w14:textId="77777777" w:rsidR="006042B2" w:rsidRPr="00D13509" w:rsidRDefault="006042B2" w:rsidP="006042B2">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13A0023"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 xml:space="preserve">Тыс. </w:t>
            </w:r>
            <w:proofErr w:type="spellStart"/>
            <w:r w:rsidRPr="00D13509">
              <w:rPr>
                <w:rFonts w:ascii="Times New Roman" w:hAnsi="Times New Roman"/>
                <w:sz w:val="24"/>
                <w:szCs w:val="24"/>
              </w:rPr>
              <w:t>кВТ.ч</w:t>
            </w:r>
            <w:proofErr w:type="spellEnd"/>
          </w:p>
          <w:p w14:paraId="0924187C" w14:textId="77777777" w:rsidR="006042B2" w:rsidRPr="00D13509" w:rsidRDefault="006042B2" w:rsidP="006042B2">
            <w:pPr>
              <w:spacing w:line="240" w:lineRule="auto"/>
              <w:rPr>
                <w:rFonts w:ascii="Times New Roman" w:hAnsi="Times New Roman"/>
                <w:sz w:val="24"/>
                <w:szCs w:val="24"/>
              </w:rPr>
            </w:pPr>
            <w:proofErr w:type="spellStart"/>
            <w:r w:rsidRPr="00D13509">
              <w:rPr>
                <w:rFonts w:ascii="Times New Roman" w:hAnsi="Times New Roman"/>
                <w:sz w:val="24"/>
                <w:szCs w:val="24"/>
              </w:rPr>
              <w:t>т.у.т</w:t>
            </w:r>
            <w:proofErr w:type="spellEnd"/>
            <w:r w:rsidRPr="00D13509">
              <w:rPr>
                <w:rFonts w:ascii="Times New Roman" w:hAnsi="Times New Roman"/>
                <w:sz w:val="24"/>
                <w:szCs w:val="24"/>
              </w:rPr>
              <w:t>.</w:t>
            </w:r>
          </w:p>
        </w:tc>
        <w:tc>
          <w:tcPr>
            <w:tcW w:w="1559" w:type="dxa"/>
          </w:tcPr>
          <w:p w14:paraId="48CBF163" w14:textId="4B05C426"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0,5023</w:t>
            </w:r>
          </w:p>
        </w:tc>
        <w:tc>
          <w:tcPr>
            <w:tcW w:w="1134" w:type="dxa"/>
          </w:tcPr>
          <w:p w14:paraId="52F84079" w14:textId="68E9159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0,1288</w:t>
            </w:r>
          </w:p>
        </w:tc>
        <w:tc>
          <w:tcPr>
            <w:tcW w:w="1134" w:type="dxa"/>
          </w:tcPr>
          <w:p w14:paraId="18CE562C" w14:textId="46C666D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3" w:type="dxa"/>
          </w:tcPr>
          <w:p w14:paraId="3ECCA542" w14:textId="4464F989"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2" w:type="dxa"/>
          </w:tcPr>
          <w:p w14:paraId="4BECB58F" w14:textId="288D7CEF" w:rsidR="006042B2" w:rsidRPr="00D13509" w:rsidRDefault="00617EA9" w:rsidP="006042B2">
            <w:pPr>
              <w:rPr>
                <w:rFonts w:ascii="Times New Roman" w:hAnsi="Times New Roman"/>
                <w:sz w:val="24"/>
                <w:szCs w:val="24"/>
              </w:rPr>
            </w:pPr>
            <w:r w:rsidRPr="00D13509">
              <w:rPr>
                <w:rFonts w:ascii="Times New Roman" w:hAnsi="Times New Roman"/>
                <w:sz w:val="24"/>
                <w:szCs w:val="24"/>
              </w:rPr>
              <w:t>0,1245</w:t>
            </w:r>
          </w:p>
        </w:tc>
      </w:tr>
      <w:tr w:rsidR="006042B2" w:rsidRPr="00D13509" w14:paraId="2E8DB88E" w14:textId="77777777" w:rsidTr="006042B2">
        <w:trPr>
          <w:trHeight w:val="688"/>
        </w:trPr>
        <w:tc>
          <w:tcPr>
            <w:tcW w:w="781" w:type="dxa"/>
          </w:tcPr>
          <w:p w14:paraId="45771FEE"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2.</w:t>
            </w:r>
          </w:p>
        </w:tc>
        <w:tc>
          <w:tcPr>
            <w:tcW w:w="2410" w:type="dxa"/>
          </w:tcPr>
          <w:p w14:paraId="0610D5B1"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4EE28DD0"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 xml:space="preserve">Тыс. </w:t>
            </w:r>
            <w:proofErr w:type="spellStart"/>
            <w:r w:rsidRPr="00D13509">
              <w:rPr>
                <w:rFonts w:ascii="Times New Roman" w:hAnsi="Times New Roman"/>
                <w:sz w:val="24"/>
                <w:szCs w:val="24"/>
              </w:rPr>
              <w:t>кВТ.ч</w:t>
            </w:r>
            <w:proofErr w:type="spellEnd"/>
          </w:p>
          <w:p w14:paraId="64674C56" w14:textId="77777777" w:rsidR="006042B2" w:rsidRPr="00D13509" w:rsidRDefault="006042B2" w:rsidP="006042B2">
            <w:pPr>
              <w:spacing w:line="240" w:lineRule="auto"/>
              <w:rPr>
                <w:rFonts w:ascii="Times New Roman" w:hAnsi="Times New Roman"/>
                <w:sz w:val="24"/>
                <w:szCs w:val="24"/>
              </w:rPr>
            </w:pPr>
            <w:proofErr w:type="spellStart"/>
            <w:r w:rsidRPr="00D13509">
              <w:rPr>
                <w:rFonts w:ascii="Times New Roman" w:hAnsi="Times New Roman"/>
                <w:sz w:val="24"/>
                <w:szCs w:val="24"/>
              </w:rPr>
              <w:t>т.у.т</w:t>
            </w:r>
            <w:proofErr w:type="spellEnd"/>
            <w:r w:rsidRPr="00D13509">
              <w:rPr>
                <w:rFonts w:ascii="Times New Roman" w:hAnsi="Times New Roman"/>
                <w:sz w:val="24"/>
                <w:szCs w:val="24"/>
              </w:rPr>
              <w:t>.</w:t>
            </w:r>
          </w:p>
        </w:tc>
        <w:tc>
          <w:tcPr>
            <w:tcW w:w="1559" w:type="dxa"/>
          </w:tcPr>
          <w:p w14:paraId="69E86F08" w14:textId="6A186A30"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0,0158</w:t>
            </w:r>
          </w:p>
        </w:tc>
        <w:tc>
          <w:tcPr>
            <w:tcW w:w="1134" w:type="dxa"/>
          </w:tcPr>
          <w:p w14:paraId="14F88669" w14:textId="72567E5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0,0041</w:t>
            </w:r>
          </w:p>
        </w:tc>
        <w:tc>
          <w:tcPr>
            <w:tcW w:w="1134" w:type="dxa"/>
          </w:tcPr>
          <w:p w14:paraId="1D493154" w14:textId="16BAB8C8"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0,0040</w:t>
            </w:r>
          </w:p>
        </w:tc>
        <w:tc>
          <w:tcPr>
            <w:tcW w:w="993" w:type="dxa"/>
          </w:tcPr>
          <w:p w14:paraId="1BF62C6C" w14:textId="144F8230"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0,0039</w:t>
            </w:r>
          </w:p>
        </w:tc>
        <w:tc>
          <w:tcPr>
            <w:tcW w:w="992" w:type="dxa"/>
          </w:tcPr>
          <w:p w14:paraId="4E12FAF5" w14:textId="52250A0D" w:rsidR="006042B2" w:rsidRPr="00D13509" w:rsidRDefault="00617EA9" w:rsidP="006042B2">
            <w:pPr>
              <w:rPr>
                <w:rFonts w:ascii="Times New Roman" w:hAnsi="Times New Roman"/>
                <w:sz w:val="24"/>
                <w:szCs w:val="24"/>
              </w:rPr>
            </w:pPr>
            <w:r w:rsidRPr="00D13509">
              <w:rPr>
                <w:rFonts w:ascii="Times New Roman" w:hAnsi="Times New Roman"/>
                <w:sz w:val="24"/>
                <w:szCs w:val="24"/>
              </w:rPr>
              <w:t>0,0038</w:t>
            </w:r>
          </w:p>
        </w:tc>
      </w:tr>
    </w:tbl>
    <w:p w14:paraId="0DEDE19A"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79F48564"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тепловой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8C7145" w:rsidRPr="00D13509" w14:paraId="6904DA36" w14:textId="77777777" w:rsidTr="006042B2">
        <w:trPr>
          <w:cantSplit/>
          <w:trHeight w:val="226"/>
        </w:trPr>
        <w:tc>
          <w:tcPr>
            <w:tcW w:w="781" w:type="dxa"/>
            <w:vMerge w:val="restart"/>
          </w:tcPr>
          <w:p w14:paraId="34AE533A"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w:t>
            </w:r>
          </w:p>
          <w:p w14:paraId="1EBBA254"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1F4F2438"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3A2D388F"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Ед.</w:t>
            </w:r>
          </w:p>
          <w:p w14:paraId="73DF92F9"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6316502B"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Всего</w:t>
            </w:r>
          </w:p>
          <w:p w14:paraId="6A0E693F" w14:textId="56308901" w:rsidR="008C7145" w:rsidRPr="00D13509" w:rsidRDefault="008C7145"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45E877BE" w14:textId="13B25D37" w:rsidR="008C7145" w:rsidRPr="00D13509" w:rsidRDefault="00536B9A" w:rsidP="008C7145">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008C7145" w:rsidRPr="00D13509">
              <w:rPr>
                <w:rFonts w:ascii="Times New Roman" w:hAnsi="Times New Roman"/>
                <w:sz w:val="24"/>
                <w:szCs w:val="24"/>
              </w:rPr>
              <w:t>гг.</w:t>
            </w:r>
          </w:p>
        </w:tc>
        <w:tc>
          <w:tcPr>
            <w:tcW w:w="4253" w:type="dxa"/>
            <w:gridSpan w:val="4"/>
          </w:tcPr>
          <w:p w14:paraId="02469669" w14:textId="77777777" w:rsidR="008C7145" w:rsidRPr="00D13509" w:rsidRDefault="008C7145"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622E251" w14:textId="77777777" w:rsidTr="006042B2">
        <w:trPr>
          <w:cantSplit/>
          <w:trHeight w:val="148"/>
        </w:trPr>
        <w:tc>
          <w:tcPr>
            <w:tcW w:w="781" w:type="dxa"/>
            <w:vMerge/>
          </w:tcPr>
          <w:p w14:paraId="7A343FEE" w14:textId="77777777" w:rsidR="006042B2" w:rsidRPr="00D13509" w:rsidRDefault="006042B2" w:rsidP="001F0761">
            <w:pPr>
              <w:rPr>
                <w:rFonts w:ascii="Times New Roman" w:hAnsi="Times New Roman"/>
                <w:sz w:val="24"/>
                <w:szCs w:val="24"/>
              </w:rPr>
            </w:pPr>
          </w:p>
        </w:tc>
        <w:tc>
          <w:tcPr>
            <w:tcW w:w="2410" w:type="dxa"/>
            <w:vMerge/>
          </w:tcPr>
          <w:p w14:paraId="41857709" w14:textId="77777777" w:rsidR="006042B2" w:rsidRPr="00D13509" w:rsidRDefault="006042B2" w:rsidP="001F0761">
            <w:pPr>
              <w:rPr>
                <w:rFonts w:ascii="Times New Roman" w:hAnsi="Times New Roman"/>
                <w:sz w:val="24"/>
                <w:szCs w:val="24"/>
              </w:rPr>
            </w:pPr>
          </w:p>
        </w:tc>
        <w:tc>
          <w:tcPr>
            <w:tcW w:w="1134" w:type="dxa"/>
            <w:vMerge/>
          </w:tcPr>
          <w:p w14:paraId="38346B90" w14:textId="77777777" w:rsidR="006042B2" w:rsidRPr="00D13509" w:rsidRDefault="006042B2" w:rsidP="001F0761">
            <w:pPr>
              <w:rPr>
                <w:rFonts w:ascii="Times New Roman" w:hAnsi="Times New Roman"/>
                <w:sz w:val="24"/>
                <w:szCs w:val="24"/>
              </w:rPr>
            </w:pPr>
          </w:p>
        </w:tc>
        <w:tc>
          <w:tcPr>
            <w:tcW w:w="1559" w:type="dxa"/>
            <w:vMerge/>
          </w:tcPr>
          <w:p w14:paraId="4E0F3E3E" w14:textId="77777777" w:rsidR="006042B2" w:rsidRPr="00D13509" w:rsidRDefault="006042B2" w:rsidP="001F0761">
            <w:pPr>
              <w:rPr>
                <w:rFonts w:ascii="Times New Roman" w:hAnsi="Times New Roman"/>
                <w:sz w:val="24"/>
                <w:szCs w:val="24"/>
              </w:rPr>
            </w:pPr>
          </w:p>
        </w:tc>
        <w:tc>
          <w:tcPr>
            <w:tcW w:w="1134" w:type="dxa"/>
          </w:tcPr>
          <w:p w14:paraId="39D39C94" w14:textId="45AE516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062A9B42" w14:textId="6890E8FA"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2B92DD03" w14:textId="25C50A3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3C35921C" w14:textId="50445E96" w:rsidR="006042B2" w:rsidRPr="00D13509" w:rsidRDefault="006042B2" w:rsidP="00536B9A">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2BF435D5" w14:textId="77777777" w:rsidTr="006042B2">
        <w:trPr>
          <w:trHeight w:val="1319"/>
        </w:trPr>
        <w:tc>
          <w:tcPr>
            <w:tcW w:w="781" w:type="dxa"/>
          </w:tcPr>
          <w:p w14:paraId="73511F0E"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410" w:type="dxa"/>
          </w:tcPr>
          <w:p w14:paraId="0A214FEE"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3B040A0B"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250224C2"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т.у.т</w:t>
            </w:r>
            <w:proofErr w:type="spellEnd"/>
            <w:r w:rsidRPr="00D13509">
              <w:rPr>
                <w:rFonts w:ascii="Times New Roman" w:hAnsi="Times New Roman"/>
                <w:sz w:val="24"/>
                <w:szCs w:val="24"/>
              </w:rPr>
              <w:t>.</w:t>
            </w:r>
          </w:p>
        </w:tc>
        <w:tc>
          <w:tcPr>
            <w:tcW w:w="1559" w:type="dxa"/>
          </w:tcPr>
          <w:p w14:paraId="5E48FB5E" w14:textId="59946641" w:rsidR="00617EA9" w:rsidRPr="00D13509" w:rsidRDefault="00617EA9" w:rsidP="00617EA9">
            <w:pPr>
              <w:rPr>
                <w:rFonts w:ascii="Times New Roman" w:hAnsi="Times New Roman"/>
                <w:sz w:val="24"/>
                <w:szCs w:val="24"/>
              </w:rPr>
            </w:pPr>
            <w:r w:rsidRPr="00D13509">
              <w:rPr>
                <w:rFonts w:ascii="Times New Roman" w:hAnsi="Times New Roman"/>
                <w:sz w:val="24"/>
                <w:szCs w:val="24"/>
              </w:rPr>
              <w:t>6,872</w:t>
            </w:r>
          </w:p>
        </w:tc>
        <w:tc>
          <w:tcPr>
            <w:tcW w:w="1134" w:type="dxa"/>
          </w:tcPr>
          <w:p w14:paraId="30E03DA2" w14:textId="796DA9D6" w:rsidR="00617EA9" w:rsidRPr="00D13509" w:rsidRDefault="00617EA9" w:rsidP="00617EA9">
            <w:pPr>
              <w:rPr>
                <w:rFonts w:ascii="Times New Roman" w:hAnsi="Times New Roman"/>
                <w:sz w:val="24"/>
                <w:szCs w:val="24"/>
              </w:rPr>
            </w:pPr>
            <w:r w:rsidRPr="00D13509">
              <w:rPr>
                <w:rFonts w:ascii="Times New Roman" w:hAnsi="Times New Roman"/>
                <w:sz w:val="24"/>
                <w:szCs w:val="24"/>
              </w:rPr>
              <w:t>1,778</w:t>
            </w:r>
          </w:p>
        </w:tc>
        <w:tc>
          <w:tcPr>
            <w:tcW w:w="1134" w:type="dxa"/>
          </w:tcPr>
          <w:p w14:paraId="25A94CB1" w14:textId="0C6B50E4"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3" w:type="dxa"/>
          </w:tcPr>
          <w:p w14:paraId="6AEFD7CC" w14:textId="0C0AFF8A"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2" w:type="dxa"/>
          </w:tcPr>
          <w:p w14:paraId="0E36A17A" w14:textId="19B96AD3"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r>
      <w:tr w:rsidR="00617EA9" w:rsidRPr="00D13509" w14:paraId="290981BD" w14:textId="77777777" w:rsidTr="006042B2">
        <w:trPr>
          <w:trHeight w:val="947"/>
        </w:trPr>
        <w:tc>
          <w:tcPr>
            <w:tcW w:w="781" w:type="dxa"/>
          </w:tcPr>
          <w:p w14:paraId="52C20804"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410" w:type="dxa"/>
          </w:tcPr>
          <w:p w14:paraId="78BA60E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2124B43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18229FA3"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т.у.т</w:t>
            </w:r>
            <w:proofErr w:type="spellEnd"/>
            <w:r w:rsidRPr="00D13509">
              <w:rPr>
                <w:rFonts w:ascii="Times New Roman" w:hAnsi="Times New Roman"/>
                <w:sz w:val="24"/>
                <w:szCs w:val="24"/>
              </w:rPr>
              <w:t>.</w:t>
            </w:r>
          </w:p>
        </w:tc>
        <w:tc>
          <w:tcPr>
            <w:tcW w:w="1559" w:type="dxa"/>
          </w:tcPr>
          <w:p w14:paraId="2179867F" w14:textId="5ADC691F" w:rsidR="00617EA9" w:rsidRPr="00D13509" w:rsidRDefault="00617EA9" w:rsidP="00617EA9">
            <w:pPr>
              <w:rPr>
                <w:rFonts w:ascii="Times New Roman" w:hAnsi="Times New Roman"/>
                <w:sz w:val="24"/>
                <w:szCs w:val="24"/>
              </w:rPr>
            </w:pPr>
            <w:r w:rsidRPr="00D13509">
              <w:rPr>
                <w:rFonts w:ascii="Times New Roman" w:hAnsi="Times New Roman"/>
                <w:sz w:val="24"/>
                <w:szCs w:val="24"/>
              </w:rPr>
              <w:t>0,193</w:t>
            </w:r>
          </w:p>
        </w:tc>
        <w:tc>
          <w:tcPr>
            <w:tcW w:w="1134" w:type="dxa"/>
          </w:tcPr>
          <w:p w14:paraId="27DF1C87" w14:textId="1CFA1A44" w:rsidR="00617EA9" w:rsidRPr="00D13509" w:rsidRDefault="00617EA9" w:rsidP="00617EA9">
            <w:pPr>
              <w:rPr>
                <w:rFonts w:ascii="Times New Roman" w:hAnsi="Times New Roman"/>
                <w:sz w:val="24"/>
                <w:szCs w:val="24"/>
              </w:rPr>
            </w:pPr>
            <w:r w:rsidRPr="00D13509">
              <w:rPr>
                <w:rFonts w:ascii="Times New Roman" w:hAnsi="Times New Roman"/>
                <w:sz w:val="24"/>
                <w:szCs w:val="24"/>
              </w:rPr>
              <w:t>0,052</w:t>
            </w:r>
          </w:p>
        </w:tc>
        <w:tc>
          <w:tcPr>
            <w:tcW w:w="1134" w:type="dxa"/>
          </w:tcPr>
          <w:p w14:paraId="355633FF" w14:textId="256AE1C3" w:rsidR="00617EA9" w:rsidRPr="00D13509" w:rsidRDefault="00617EA9" w:rsidP="00617EA9">
            <w:pPr>
              <w:rPr>
                <w:rFonts w:ascii="Times New Roman" w:hAnsi="Times New Roman"/>
                <w:sz w:val="24"/>
                <w:szCs w:val="24"/>
              </w:rPr>
            </w:pPr>
            <w:r w:rsidRPr="00D13509">
              <w:rPr>
                <w:rFonts w:ascii="Times New Roman" w:hAnsi="Times New Roman"/>
                <w:sz w:val="24"/>
                <w:szCs w:val="24"/>
              </w:rPr>
              <w:t>0,049</w:t>
            </w:r>
          </w:p>
        </w:tc>
        <w:tc>
          <w:tcPr>
            <w:tcW w:w="993" w:type="dxa"/>
          </w:tcPr>
          <w:p w14:paraId="47158604" w14:textId="1063BD40"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c>
          <w:tcPr>
            <w:tcW w:w="992" w:type="dxa"/>
          </w:tcPr>
          <w:p w14:paraId="1FC33321" w14:textId="7943DFBD"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r>
    </w:tbl>
    <w:p w14:paraId="6CC30A52"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14:paraId="116FE3C1"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D13509">
        <w:rPr>
          <w:b/>
          <w:bCs/>
          <w:sz w:val="24"/>
          <w:szCs w:val="24"/>
        </w:rPr>
        <w:t>Экономия воды</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708"/>
        <w:gridCol w:w="1134"/>
        <w:gridCol w:w="1134"/>
        <w:gridCol w:w="1134"/>
        <w:gridCol w:w="1134"/>
        <w:gridCol w:w="1134"/>
        <w:gridCol w:w="1007"/>
      </w:tblGrid>
      <w:tr w:rsidR="0051694D" w:rsidRPr="00D13509" w14:paraId="7B99BA3F" w14:textId="77777777" w:rsidTr="00D93CE2">
        <w:trPr>
          <w:cantSplit/>
          <w:trHeight w:val="221"/>
        </w:trPr>
        <w:tc>
          <w:tcPr>
            <w:tcW w:w="781" w:type="dxa"/>
            <w:vMerge w:val="restart"/>
          </w:tcPr>
          <w:p w14:paraId="0C810F40"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w:t>
            </w:r>
          </w:p>
          <w:p w14:paraId="4E32BD33"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п/п</w:t>
            </w:r>
          </w:p>
        </w:tc>
        <w:tc>
          <w:tcPr>
            <w:tcW w:w="2708" w:type="dxa"/>
            <w:vMerge w:val="restart"/>
          </w:tcPr>
          <w:p w14:paraId="0B913B27"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5D96F0AD"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Ед.</w:t>
            </w:r>
          </w:p>
          <w:p w14:paraId="029C0ED1"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Изм.</w:t>
            </w:r>
          </w:p>
        </w:tc>
        <w:tc>
          <w:tcPr>
            <w:tcW w:w="1134" w:type="dxa"/>
            <w:vMerge w:val="restart"/>
          </w:tcPr>
          <w:p w14:paraId="37F125F8"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Всего</w:t>
            </w:r>
          </w:p>
          <w:p w14:paraId="394A5DDC" w14:textId="05457B68" w:rsidR="0051694D" w:rsidRPr="00D13509" w:rsidRDefault="0051694D"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74FF8554" w14:textId="5CD1BF2A" w:rsidR="0051694D" w:rsidRPr="00D13509" w:rsidRDefault="0051694D" w:rsidP="00BD3749">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409" w:type="dxa"/>
            <w:gridSpan w:val="4"/>
          </w:tcPr>
          <w:p w14:paraId="09AAE181" w14:textId="77777777" w:rsidR="0051694D" w:rsidRPr="00D13509" w:rsidRDefault="0051694D"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4545FB23" w14:textId="77777777" w:rsidTr="00D93CE2">
        <w:trPr>
          <w:trHeight w:val="683"/>
        </w:trPr>
        <w:tc>
          <w:tcPr>
            <w:tcW w:w="781" w:type="dxa"/>
            <w:vMerge/>
          </w:tcPr>
          <w:p w14:paraId="538AFF6B" w14:textId="77777777" w:rsidR="006042B2" w:rsidRPr="00D13509" w:rsidRDefault="006042B2" w:rsidP="001F0761">
            <w:pPr>
              <w:rPr>
                <w:rFonts w:ascii="Times New Roman" w:hAnsi="Times New Roman"/>
                <w:sz w:val="24"/>
                <w:szCs w:val="24"/>
              </w:rPr>
            </w:pPr>
          </w:p>
        </w:tc>
        <w:tc>
          <w:tcPr>
            <w:tcW w:w="2708" w:type="dxa"/>
            <w:vMerge/>
          </w:tcPr>
          <w:p w14:paraId="16758184" w14:textId="77777777" w:rsidR="006042B2" w:rsidRPr="00D13509" w:rsidRDefault="006042B2" w:rsidP="001F0761">
            <w:pPr>
              <w:rPr>
                <w:rFonts w:ascii="Times New Roman" w:hAnsi="Times New Roman"/>
                <w:sz w:val="24"/>
                <w:szCs w:val="24"/>
              </w:rPr>
            </w:pPr>
          </w:p>
        </w:tc>
        <w:tc>
          <w:tcPr>
            <w:tcW w:w="1134" w:type="dxa"/>
            <w:vMerge/>
          </w:tcPr>
          <w:p w14:paraId="34F67008" w14:textId="77777777" w:rsidR="006042B2" w:rsidRPr="00D13509" w:rsidRDefault="006042B2" w:rsidP="001F0761">
            <w:pPr>
              <w:rPr>
                <w:rFonts w:ascii="Times New Roman" w:hAnsi="Times New Roman"/>
                <w:sz w:val="24"/>
                <w:szCs w:val="24"/>
              </w:rPr>
            </w:pPr>
          </w:p>
        </w:tc>
        <w:tc>
          <w:tcPr>
            <w:tcW w:w="1134" w:type="dxa"/>
            <w:vMerge/>
          </w:tcPr>
          <w:p w14:paraId="6D34BCE5" w14:textId="77777777" w:rsidR="006042B2" w:rsidRPr="00D13509" w:rsidRDefault="006042B2" w:rsidP="001F0761">
            <w:pPr>
              <w:rPr>
                <w:rFonts w:ascii="Times New Roman" w:hAnsi="Times New Roman"/>
                <w:sz w:val="24"/>
                <w:szCs w:val="24"/>
              </w:rPr>
            </w:pPr>
          </w:p>
        </w:tc>
        <w:tc>
          <w:tcPr>
            <w:tcW w:w="1134" w:type="dxa"/>
          </w:tcPr>
          <w:p w14:paraId="1B3F7CCD" w14:textId="08788CB5"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6DA3959E" w14:textId="7DBB86C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37AFC3BD" w14:textId="6389715B"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1007" w:type="dxa"/>
          </w:tcPr>
          <w:p w14:paraId="6CF4EE84" w14:textId="556F75F8" w:rsidR="006042B2" w:rsidRPr="00D13509" w:rsidRDefault="006042B2" w:rsidP="00BD3749">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F01CB8B" w14:textId="77777777" w:rsidTr="00D93CE2">
        <w:trPr>
          <w:trHeight w:val="1607"/>
        </w:trPr>
        <w:tc>
          <w:tcPr>
            <w:tcW w:w="781" w:type="dxa"/>
          </w:tcPr>
          <w:p w14:paraId="28C0541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lastRenderedPageBreak/>
              <w:t>1.</w:t>
            </w:r>
          </w:p>
        </w:tc>
        <w:tc>
          <w:tcPr>
            <w:tcW w:w="2708" w:type="dxa"/>
          </w:tcPr>
          <w:p w14:paraId="7565EEA8"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281A51B"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Тыс</w:t>
            </w:r>
            <w:proofErr w:type="spellEnd"/>
            <w:r w:rsidRPr="00D13509">
              <w:rPr>
                <w:rFonts w:ascii="Times New Roman" w:hAnsi="Times New Roman"/>
                <w:sz w:val="24"/>
                <w:szCs w:val="24"/>
              </w:rPr>
              <w:t xml:space="preserve"> М.</w:t>
            </w:r>
          </w:p>
          <w:p w14:paraId="22A7E33D"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куб./1чел</w:t>
            </w:r>
          </w:p>
          <w:p w14:paraId="1DC55A4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134" w:type="dxa"/>
          </w:tcPr>
          <w:p w14:paraId="372420D8" w14:textId="01517F4F" w:rsidR="00617EA9" w:rsidRPr="00D13509" w:rsidRDefault="00617EA9" w:rsidP="00617EA9">
            <w:pPr>
              <w:rPr>
                <w:rFonts w:ascii="Times New Roman" w:hAnsi="Times New Roman"/>
                <w:sz w:val="24"/>
                <w:szCs w:val="24"/>
              </w:rPr>
            </w:pPr>
            <w:r w:rsidRPr="00D13509">
              <w:rPr>
                <w:rFonts w:ascii="Times New Roman" w:hAnsi="Times New Roman"/>
                <w:sz w:val="24"/>
                <w:szCs w:val="24"/>
              </w:rPr>
              <w:t>0,00574</w:t>
            </w:r>
          </w:p>
        </w:tc>
        <w:tc>
          <w:tcPr>
            <w:tcW w:w="1134" w:type="dxa"/>
          </w:tcPr>
          <w:p w14:paraId="000CBEE9" w14:textId="7AC8FE5D" w:rsidR="00617EA9" w:rsidRPr="00D13509" w:rsidRDefault="00617EA9" w:rsidP="00617EA9">
            <w:pPr>
              <w:rPr>
                <w:rFonts w:ascii="Times New Roman" w:hAnsi="Times New Roman"/>
                <w:sz w:val="24"/>
                <w:szCs w:val="24"/>
              </w:rPr>
            </w:pPr>
            <w:r w:rsidRPr="00D13509">
              <w:rPr>
                <w:rFonts w:ascii="Times New Roman" w:hAnsi="Times New Roman"/>
                <w:sz w:val="24"/>
                <w:szCs w:val="24"/>
              </w:rPr>
              <w:t>0,00148</w:t>
            </w:r>
          </w:p>
        </w:tc>
        <w:tc>
          <w:tcPr>
            <w:tcW w:w="1134" w:type="dxa"/>
          </w:tcPr>
          <w:p w14:paraId="0404AC37" w14:textId="3E60F863"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134" w:type="dxa"/>
          </w:tcPr>
          <w:p w14:paraId="424F7CF8" w14:textId="2925CB07"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007" w:type="dxa"/>
          </w:tcPr>
          <w:p w14:paraId="7E7A060F" w14:textId="7C336F5C"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r>
      <w:tr w:rsidR="00617EA9" w:rsidRPr="00D13509" w14:paraId="10BCD0B8" w14:textId="77777777" w:rsidTr="00D93CE2">
        <w:trPr>
          <w:trHeight w:val="462"/>
        </w:trPr>
        <w:tc>
          <w:tcPr>
            <w:tcW w:w="781" w:type="dxa"/>
          </w:tcPr>
          <w:p w14:paraId="52EA41F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708" w:type="dxa"/>
          </w:tcPr>
          <w:p w14:paraId="7FF0F8CA"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5A8564B4" w14:textId="77777777" w:rsidR="00617EA9" w:rsidRPr="00D13509" w:rsidRDefault="00617EA9" w:rsidP="00617EA9">
            <w:pPr>
              <w:rPr>
                <w:rFonts w:ascii="Times New Roman" w:hAnsi="Times New Roman"/>
                <w:sz w:val="24"/>
                <w:szCs w:val="24"/>
              </w:rPr>
            </w:pPr>
          </w:p>
        </w:tc>
        <w:tc>
          <w:tcPr>
            <w:tcW w:w="1134" w:type="dxa"/>
          </w:tcPr>
          <w:p w14:paraId="4A752907" w14:textId="37A573FF" w:rsidR="00617EA9" w:rsidRPr="00D13509" w:rsidRDefault="00617EA9" w:rsidP="00617EA9">
            <w:pPr>
              <w:rPr>
                <w:rFonts w:ascii="Times New Roman" w:hAnsi="Times New Roman"/>
                <w:sz w:val="24"/>
                <w:szCs w:val="24"/>
              </w:rPr>
            </w:pPr>
            <w:r w:rsidRPr="00D13509">
              <w:rPr>
                <w:rFonts w:ascii="Times New Roman" w:hAnsi="Times New Roman"/>
                <w:sz w:val="24"/>
                <w:szCs w:val="24"/>
              </w:rPr>
              <w:t>0,0004</w:t>
            </w:r>
          </w:p>
        </w:tc>
        <w:tc>
          <w:tcPr>
            <w:tcW w:w="1134" w:type="dxa"/>
          </w:tcPr>
          <w:p w14:paraId="0BB3D101" w14:textId="27874CEB"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0C65D694" w14:textId="39547CBF"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39E59C9F" w14:textId="794273B0"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007" w:type="dxa"/>
          </w:tcPr>
          <w:p w14:paraId="38B643B9" w14:textId="5C4423D1"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r>
    </w:tbl>
    <w:p w14:paraId="369FD067"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2C0AC3AE"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Удельные показатели энергопотребления</w:t>
      </w: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2693"/>
        <w:gridCol w:w="1134"/>
        <w:gridCol w:w="1276"/>
        <w:gridCol w:w="1134"/>
        <w:gridCol w:w="1134"/>
        <w:gridCol w:w="1134"/>
        <w:gridCol w:w="1134"/>
        <w:gridCol w:w="15"/>
      </w:tblGrid>
      <w:tr w:rsidR="00CA0564" w:rsidRPr="00D13509" w14:paraId="422964F0" w14:textId="77777777" w:rsidTr="006042B2">
        <w:trPr>
          <w:cantSplit/>
          <w:trHeight w:val="225"/>
        </w:trPr>
        <w:tc>
          <w:tcPr>
            <w:tcW w:w="498" w:type="dxa"/>
            <w:vMerge w:val="restart"/>
          </w:tcPr>
          <w:p w14:paraId="3401AFE5"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w:t>
            </w:r>
          </w:p>
          <w:p w14:paraId="3FC5BB2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п/п</w:t>
            </w:r>
          </w:p>
        </w:tc>
        <w:tc>
          <w:tcPr>
            <w:tcW w:w="2693" w:type="dxa"/>
            <w:vMerge w:val="restart"/>
          </w:tcPr>
          <w:p w14:paraId="1FAACF7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6E6F14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Ед.</w:t>
            </w:r>
          </w:p>
          <w:p w14:paraId="14C44A0E"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Изм.</w:t>
            </w:r>
          </w:p>
        </w:tc>
        <w:tc>
          <w:tcPr>
            <w:tcW w:w="1276" w:type="dxa"/>
            <w:vMerge w:val="restart"/>
          </w:tcPr>
          <w:p w14:paraId="4959B35B"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За 2009г.</w:t>
            </w:r>
          </w:p>
        </w:tc>
        <w:tc>
          <w:tcPr>
            <w:tcW w:w="4551" w:type="dxa"/>
            <w:gridSpan w:val="5"/>
          </w:tcPr>
          <w:p w14:paraId="114293B6" w14:textId="77777777" w:rsidR="00CA0564" w:rsidRPr="00D13509" w:rsidRDefault="00CA0564" w:rsidP="001F0761">
            <w:pPr>
              <w:rPr>
                <w:rFonts w:ascii="Times New Roman" w:hAnsi="Times New Roman"/>
                <w:sz w:val="24"/>
                <w:szCs w:val="24"/>
              </w:rPr>
            </w:pPr>
          </w:p>
        </w:tc>
      </w:tr>
      <w:tr w:rsidR="006042B2" w:rsidRPr="00D13509" w14:paraId="60DB087B" w14:textId="77777777" w:rsidTr="006042B2">
        <w:trPr>
          <w:gridAfter w:val="1"/>
          <w:wAfter w:w="15" w:type="dxa"/>
          <w:cantSplit/>
          <w:trHeight w:val="245"/>
        </w:trPr>
        <w:tc>
          <w:tcPr>
            <w:tcW w:w="498" w:type="dxa"/>
            <w:vMerge/>
          </w:tcPr>
          <w:p w14:paraId="49123164" w14:textId="77777777" w:rsidR="006042B2" w:rsidRPr="00D13509" w:rsidRDefault="006042B2" w:rsidP="006042B2">
            <w:pPr>
              <w:rPr>
                <w:rFonts w:ascii="Times New Roman" w:hAnsi="Times New Roman"/>
                <w:sz w:val="24"/>
                <w:szCs w:val="24"/>
              </w:rPr>
            </w:pPr>
          </w:p>
        </w:tc>
        <w:tc>
          <w:tcPr>
            <w:tcW w:w="2693" w:type="dxa"/>
            <w:vMerge/>
          </w:tcPr>
          <w:p w14:paraId="59FD99E0" w14:textId="77777777" w:rsidR="006042B2" w:rsidRPr="00D13509" w:rsidRDefault="006042B2" w:rsidP="006042B2">
            <w:pPr>
              <w:rPr>
                <w:rFonts w:ascii="Times New Roman" w:hAnsi="Times New Roman"/>
                <w:sz w:val="24"/>
                <w:szCs w:val="24"/>
              </w:rPr>
            </w:pPr>
          </w:p>
        </w:tc>
        <w:tc>
          <w:tcPr>
            <w:tcW w:w="1134" w:type="dxa"/>
            <w:vMerge/>
          </w:tcPr>
          <w:p w14:paraId="71050A54" w14:textId="77777777" w:rsidR="006042B2" w:rsidRPr="00D13509" w:rsidRDefault="006042B2" w:rsidP="006042B2">
            <w:pPr>
              <w:rPr>
                <w:rFonts w:ascii="Times New Roman" w:hAnsi="Times New Roman"/>
                <w:sz w:val="24"/>
                <w:szCs w:val="24"/>
              </w:rPr>
            </w:pPr>
          </w:p>
        </w:tc>
        <w:tc>
          <w:tcPr>
            <w:tcW w:w="1276" w:type="dxa"/>
            <w:vMerge/>
          </w:tcPr>
          <w:p w14:paraId="696A1E31" w14:textId="77777777" w:rsidR="006042B2" w:rsidRPr="00D13509" w:rsidRDefault="006042B2" w:rsidP="006042B2">
            <w:pPr>
              <w:rPr>
                <w:rFonts w:ascii="Times New Roman" w:hAnsi="Times New Roman"/>
                <w:sz w:val="24"/>
                <w:szCs w:val="24"/>
              </w:rPr>
            </w:pPr>
          </w:p>
        </w:tc>
        <w:tc>
          <w:tcPr>
            <w:tcW w:w="1134" w:type="dxa"/>
          </w:tcPr>
          <w:p w14:paraId="27152A60" w14:textId="0479952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72075FEA" w14:textId="4223C0B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1FF7994F" w14:textId="70A5C20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78C12491" w14:textId="69FB4B04"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66D658F" w14:textId="77777777" w:rsidTr="006042B2">
        <w:trPr>
          <w:gridAfter w:val="1"/>
          <w:wAfter w:w="15" w:type="dxa"/>
          <w:trHeight w:val="919"/>
        </w:trPr>
        <w:tc>
          <w:tcPr>
            <w:tcW w:w="498" w:type="dxa"/>
          </w:tcPr>
          <w:p w14:paraId="4DE14DD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693" w:type="dxa"/>
          </w:tcPr>
          <w:p w14:paraId="577343C9" w14:textId="77777777" w:rsidR="00617EA9" w:rsidRPr="00D13509" w:rsidRDefault="00617EA9" w:rsidP="00617EA9">
            <w:pPr>
              <w:spacing w:after="0" w:line="240" w:lineRule="auto"/>
              <w:jc w:val="both"/>
              <w:rPr>
                <w:rFonts w:ascii="Times New Roman" w:hAnsi="Times New Roman"/>
                <w:sz w:val="24"/>
                <w:szCs w:val="24"/>
              </w:rPr>
            </w:pPr>
            <w:r w:rsidRPr="00D13509">
              <w:rPr>
                <w:rFonts w:ascii="Times New Roman" w:hAnsi="Times New Roman"/>
                <w:sz w:val="24"/>
                <w:szCs w:val="24"/>
              </w:rPr>
              <w:t>Удельный расход тепловой энергии</w:t>
            </w:r>
          </w:p>
        </w:tc>
        <w:tc>
          <w:tcPr>
            <w:tcW w:w="1134" w:type="dxa"/>
          </w:tcPr>
          <w:p w14:paraId="7BFC4F55"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Гкал/</w:t>
            </w:r>
          </w:p>
          <w:p w14:paraId="197C5D80"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м.кв</w:t>
            </w:r>
            <w:proofErr w:type="spellEnd"/>
            <w:r w:rsidRPr="00D13509">
              <w:rPr>
                <w:rFonts w:ascii="Times New Roman" w:hAnsi="Times New Roman"/>
                <w:sz w:val="24"/>
                <w:szCs w:val="24"/>
              </w:rPr>
              <w:t>.</w:t>
            </w:r>
          </w:p>
        </w:tc>
        <w:tc>
          <w:tcPr>
            <w:tcW w:w="1276" w:type="dxa"/>
          </w:tcPr>
          <w:p w14:paraId="531BC77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0,018</w:t>
            </w:r>
          </w:p>
        </w:tc>
        <w:tc>
          <w:tcPr>
            <w:tcW w:w="1134" w:type="dxa"/>
          </w:tcPr>
          <w:p w14:paraId="6BBF5959" w14:textId="01353C85" w:rsidR="00617EA9" w:rsidRPr="00D13509" w:rsidRDefault="00617EA9" w:rsidP="00617EA9">
            <w:pPr>
              <w:rPr>
                <w:rFonts w:ascii="Times New Roman" w:hAnsi="Times New Roman"/>
                <w:sz w:val="24"/>
                <w:szCs w:val="24"/>
              </w:rPr>
            </w:pPr>
            <w:r w:rsidRPr="00D13509">
              <w:rPr>
                <w:rFonts w:ascii="Times New Roman" w:hAnsi="Times New Roman"/>
                <w:sz w:val="24"/>
                <w:szCs w:val="24"/>
              </w:rPr>
              <w:t>0,163</w:t>
            </w:r>
          </w:p>
        </w:tc>
        <w:tc>
          <w:tcPr>
            <w:tcW w:w="1134" w:type="dxa"/>
          </w:tcPr>
          <w:p w14:paraId="26D38B9E" w14:textId="4F3AF67E"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1C9FEF9D" w14:textId="240F16EB"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3EB80AE4" w14:textId="7074CEB2"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r>
      <w:tr w:rsidR="00617EA9" w:rsidRPr="00D13509" w14:paraId="78659400" w14:textId="77777777" w:rsidTr="006042B2">
        <w:trPr>
          <w:gridAfter w:val="1"/>
          <w:wAfter w:w="15" w:type="dxa"/>
          <w:trHeight w:val="919"/>
        </w:trPr>
        <w:tc>
          <w:tcPr>
            <w:tcW w:w="498" w:type="dxa"/>
          </w:tcPr>
          <w:p w14:paraId="2DDDE010"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693" w:type="dxa"/>
          </w:tcPr>
          <w:p w14:paraId="33E999B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электрической энергии</w:t>
            </w:r>
          </w:p>
        </w:tc>
        <w:tc>
          <w:tcPr>
            <w:tcW w:w="1134" w:type="dxa"/>
          </w:tcPr>
          <w:p w14:paraId="23BB858F"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кВТ.ч</w:t>
            </w:r>
            <w:proofErr w:type="spellEnd"/>
          </w:p>
          <w:p w14:paraId="6BFF84A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w:t>
            </w:r>
          </w:p>
          <w:p w14:paraId="449011D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276" w:type="dxa"/>
          </w:tcPr>
          <w:p w14:paraId="660960F6"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0,0019</w:t>
            </w:r>
          </w:p>
        </w:tc>
        <w:tc>
          <w:tcPr>
            <w:tcW w:w="1134" w:type="dxa"/>
          </w:tcPr>
          <w:p w14:paraId="10D9A0E0" w14:textId="76D4AE14" w:rsidR="00617EA9" w:rsidRPr="00D13509" w:rsidRDefault="00617EA9" w:rsidP="00617EA9">
            <w:pPr>
              <w:rPr>
                <w:rFonts w:ascii="Times New Roman" w:hAnsi="Times New Roman"/>
                <w:sz w:val="24"/>
                <w:szCs w:val="24"/>
              </w:rPr>
            </w:pPr>
            <w:r w:rsidRPr="00D13509">
              <w:rPr>
                <w:rFonts w:ascii="Times New Roman" w:hAnsi="Times New Roman"/>
                <w:sz w:val="24"/>
                <w:szCs w:val="24"/>
              </w:rPr>
              <w:t>0,0017</w:t>
            </w:r>
          </w:p>
        </w:tc>
        <w:tc>
          <w:tcPr>
            <w:tcW w:w="1134" w:type="dxa"/>
          </w:tcPr>
          <w:p w14:paraId="07FD6D3F" w14:textId="6F7AF98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2054C263" w14:textId="5BC3D87B"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6EB201CA" w14:textId="4C2A661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r>
      <w:tr w:rsidR="00617EA9" w:rsidRPr="00D13509" w14:paraId="3A00BF15" w14:textId="77777777" w:rsidTr="006042B2">
        <w:trPr>
          <w:gridAfter w:val="1"/>
          <w:wAfter w:w="15" w:type="dxa"/>
          <w:trHeight w:val="1096"/>
        </w:trPr>
        <w:tc>
          <w:tcPr>
            <w:tcW w:w="498" w:type="dxa"/>
          </w:tcPr>
          <w:p w14:paraId="6BEBB05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3.</w:t>
            </w:r>
          </w:p>
        </w:tc>
        <w:tc>
          <w:tcPr>
            <w:tcW w:w="2693" w:type="dxa"/>
          </w:tcPr>
          <w:p w14:paraId="4BD912F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воды</w:t>
            </w:r>
          </w:p>
          <w:p w14:paraId="61BA207E" w14:textId="77777777" w:rsidR="00617EA9" w:rsidRPr="00D13509" w:rsidRDefault="00617EA9" w:rsidP="00617EA9">
            <w:pPr>
              <w:jc w:val="both"/>
              <w:rPr>
                <w:rFonts w:ascii="Times New Roman" w:hAnsi="Times New Roman"/>
                <w:sz w:val="24"/>
                <w:szCs w:val="24"/>
              </w:rPr>
            </w:pPr>
          </w:p>
        </w:tc>
        <w:tc>
          <w:tcPr>
            <w:tcW w:w="1134" w:type="dxa"/>
          </w:tcPr>
          <w:p w14:paraId="3C7D5E89" w14:textId="77777777" w:rsidR="00617EA9" w:rsidRPr="00D13509" w:rsidRDefault="00617EA9" w:rsidP="00617EA9">
            <w:pPr>
              <w:rPr>
                <w:rFonts w:ascii="Times New Roman" w:hAnsi="Times New Roman"/>
                <w:sz w:val="24"/>
                <w:szCs w:val="24"/>
              </w:rPr>
            </w:pPr>
            <w:proofErr w:type="spellStart"/>
            <w:r w:rsidRPr="00D13509">
              <w:rPr>
                <w:rFonts w:ascii="Times New Roman" w:hAnsi="Times New Roman"/>
                <w:sz w:val="24"/>
                <w:szCs w:val="24"/>
              </w:rPr>
              <w:t>М.куб</w:t>
            </w:r>
            <w:proofErr w:type="spellEnd"/>
            <w:r w:rsidRPr="00D13509">
              <w:rPr>
                <w:rFonts w:ascii="Times New Roman" w:hAnsi="Times New Roman"/>
                <w:sz w:val="24"/>
                <w:szCs w:val="24"/>
              </w:rPr>
              <w:t>.</w:t>
            </w:r>
          </w:p>
          <w:p w14:paraId="30A082AA"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 в год</w:t>
            </w:r>
          </w:p>
          <w:p w14:paraId="18C185E2" w14:textId="77777777" w:rsidR="00617EA9" w:rsidRPr="00D13509" w:rsidRDefault="00617EA9" w:rsidP="00617EA9">
            <w:pPr>
              <w:rPr>
                <w:rFonts w:ascii="Times New Roman" w:hAnsi="Times New Roman"/>
                <w:sz w:val="24"/>
                <w:szCs w:val="24"/>
              </w:rPr>
            </w:pPr>
          </w:p>
        </w:tc>
        <w:tc>
          <w:tcPr>
            <w:tcW w:w="1276" w:type="dxa"/>
          </w:tcPr>
          <w:p w14:paraId="5339E59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4,0</w:t>
            </w:r>
          </w:p>
        </w:tc>
        <w:tc>
          <w:tcPr>
            <w:tcW w:w="1134" w:type="dxa"/>
          </w:tcPr>
          <w:p w14:paraId="6F291443" w14:textId="674D909F" w:rsidR="00617EA9" w:rsidRPr="00D13509" w:rsidRDefault="00617EA9" w:rsidP="00617EA9">
            <w:pPr>
              <w:rPr>
                <w:rFonts w:ascii="Times New Roman" w:hAnsi="Times New Roman"/>
                <w:sz w:val="24"/>
                <w:szCs w:val="24"/>
              </w:rPr>
            </w:pPr>
            <w:r w:rsidRPr="00D13509">
              <w:rPr>
                <w:rFonts w:ascii="Times New Roman" w:hAnsi="Times New Roman"/>
                <w:sz w:val="24"/>
                <w:szCs w:val="24"/>
              </w:rPr>
              <w:t>38,0</w:t>
            </w:r>
          </w:p>
        </w:tc>
        <w:tc>
          <w:tcPr>
            <w:tcW w:w="1134" w:type="dxa"/>
          </w:tcPr>
          <w:p w14:paraId="15FB42B5" w14:textId="3DC46749"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33AD0AD" w14:textId="32BB3463"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2645C28" w14:textId="119B820F"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r>
    </w:tbl>
    <w:p w14:paraId="49AF4BD7" w14:textId="77777777" w:rsidR="001F0761" w:rsidRPr="00D13509" w:rsidRDefault="001F0761" w:rsidP="000E2C15">
      <w:pPr>
        <w:rPr>
          <w:rFonts w:ascii="Times New Roman" w:hAnsi="Times New Roman"/>
          <w:sz w:val="24"/>
          <w:szCs w:val="24"/>
        </w:rPr>
      </w:pPr>
    </w:p>
    <w:p w14:paraId="64FD4E52" w14:textId="77777777" w:rsidR="00681B23" w:rsidRPr="00D13509" w:rsidRDefault="00681B23" w:rsidP="000E2C15">
      <w:pPr>
        <w:rPr>
          <w:rFonts w:ascii="Times New Roman" w:hAnsi="Times New Roman"/>
          <w:sz w:val="24"/>
          <w:szCs w:val="24"/>
        </w:rPr>
      </w:pPr>
    </w:p>
    <w:p w14:paraId="64B28A1C" w14:textId="77777777" w:rsidR="00681B23" w:rsidRPr="00D13509" w:rsidRDefault="00681B23" w:rsidP="000E2C15">
      <w:pPr>
        <w:rPr>
          <w:rFonts w:ascii="Times New Roman" w:hAnsi="Times New Roman"/>
          <w:sz w:val="24"/>
          <w:szCs w:val="24"/>
        </w:rPr>
      </w:pPr>
    </w:p>
    <w:p w14:paraId="30694AB6" w14:textId="77777777" w:rsidR="00681B23" w:rsidRPr="00D13509" w:rsidRDefault="00681B23" w:rsidP="000E2C15">
      <w:pPr>
        <w:rPr>
          <w:rFonts w:ascii="Times New Roman" w:hAnsi="Times New Roman"/>
          <w:sz w:val="24"/>
          <w:szCs w:val="24"/>
        </w:rPr>
      </w:pPr>
    </w:p>
    <w:p w14:paraId="5263E93B" w14:textId="77777777" w:rsidR="00681B23" w:rsidRPr="00D13509" w:rsidRDefault="00681B23" w:rsidP="000E2C15">
      <w:pPr>
        <w:rPr>
          <w:rFonts w:ascii="Times New Roman" w:hAnsi="Times New Roman"/>
          <w:sz w:val="24"/>
          <w:szCs w:val="24"/>
        </w:rPr>
      </w:pPr>
    </w:p>
    <w:p w14:paraId="5DF7505A" w14:textId="77777777" w:rsidR="00681B23" w:rsidRPr="00D13509" w:rsidRDefault="00681B23" w:rsidP="000E2C15">
      <w:pPr>
        <w:rPr>
          <w:rFonts w:ascii="Times New Roman" w:hAnsi="Times New Roman"/>
          <w:sz w:val="24"/>
          <w:szCs w:val="24"/>
        </w:rPr>
      </w:pPr>
    </w:p>
    <w:p w14:paraId="73D27751" w14:textId="77777777" w:rsidR="00681B23" w:rsidRPr="00D13509" w:rsidRDefault="00681B23" w:rsidP="000E2C15">
      <w:pPr>
        <w:rPr>
          <w:rFonts w:ascii="Times New Roman" w:hAnsi="Times New Roman"/>
          <w:sz w:val="24"/>
          <w:szCs w:val="24"/>
        </w:rPr>
      </w:pPr>
    </w:p>
    <w:p w14:paraId="08AF0247"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5BA160"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5B8947C6"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7AFE8231"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B26EF5A"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138898E3"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384A78" w14:textId="6DB98DC5"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8</w:t>
      </w:r>
    </w:p>
    <w:p w14:paraId="468DDB19"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4B1B3183"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6D4749DA" w14:textId="74CCC74F"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____года №____</w:t>
      </w:r>
    </w:p>
    <w:p w14:paraId="62E9132C"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
          <w:bCs/>
          <w:sz w:val="28"/>
          <w:szCs w:val="28"/>
        </w:rPr>
      </w:pPr>
    </w:p>
    <w:p w14:paraId="22917D3E"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427E6979"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«Культурная среда»</w:t>
      </w:r>
    </w:p>
    <w:p w14:paraId="06A11868"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681B23" w:rsidRPr="00D13509" w14:paraId="7FB328F2" w14:textId="77777777" w:rsidTr="008F0CC5">
        <w:tc>
          <w:tcPr>
            <w:tcW w:w="4644" w:type="dxa"/>
          </w:tcPr>
          <w:p w14:paraId="6D32124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4F3954B"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681B23" w:rsidRPr="00D13509" w14:paraId="2CCE463C" w14:textId="77777777" w:rsidTr="008F0CC5">
        <w:tc>
          <w:tcPr>
            <w:tcW w:w="10295" w:type="dxa"/>
            <w:gridSpan w:val="2"/>
          </w:tcPr>
          <w:p w14:paraId="1736CFCA" w14:textId="366C79B7" w:rsidR="00681B23" w:rsidRPr="00D13509" w:rsidRDefault="00681B23" w:rsidP="008F0CC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721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681B23" w:rsidRPr="00D13509" w14:paraId="47BA3E46" w14:textId="77777777" w:rsidTr="008F0CC5">
        <w:tc>
          <w:tcPr>
            <w:tcW w:w="4644" w:type="dxa"/>
          </w:tcPr>
          <w:p w14:paraId="00693B1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600C021F"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681B23" w:rsidRPr="00D13509" w14:paraId="1A3BB21C" w14:textId="77777777" w:rsidTr="008F0CC5">
        <w:tc>
          <w:tcPr>
            <w:tcW w:w="4644" w:type="dxa"/>
          </w:tcPr>
          <w:p w14:paraId="4EF3D194"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7ABC05E9" w14:textId="77777777" w:rsidR="00681B23" w:rsidRPr="00D13509" w:rsidRDefault="00681B23" w:rsidP="008F0CC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681B23" w:rsidRPr="00D13509" w14:paraId="457A1E5F" w14:textId="77777777" w:rsidTr="008F0CC5">
        <w:tc>
          <w:tcPr>
            <w:tcW w:w="4644" w:type="dxa"/>
          </w:tcPr>
          <w:p w14:paraId="7F2C9663"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6C925956" w14:textId="77777777" w:rsidR="00681B23" w:rsidRPr="00D13509" w:rsidRDefault="00681B23" w:rsidP="00211FE1">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Улучшение качества и обеспечение доступности культурно-досугового обслуживания населения Катав-Ивановского муниципального района, </w:t>
            </w:r>
            <w:r w:rsidR="00211FE1" w:rsidRPr="00D13509">
              <w:rPr>
                <w:rFonts w:ascii="Times New Roman" w:hAnsi="Times New Roman"/>
                <w:sz w:val="28"/>
                <w:szCs w:val="28"/>
              </w:rPr>
              <w:t>повышение качества жизни граждан путем модернизации инфраструктуры культуры и реновации учреждений</w:t>
            </w:r>
            <w:r w:rsidRPr="00D13509">
              <w:rPr>
                <w:rFonts w:ascii="Times New Roman" w:hAnsi="Times New Roman"/>
                <w:sz w:val="28"/>
                <w:szCs w:val="28"/>
              </w:rPr>
              <w:t>, подведомственных Управлению культуры Катав-Ивановского муниципального района</w:t>
            </w:r>
          </w:p>
        </w:tc>
      </w:tr>
      <w:tr w:rsidR="00681B23" w:rsidRPr="00D13509" w14:paraId="7DBF8D4C" w14:textId="77777777" w:rsidTr="008F0CC5">
        <w:tc>
          <w:tcPr>
            <w:tcW w:w="4644" w:type="dxa"/>
          </w:tcPr>
          <w:p w14:paraId="78EBEC2A"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0DCFF64E" w14:textId="77777777" w:rsidR="00681B23" w:rsidRPr="00D13509" w:rsidRDefault="00681B23" w:rsidP="008D4DE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xml:space="preserve">- </w:t>
            </w:r>
            <w:r w:rsidR="005C575C" w:rsidRPr="00D13509">
              <w:rPr>
                <w:rFonts w:ascii="Times New Roman" w:hAnsi="Times New Roman"/>
                <w:sz w:val="28"/>
                <w:szCs w:val="28"/>
              </w:rPr>
              <w:t>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008D4DEC" w:rsidRPr="00D13509">
              <w:rPr>
                <w:rFonts w:ascii="Times New Roman" w:hAnsi="Times New Roman"/>
                <w:sz w:val="28"/>
                <w:szCs w:val="28"/>
              </w:rPr>
              <w:t>,</w:t>
            </w:r>
            <w:r w:rsidR="00963E25" w:rsidRPr="00D13509">
              <w:rPr>
                <w:rFonts w:ascii="Roboto" w:hAnsi="Roboto"/>
                <w:color w:val="202020"/>
                <w:shd w:val="clear" w:color="auto" w:fill="FFFFFF"/>
              </w:rPr>
              <w:t xml:space="preserve"> </w:t>
            </w:r>
            <w:r w:rsidR="00963E25" w:rsidRPr="00D13509">
              <w:rPr>
                <w:rFonts w:ascii="Times New Roman" w:hAnsi="Times New Roman"/>
                <w:sz w:val="28"/>
                <w:szCs w:val="28"/>
              </w:rPr>
              <w:t xml:space="preserve">культурно-досуговые организации клубного </w:t>
            </w:r>
            <w:proofErr w:type="gramStart"/>
            <w:r w:rsidR="00963E25" w:rsidRPr="00D13509">
              <w:rPr>
                <w:rFonts w:ascii="Times New Roman" w:hAnsi="Times New Roman"/>
                <w:sz w:val="28"/>
                <w:szCs w:val="28"/>
              </w:rPr>
              <w:t>типа</w:t>
            </w:r>
            <w:r w:rsidR="00963E25" w:rsidRPr="00D13509">
              <w:rPr>
                <w:rFonts w:ascii="Roboto" w:hAnsi="Roboto"/>
                <w:color w:val="202020"/>
                <w:shd w:val="clear" w:color="auto" w:fill="FFFFFF"/>
              </w:rPr>
              <w:t>,</w:t>
            </w:r>
            <w:r w:rsidR="008D4DEC" w:rsidRPr="00D13509">
              <w:rPr>
                <w:rFonts w:ascii="Times New Roman" w:hAnsi="Times New Roman"/>
                <w:sz w:val="28"/>
                <w:szCs w:val="28"/>
              </w:rPr>
              <w:t xml:space="preserve"> </w:t>
            </w:r>
            <w:r w:rsidR="008D4DEC" w:rsidRPr="00D13509">
              <w:rPr>
                <w:rFonts w:ascii="Roboto" w:hAnsi="Roboto"/>
                <w:color w:val="202020"/>
                <w:shd w:val="clear" w:color="auto" w:fill="FFFFFF"/>
              </w:rPr>
              <w:t xml:space="preserve"> </w:t>
            </w:r>
            <w:r w:rsidR="007F7448" w:rsidRPr="00D13509">
              <w:rPr>
                <w:rFonts w:ascii="Roboto" w:hAnsi="Roboto"/>
                <w:color w:val="202020"/>
                <w:sz w:val="28"/>
                <w:szCs w:val="28"/>
                <w:shd w:val="clear" w:color="auto" w:fill="FFFFFF"/>
              </w:rPr>
              <w:t>о</w:t>
            </w:r>
            <w:r w:rsidR="008D4DEC" w:rsidRPr="00D13509">
              <w:rPr>
                <w:rFonts w:ascii="Times New Roman" w:hAnsi="Times New Roman"/>
                <w:sz w:val="28"/>
                <w:szCs w:val="28"/>
              </w:rPr>
              <w:t>беспечить</w:t>
            </w:r>
            <w:proofErr w:type="gramEnd"/>
            <w:r w:rsidR="008D4DEC" w:rsidRPr="00D13509">
              <w:rPr>
                <w:rFonts w:ascii="Times New Roman" w:hAnsi="Times New Roman"/>
                <w:sz w:val="28"/>
                <w:szCs w:val="28"/>
              </w:rPr>
              <w:t xml:space="preserve"> развитие муниципальных библиотек</w:t>
            </w:r>
            <w:r w:rsidR="00963E25" w:rsidRPr="00D13509">
              <w:rPr>
                <w:rFonts w:ascii="Roboto" w:hAnsi="Roboto"/>
                <w:color w:val="202020"/>
                <w:shd w:val="clear" w:color="auto" w:fill="FFFFFF"/>
              </w:rPr>
              <w:t>,</w:t>
            </w:r>
            <w:r w:rsidR="008A29F4" w:rsidRPr="00D13509">
              <w:rPr>
                <w:b/>
                <w:szCs w:val="28"/>
              </w:rPr>
              <w:t xml:space="preserve"> </w:t>
            </w:r>
            <w:r w:rsidR="008A29F4" w:rsidRPr="00D13509">
              <w:rPr>
                <w:rFonts w:ascii="Times New Roman" w:hAnsi="Times New Roman"/>
                <w:sz w:val="28"/>
                <w:szCs w:val="28"/>
              </w:rPr>
              <w:t>создать условия для показа национальных кинофильмов в кинозалах,</w:t>
            </w:r>
            <w:r w:rsidR="003D2C7E" w:rsidRPr="00D13509">
              <w:rPr>
                <w:b/>
                <w:bCs/>
                <w:szCs w:val="28"/>
              </w:rPr>
              <w:t xml:space="preserve"> </w:t>
            </w:r>
            <w:r w:rsidR="003D2C7E"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7E28C94D" w14:textId="77777777" w:rsidR="000C178F" w:rsidRPr="00D13509" w:rsidRDefault="000C178F" w:rsidP="008D4DEC">
            <w:pPr>
              <w:widowControl w:val="0"/>
              <w:autoSpaceDE w:val="0"/>
              <w:autoSpaceDN w:val="0"/>
              <w:adjustRightInd w:val="0"/>
              <w:spacing w:after="0" w:line="264" w:lineRule="auto"/>
              <w:jc w:val="both"/>
              <w:rPr>
                <w:rFonts w:ascii="Times New Roman" w:hAnsi="Times New Roman"/>
                <w:sz w:val="28"/>
                <w:szCs w:val="28"/>
              </w:rPr>
            </w:pPr>
          </w:p>
        </w:tc>
      </w:tr>
      <w:tr w:rsidR="00681B23" w:rsidRPr="00D13509" w14:paraId="1AF90E11" w14:textId="77777777" w:rsidTr="008F0CC5">
        <w:tc>
          <w:tcPr>
            <w:tcW w:w="4644" w:type="dxa"/>
          </w:tcPr>
          <w:p w14:paraId="389CA667"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6CA898C1" w14:textId="77777777" w:rsidR="00681B23" w:rsidRPr="00D13509" w:rsidRDefault="00681B23" w:rsidP="008F0CC5">
            <w:pPr>
              <w:spacing w:line="240" w:lineRule="atLeast"/>
              <w:rPr>
                <w:rFonts w:ascii="Times New Roman" w:hAnsi="Times New Roman"/>
                <w:sz w:val="28"/>
                <w:szCs w:val="28"/>
              </w:rPr>
            </w:pPr>
            <w:r w:rsidRPr="00D13509">
              <w:rPr>
                <w:rFonts w:ascii="Times New Roman" w:hAnsi="Times New Roman"/>
                <w:sz w:val="28"/>
                <w:szCs w:val="28"/>
              </w:rPr>
              <w:t xml:space="preserve">- </w:t>
            </w:r>
            <w:r w:rsidR="008F0CC5" w:rsidRPr="00D13509">
              <w:rPr>
                <w:rFonts w:ascii="Times New Roman" w:hAnsi="Times New Roman"/>
                <w:sz w:val="28"/>
                <w:szCs w:val="28"/>
              </w:rPr>
              <w:t>Увеличение на 15 % числа посещений организаций культуры (%)</w:t>
            </w:r>
          </w:p>
        </w:tc>
      </w:tr>
      <w:tr w:rsidR="00681B23" w:rsidRPr="00D13509" w14:paraId="453100BE" w14:textId="77777777" w:rsidTr="008F0CC5">
        <w:tc>
          <w:tcPr>
            <w:tcW w:w="4644" w:type="dxa"/>
          </w:tcPr>
          <w:p w14:paraId="5F9D4FA8"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3105C3B0" w14:textId="4EF05107" w:rsidR="00681B23" w:rsidRPr="00D13509" w:rsidRDefault="00681B23" w:rsidP="008F0CC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B1191D" w:rsidRPr="00D13509">
              <w:rPr>
                <w:rFonts w:ascii="Times New Roman" w:hAnsi="Times New Roman"/>
                <w:sz w:val="28"/>
                <w:szCs w:val="28"/>
              </w:rPr>
              <w:t>2</w:t>
            </w:r>
            <w:r w:rsidRPr="00D13509">
              <w:rPr>
                <w:rFonts w:ascii="Times New Roman" w:hAnsi="Times New Roman"/>
                <w:sz w:val="28"/>
                <w:szCs w:val="28"/>
              </w:rPr>
              <w:t>-202</w:t>
            </w:r>
            <w:r w:rsidR="00B1191D" w:rsidRPr="00D13509">
              <w:rPr>
                <w:rFonts w:ascii="Times New Roman" w:hAnsi="Times New Roman"/>
                <w:sz w:val="28"/>
                <w:szCs w:val="28"/>
              </w:rPr>
              <w:t>5</w:t>
            </w:r>
            <w:r w:rsidRPr="00D13509">
              <w:rPr>
                <w:rFonts w:ascii="Times New Roman" w:hAnsi="Times New Roman"/>
                <w:sz w:val="28"/>
                <w:szCs w:val="28"/>
              </w:rPr>
              <w:t xml:space="preserve"> годы</w:t>
            </w:r>
          </w:p>
        </w:tc>
      </w:tr>
      <w:tr w:rsidR="00681B23" w:rsidRPr="00D13509" w14:paraId="26554678" w14:textId="77777777" w:rsidTr="008F0CC5">
        <w:tc>
          <w:tcPr>
            <w:tcW w:w="4644" w:type="dxa"/>
          </w:tcPr>
          <w:p w14:paraId="03F64FA5"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B5A1F85" w14:textId="3667674F"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F11BBB">
              <w:rPr>
                <w:rFonts w:ascii="Times New Roman" w:hAnsi="Times New Roman"/>
                <w:spacing w:val="-2"/>
                <w:sz w:val="28"/>
                <w:szCs w:val="28"/>
              </w:rPr>
              <w:t>9218,2</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F11BBB">
              <w:rPr>
                <w:rFonts w:ascii="Times New Roman" w:hAnsi="Times New Roman"/>
                <w:spacing w:val="-2"/>
                <w:sz w:val="28"/>
                <w:szCs w:val="28"/>
              </w:rPr>
              <w:t>1565,4</w:t>
            </w:r>
            <w:r w:rsidRPr="00D13509">
              <w:rPr>
                <w:rFonts w:ascii="Times New Roman" w:hAnsi="Times New Roman"/>
                <w:spacing w:val="-2"/>
                <w:sz w:val="28"/>
                <w:szCs w:val="28"/>
              </w:rPr>
              <w:t xml:space="preserve"> тыс. руб., областной и</w:t>
            </w:r>
            <w:r w:rsidR="008B3A17" w:rsidRPr="00D13509">
              <w:rPr>
                <w:rFonts w:ascii="Times New Roman" w:hAnsi="Times New Roman"/>
                <w:spacing w:val="-2"/>
                <w:sz w:val="28"/>
                <w:szCs w:val="28"/>
              </w:rPr>
              <w:t xml:space="preserve"> ф</w:t>
            </w:r>
            <w:r w:rsidRPr="00D13509">
              <w:rPr>
                <w:rFonts w:ascii="Times New Roman" w:hAnsi="Times New Roman"/>
                <w:spacing w:val="-2"/>
                <w:sz w:val="28"/>
                <w:szCs w:val="28"/>
              </w:rPr>
              <w:t xml:space="preserve">едеральный бюджеты – </w:t>
            </w:r>
            <w:r w:rsidR="00F11BBB">
              <w:rPr>
                <w:rFonts w:ascii="Times New Roman" w:hAnsi="Times New Roman"/>
                <w:spacing w:val="-2"/>
                <w:sz w:val="28"/>
                <w:szCs w:val="28"/>
              </w:rPr>
              <w:t>7652,8</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4606E7AD"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11F2C46C"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29661E48"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4DA468BA" w14:textId="124D0321"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375286BB" w14:textId="07603FA3"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40781A2" w14:textId="77777777" w:rsidR="00681B23" w:rsidRPr="00D13509" w:rsidRDefault="00681B23"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5F050B8D" w14:textId="2C2C28E8"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F11BBB">
              <w:rPr>
                <w:rFonts w:ascii="Times New Roman" w:hAnsi="Times New Roman"/>
                <w:spacing w:val="-2"/>
                <w:sz w:val="28"/>
                <w:szCs w:val="28"/>
              </w:rPr>
              <w:t>9218,2</w:t>
            </w:r>
            <w:r w:rsidRPr="00D13509">
              <w:rPr>
                <w:rFonts w:ascii="Times New Roman" w:hAnsi="Times New Roman"/>
                <w:spacing w:val="-2"/>
                <w:sz w:val="28"/>
                <w:szCs w:val="28"/>
              </w:rPr>
              <w:t xml:space="preserve"> тыс. руб.</w:t>
            </w:r>
          </w:p>
          <w:p w14:paraId="5F99090C" w14:textId="76C67685"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F11BBB">
              <w:rPr>
                <w:rFonts w:ascii="Times New Roman" w:hAnsi="Times New Roman"/>
                <w:spacing w:val="-2"/>
                <w:sz w:val="28"/>
                <w:szCs w:val="28"/>
              </w:rPr>
              <w:t>7652,8</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0CFCEF9F" w14:textId="2500D26C"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F11BBB">
              <w:rPr>
                <w:rFonts w:ascii="Times New Roman" w:hAnsi="Times New Roman"/>
                <w:spacing w:val="-2"/>
                <w:sz w:val="28"/>
                <w:szCs w:val="28"/>
              </w:rPr>
              <w:t>1565,4</w:t>
            </w:r>
            <w:r w:rsidRPr="00D13509">
              <w:rPr>
                <w:rFonts w:ascii="Times New Roman" w:hAnsi="Times New Roman"/>
                <w:spacing w:val="-2"/>
                <w:sz w:val="28"/>
                <w:szCs w:val="28"/>
              </w:rPr>
              <w:t xml:space="preserve"> тыс. руб.</w:t>
            </w:r>
          </w:p>
          <w:p w14:paraId="14421ECE" w14:textId="7141D8A9"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7A47B15"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E816D91" w14:textId="46A761A4" w:rsidR="00844F13" w:rsidRPr="00D13509" w:rsidRDefault="003B7EA6"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681B23" w:rsidRPr="00D13509" w14:paraId="67BEAF1D" w14:textId="77777777" w:rsidTr="008F0CC5">
        <w:tc>
          <w:tcPr>
            <w:tcW w:w="4644" w:type="dxa"/>
          </w:tcPr>
          <w:p w14:paraId="307D2790"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4C637B1B" w14:textId="77777777" w:rsidR="00681B23" w:rsidRPr="00D13509" w:rsidRDefault="00681B23" w:rsidP="008F0CC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97A8C" w:rsidRPr="00D13509">
              <w:rPr>
                <w:rFonts w:ascii="Times New Roman" w:hAnsi="Times New Roman"/>
                <w:sz w:val="28"/>
                <w:szCs w:val="28"/>
              </w:rPr>
              <w:t xml:space="preserve">Увеличение числа посещений организаций культуры (%) </w:t>
            </w:r>
            <w:r w:rsidRPr="00D13509">
              <w:rPr>
                <w:rFonts w:ascii="Times New Roman" w:hAnsi="Times New Roman"/>
                <w:sz w:val="28"/>
                <w:szCs w:val="28"/>
              </w:rPr>
              <w:t>составит:</w:t>
            </w:r>
          </w:p>
          <w:p w14:paraId="0861100E" w14:textId="77777777" w:rsidR="00681B23" w:rsidRPr="00D13509"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F63AC0" w:rsidRPr="00D13509">
              <w:rPr>
                <w:rFonts w:ascii="Times New Roman" w:hAnsi="Times New Roman"/>
                <w:sz w:val="28"/>
                <w:szCs w:val="28"/>
              </w:rPr>
              <w:t>12,1</w:t>
            </w:r>
            <w:r w:rsidRPr="00D13509">
              <w:rPr>
                <w:rFonts w:ascii="Times New Roman" w:hAnsi="Times New Roman"/>
                <w:sz w:val="28"/>
                <w:szCs w:val="28"/>
              </w:rPr>
              <w:t>%</w:t>
            </w:r>
          </w:p>
          <w:p w14:paraId="0EB1AD93" w14:textId="77777777" w:rsidR="00681B23" w:rsidRPr="00D13509" w:rsidRDefault="00681B23"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F63AC0" w:rsidRPr="00D13509">
              <w:rPr>
                <w:rFonts w:ascii="Times New Roman" w:hAnsi="Times New Roman"/>
                <w:sz w:val="28"/>
                <w:szCs w:val="28"/>
              </w:rPr>
              <w:t>15,1</w:t>
            </w:r>
            <w:r w:rsidRPr="00D13509">
              <w:rPr>
                <w:rFonts w:ascii="Times New Roman" w:hAnsi="Times New Roman"/>
                <w:sz w:val="28"/>
                <w:szCs w:val="28"/>
              </w:rPr>
              <w:t>%</w:t>
            </w:r>
          </w:p>
          <w:p w14:paraId="58338DD9" w14:textId="77777777" w:rsidR="006536A1" w:rsidRPr="00D13509" w:rsidRDefault="006536A1"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515C94A0" w14:textId="38B2BFC8" w:rsidR="003B7EA6" w:rsidRPr="00D13509" w:rsidRDefault="003B7EA6" w:rsidP="00F63AC0">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950E871" w14:textId="77777777" w:rsidR="00681B23" w:rsidRPr="00D13509" w:rsidRDefault="00681B23" w:rsidP="000E2C15">
      <w:pPr>
        <w:rPr>
          <w:rFonts w:ascii="Times New Roman" w:hAnsi="Times New Roman"/>
          <w:sz w:val="24"/>
          <w:szCs w:val="24"/>
        </w:rPr>
      </w:pPr>
    </w:p>
    <w:p w14:paraId="4FF20906"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1350FA15" w14:textId="77777777" w:rsidR="00B6145D" w:rsidRPr="00D13509" w:rsidRDefault="00B6145D" w:rsidP="00B6145D">
      <w:pPr>
        <w:spacing w:after="0"/>
        <w:jc w:val="center"/>
        <w:rPr>
          <w:rFonts w:ascii="Times New Roman" w:hAnsi="Times New Roman"/>
          <w:b/>
          <w:bCs/>
          <w:sz w:val="28"/>
          <w:szCs w:val="28"/>
        </w:rPr>
      </w:pPr>
    </w:p>
    <w:p w14:paraId="2496B55F" w14:textId="5A8AB6FD" w:rsidR="00B6145D" w:rsidRPr="00D13509" w:rsidRDefault="00B6145D" w:rsidP="00B6145D">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3B7EA6" w:rsidRPr="00D13509">
        <w:rPr>
          <w:rFonts w:ascii="Times New Roman" w:hAnsi="Times New Roman"/>
          <w:spacing w:val="-6"/>
          <w:sz w:val="28"/>
          <w:szCs w:val="28"/>
        </w:rPr>
        <w:t>2</w:t>
      </w:r>
      <w:r w:rsidRPr="00D13509">
        <w:rPr>
          <w:rFonts w:ascii="Times New Roman" w:hAnsi="Times New Roman"/>
          <w:spacing w:val="-6"/>
          <w:sz w:val="28"/>
          <w:szCs w:val="28"/>
        </w:rPr>
        <w:t>-202</w:t>
      </w:r>
      <w:r w:rsidR="003B7EA6"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44B8CAC3" w14:textId="77777777" w:rsidR="00B6145D" w:rsidRPr="00D13509" w:rsidRDefault="00B6145D" w:rsidP="00B6145D">
      <w:pPr>
        <w:spacing w:after="0"/>
        <w:jc w:val="center"/>
        <w:rPr>
          <w:rFonts w:ascii="Times New Roman" w:hAnsi="Times New Roman"/>
          <w:b/>
          <w:bCs/>
          <w:sz w:val="28"/>
          <w:szCs w:val="28"/>
        </w:rPr>
      </w:pPr>
    </w:p>
    <w:p w14:paraId="00477F19"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51E396E8"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3211E4C" w14:textId="77777777" w:rsidR="002A28C6" w:rsidRPr="00D13509" w:rsidRDefault="002A28C6" w:rsidP="002A28C6">
      <w:pPr>
        <w:spacing w:after="0" w:line="240" w:lineRule="auto"/>
        <w:jc w:val="center"/>
        <w:rPr>
          <w:rFonts w:ascii="Times New Roman" w:hAnsi="Times New Roman"/>
          <w:b/>
          <w:sz w:val="28"/>
          <w:szCs w:val="28"/>
        </w:rPr>
      </w:pPr>
    </w:p>
    <w:p w14:paraId="48940D92" w14:textId="77777777" w:rsidR="002A28C6" w:rsidRPr="00D13509" w:rsidRDefault="002A28C6" w:rsidP="002A28C6">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2D96A3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19CC8119"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58149B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5BF5BCB5" w14:textId="77777777" w:rsidR="002A28C6" w:rsidRPr="00D13509" w:rsidRDefault="002A28C6" w:rsidP="002A28C6">
      <w:pPr>
        <w:spacing w:after="0" w:line="240" w:lineRule="auto"/>
        <w:jc w:val="both"/>
        <w:rPr>
          <w:rFonts w:ascii="Times New Roman" w:hAnsi="Times New Roman"/>
          <w:spacing w:val="-2"/>
          <w:sz w:val="28"/>
          <w:szCs w:val="28"/>
        </w:rPr>
      </w:pPr>
    </w:p>
    <w:p w14:paraId="7D5553AD" w14:textId="77777777" w:rsidR="002A28C6" w:rsidRPr="00D13509" w:rsidRDefault="002A28C6" w:rsidP="002A28C6">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3B7EA6" w:rsidRPr="00D13509" w14:paraId="279E0B52" w14:textId="77777777" w:rsidTr="003B7EA6">
        <w:tc>
          <w:tcPr>
            <w:tcW w:w="522" w:type="dxa"/>
          </w:tcPr>
          <w:p w14:paraId="4D781194"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12472CD1"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67137468" w14:textId="3E4AA56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7065AB98" w14:textId="50B7E536"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0774E30E" w14:textId="39E13A6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F8EFD6E" w14:textId="500837E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3B7EA6" w:rsidRPr="00D13509" w14:paraId="1BE52384" w14:textId="77777777" w:rsidTr="003B7EA6">
        <w:tc>
          <w:tcPr>
            <w:tcW w:w="522" w:type="dxa"/>
          </w:tcPr>
          <w:p w14:paraId="7525131D"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2A5B46EF"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22F45656" w14:textId="108B8ACB"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12A0D65F" w14:textId="545858C0"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F4CA5AC" w14:textId="5C5190C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0ABCFAFF" w14:textId="6A4F0794"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4090338E" w14:textId="77777777" w:rsidR="002A28C6" w:rsidRPr="00D13509" w:rsidRDefault="002A28C6" w:rsidP="002A28C6">
      <w:pPr>
        <w:spacing w:after="0" w:line="240" w:lineRule="auto"/>
        <w:jc w:val="center"/>
        <w:rPr>
          <w:rFonts w:ascii="Times New Roman" w:hAnsi="Times New Roman"/>
          <w:b/>
          <w:sz w:val="28"/>
          <w:szCs w:val="28"/>
        </w:rPr>
      </w:pPr>
    </w:p>
    <w:p w14:paraId="771695B1" w14:textId="77777777" w:rsidR="00BD7214" w:rsidRPr="00D13509" w:rsidRDefault="00BD7214" w:rsidP="00BD7214">
      <w:pPr>
        <w:spacing w:after="0"/>
        <w:jc w:val="center"/>
        <w:rPr>
          <w:rFonts w:ascii="Times New Roman" w:hAnsi="Times New Roman"/>
          <w:b/>
          <w:bCs/>
          <w:sz w:val="28"/>
          <w:szCs w:val="28"/>
        </w:rPr>
      </w:pPr>
    </w:p>
    <w:p w14:paraId="38798F9A" w14:textId="77777777" w:rsidR="005077E2" w:rsidRPr="00D13509" w:rsidRDefault="005077E2" w:rsidP="005077E2">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2A86DACB" w14:textId="77777777" w:rsidR="005077E2" w:rsidRPr="00D13509" w:rsidRDefault="005077E2" w:rsidP="005077E2">
      <w:pPr>
        <w:spacing w:after="0" w:line="240" w:lineRule="auto"/>
        <w:jc w:val="center"/>
        <w:rPr>
          <w:rFonts w:ascii="Times New Roman" w:hAnsi="Times New Roman"/>
          <w:b/>
          <w:sz w:val="28"/>
          <w:szCs w:val="28"/>
        </w:rPr>
      </w:pPr>
    </w:p>
    <w:p w14:paraId="12845B0A" w14:textId="77777777" w:rsidR="005077E2" w:rsidRPr="00D13509" w:rsidRDefault="005077E2" w:rsidP="005077E2">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FAF36EC"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0FDACB76"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7BC2B88"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68DEED0D"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4B38F419"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62F93DE5"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0EC859BA"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9218,2</w:t>
      </w:r>
      <w:r w:rsidRPr="00D13509">
        <w:rPr>
          <w:rFonts w:ascii="Times New Roman" w:hAnsi="Times New Roman"/>
          <w:spacing w:val="-2"/>
          <w:sz w:val="28"/>
          <w:szCs w:val="28"/>
        </w:rPr>
        <w:t xml:space="preserve"> тыс. руб.</w:t>
      </w:r>
    </w:p>
    <w:p w14:paraId="3726FEC0"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7652,8</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6E07DED8"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1565,4</w:t>
      </w:r>
      <w:r w:rsidRPr="00D13509">
        <w:rPr>
          <w:rFonts w:ascii="Times New Roman" w:hAnsi="Times New Roman"/>
          <w:spacing w:val="-2"/>
          <w:sz w:val="28"/>
          <w:szCs w:val="28"/>
        </w:rPr>
        <w:t xml:space="preserve"> тыс. руб.</w:t>
      </w:r>
    </w:p>
    <w:p w14:paraId="3EFCEF2B"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08701147" w14:textId="77777777" w:rsidR="00F11BBB" w:rsidRPr="00D13509" w:rsidRDefault="00F11BBB" w:rsidP="00F11BBB">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6F4E037" w14:textId="77777777" w:rsidR="00F11BBB" w:rsidRDefault="00F11BBB" w:rsidP="00F11BBB">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0C058E3D" w14:textId="73FAC8C3" w:rsidR="005077E2" w:rsidRPr="00D13509" w:rsidRDefault="005077E2" w:rsidP="00F11BBB">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3B7EA6" w:rsidRPr="00D13509">
        <w:rPr>
          <w:rFonts w:ascii="Times New Roman" w:hAnsi="Times New Roman"/>
          <w:sz w:val="28"/>
          <w:szCs w:val="28"/>
        </w:rPr>
        <w:t>2</w:t>
      </w:r>
      <w:r w:rsidRPr="00D13509">
        <w:rPr>
          <w:rFonts w:ascii="Times New Roman" w:hAnsi="Times New Roman"/>
          <w:sz w:val="28"/>
          <w:szCs w:val="28"/>
        </w:rPr>
        <w:t>-202</w:t>
      </w:r>
      <w:r w:rsidR="003B7EA6"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w:t>
      </w:r>
      <w:proofErr w:type="gramStart"/>
      <w:r w:rsidRPr="00D13509">
        <w:rPr>
          <w:rFonts w:ascii="Times New Roman" w:hAnsi="Times New Roman"/>
          <w:sz w:val="28"/>
          <w:szCs w:val="28"/>
        </w:rPr>
        <w:t>при  формировании</w:t>
      </w:r>
      <w:proofErr w:type="gramEnd"/>
      <w:r w:rsidRPr="00D13509">
        <w:rPr>
          <w:rFonts w:ascii="Times New Roman" w:hAnsi="Times New Roman"/>
          <w:sz w:val="28"/>
          <w:szCs w:val="28"/>
        </w:rPr>
        <w:t xml:space="preserve"> проекта бюджета на соответствующий год.</w:t>
      </w:r>
    </w:p>
    <w:p w14:paraId="4C2E8277" w14:textId="3ABE5DE2" w:rsidR="00DA7DCE" w:rsidRPr="00D13509" w:rsidRDefault="00DA7DCE" w:rsidP="00B6145D">
      <w:pPr>
        <w:spacing w:after="0"/>
        <w:jc w:val="center"/>
        <w:rPr>
          <w:rFonts w:ascii="Times New Roman" w:hAnsi="Times New Roman"/>
          <w:b/>
          <w:bCs/>
          <w:sz w:val="28"/>
          <w:szCs w:val="28"/>
        </w:rPr>
      </w:pPr>
    </w:p>
    <w:p w14:paraId="0FF7CE0D" w14:textId="30A87096" w:rsidR="003B7EA6" w:rsidRPr="00D13509" w:rsidRDefault="003B7EA6" w:rsidP="00B6145D">
      <w:pPr>
        <w:spacing w:after="0"/>
        <w:jc w:val="center"/>
        <w:rPr>
          <w:rFonts w:ascii="Times New Roman" w:hAnsi="Times New Roman"/>
          <w:b/>
          <w:bCs/>
          <w:sz w:val="28"/>
          <w:szCs w:val="28"/>
        </w:rPr>
      </w:pPr>
    </w:p>
    <w:p w14:paraId="2F4FF3EF"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t xml:space="preserve">Раздел </w:t>
      </w:r>
      <w:r w:rsidR="00BD7214" w:rsidRPr="00D13509">
        <w:rPr>
          <w:rFonts w:ascii="Times New Roman" w:hAnsi="Times New Roman"/>
          <w:b/>
          <w:bCs/>
          <w:sz w:val="28"/>
          <w:szCs w:val="28"/>
        </w:rPr>
        <w:t>4</w:t>
      </w:r>
      <w:r w:rsidRPr="00D13509">
        <w:rPr>
          <w:rFonts w:ascii="Times New Roman" w:hAnsi="Times New Roman"/>
          <w:b/>
          <w:bCs/>
          <w:sz w:val="28"/>
          <w:szCs w:val="28"/>
        </w:rPr>
        <w:t>. «Финансово-экономическое обоснование подпрограммы».</w:t>
      </w:r>
    </w:p>
    <w:p w14:paraId="294DF676" w14:textId="77777777" w:rsidR="00B6145D" w:rsidRPr="00D13509" w:rsidRDefault="00B6145D" w:rsidP="00B6145D">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1701"/>
        <w:gridCol w:w="1134"/>
      </w:tblGrid>
      <w:tr w:rsidR="003B7EA6" w:rsidRPr="00D13509" w14:paraId="51CDF69A" w14:textId="77777777" w:rsidTr="003B7EA6">
        <w:tc>
          <w:tcPr>
            <w:tcW w:w="2482" w:type="dxa"/>
          </w:tcPr>
          <w:p w14:paraId="2EF4D027"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00E2465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w:t>
            </w:r>
            <w:proofErr w:type="spellStart"/>
            <w:r w:rsidRPr="00D13509">
              <w:rPr>
                <w:rFonts w:ascii="Times New Roman" w:hAnsi="Times New Roman"/>
                <w:sz w:val="28"/>
                <w:szCs w:val="28"/>
              </w:rPr>
              <w:t>тыс.руб</w:t>
            </w:r>
            <w:proofErr w:type="spellEnd"/>
            <w:r w:rsidRPr="00D13509">
              <w:rPr>
                <w:rFonts w:ascii="Times New Roman" w:hAnsi="Times New Roman"/>
                <w:sz w:val="28"/>
                <w:szCs w:val="28"/>
              </w:rPr>
              <w:t>.)</w:t>
            </w:r>
          </w:p>
        </w:tc>
        <w:tc>
          <w:tcPr>
            <w:tcW w:w="992" w:type="dxa"/>
          </w:tcPr>
          <w:p w14:paraId="03B1D0E7" w14:textId="10DF12B3"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2022г.</w:t>
            </w:r>
          </w:p>
        </w:tc>
        <w:tc>
          <w:tcPr>
            <w:tcW w:w="1418" w:type="dxa"/>
          </w:tcPr>
          <w:p w14:paraId="57A7D81A" w14:textId="33DD55E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2023г</w:t>
            </w:r>
          </w:p>
        </w:tc>
        <w:tc>
          <w:tcPr>
            <w:tcW w:w="1701" w:type="dxa"/>
          </w:tcPr>
          <w:p w14:paraId="5D1A4CE5" w14:textId="4D34D09D"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2024г</w:t>
            </w:r>
          </w:p>
        </w:tc>
        <w:tc>
          <w:tcPr>
            <w:tcW w:w="1134" w:type="dxa"/>
          </w:tcPr>
          <w:p w14:paraId="5504D9E9" w14:textId="58B7066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2025г</w:t>
            </w:r>
          </w:p>
        </w:tc>
      </w:tr>
      <w:tr w:rsidR="003B7EA6" w:rsidRPr="00D13509" w14:paraId="63ECDBA3" w14:textId="77777777" w:rsidTr="003B7EA6">
        <w:tc>
          <w:tcPr>
            <w:tcW w:w="2482" w:type="dxa"/>
          </w:tcPr>
          <w:p w14:paraId="192A860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lastRenderedPageBreak/>
              <w:t>Обеспечение специализированным автотранспортом(автоклубы)</w:t>
            </w:r>
          </w:p>
          <w:p w14:paraId="0F65ACD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AA48135"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23FDA493"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549F5878" w14:textId="77777777" w:rsidR="003B7EA6" w:rsidRPr="00D13509" w:rsidRDefault="003B7EA6" w:rsidP="003B7EA6">
            <w:pPr>
              <w:spacing w:after="0"/>
              <w:jc w:val="both"/>
              <w:rPr>
                <w:rFonts w:ascii="Times New Roman" w:hAnsi="Times New Roman"/>
                <w:sz w:val="28"/>
                <w:szCs w:val="28"/>
              </w:rPr>
            </w:pPr>
            <w:proofErr w:type="spellStart"/>
            <w:r w:rsidRPr="00D13509">
              <w:rPr>
                <w:rFonts w:ascii="Times New Roman" w:hAnsi="Times New Roman"/>
                <w:sz w:val="28"/>
                <w:szCs w:val="28"/>
              </w:rPr>
              <w:t>фед</w:t>
            </w:r>
            <w:proofErr w:type="spellEnd"/>
            <w:r w:rsidRPr="00D13509">
              <w:rPr>
                <w:rFonts w:ascii="Times New Roman" w:hAnsi="Times New Roman"/>
                <w:sz w:val="28"/>
                <w:szCs w:val="28"/>
              </w:rPr>
              <w:t xml:space="preserve">. и </w:t>
            </w:r>
            <w:proofErr w:type="spellStart"/>
            <w:proofErr w:type="gramStart"/>
            <w:r w:rsidRPr="00D13509">
              <w:rPr>
                <w:rFonts w:ascii="Times New Roman" w:hAnsi="Times New Roman"/>
                <w:sz w:val="28"/>
                <w:szCs w:val="28"/>
              </w:rPr>
              <w:t>обл.бюджет</w:t>
            </w:r>
            <w:proofErr w:type="spellEnd"/>
            <w:proofErr w:type="gramEnd"/>
          </w:p>
        </w:tc>
        <w:tc>
          <w:tcPr>
            <w:tcW w:w="2552" w:type="dxa"/>
          </w:tcPr>
          <w:p w14:paraId="32A24D9E" w14:textId="77777777" w:rsidR="003B7EA6" w:rsidRPr="00D13509" w:rsidRDefault="003B7EA6" w:rsidP="003B7EA6">
            <w:pPr>
              <w:spacing w:after="0"/>
              <w:jc w:val="center"/>
              <w:rPr>
                <w:rFonts w:ascii="Times New Roman" w:hAnsi="Times New Roman"/>
                <w:sz w:val="28"/>
                <w:szCs w:val="28"/>
              </w:rPr>
            </w:pPr>
          </w:p>
          <w:p w14:paraId="68ACCCDA" w14:textId="77777777" w:rsidR="003B7EA6" w:rsidRPr="00D13509" w:rsidRDefault="003B7EA6" w:rsidP="003B7EA6">
            <w:pPr>
              <w:spacing w:after="0"/>
              <w:jc w:val="center"/>
              <w:rPr>
                <w:rFonts w:ascii="Times New Roman" w:hAnsi="Times New Roman"/>
                <w:sz w:val="28"/>
                <w:szCs w:val="28"/>
              </w:rPr>
            </w:pPr>
          </w:p>
          <w:p w14:paraId="333EA0B3" w14:textId="77777777" w:rsidR="003B7EA6" w:rsidRPr="00D13509" w:rsidRDefault="003B7EA6" w:rsidP="003B7EA6">
            <w:pPr>
              <w:spacing w:after="0"/>
              <w:jc w:val="center"/>
              <w:rPr>
                <w:rFonts w:ascii="Times New Roman" w:hAnsi="Times New Roman"/>
                <w:sz w:val="28"/>
                <w:szCs w:val="28"/>
              </w:rPr>
            </w:pPr>
          </w:p>
          <w:p w14:paraId="3442F422" w14:textId="77777777" w:rsidR="003B7EA6" w:rsidRPr="00D13509" w:rsidRDefault="003B7EA6" w:rsidP="003B7EA6">
            <w:pPr>
              <w:spacing w:after="0"/>
              <w:jc w:val="center"/>
              <w:rPr>
                <w:rFonts w:ascii="Times New Roman" w:hAnsi="Times New Roman"/>
                <w:sz w:val="28"/>
                <w:szCs w:val="28"/>
              </w:rPr>
            </w:pPr>
          </w:p>
          <w:p w14:paraId="1A4F491A" w14:textId="77777777" w:rsidR="003B7EA6" w:rsidRPr="00D13509" w:rsidRDefault="003B7EA6" w:rsidP="003B7EA6">
            <w:pPr>
              <w:spacing w:after="0"/>
              <w:jc w:val="center"/>
              <w:rPr>
                <w:rFonts w:ascii="Times New Roman" w:hAnsi="Times New Roman"/>
                <w:sz w:val="28"/>
                <w:szCs w:val="28"/>
              </w:rPr>
            </w:pPr>
          </w:p>
          <w:p w14:paraId="756016F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7053,8</w:t>
            </w:r>
          </w:p>
          <w:p w14:paraId="155BFD3E" w14:textId="77777777" w:rsidR="003B7EA6" w:rsidRPr="00D13509" w:rsidRDefault="003B7EA6" w:rsidP="003B7EA6">
            <w:pPr>
              <w:spacing w:after="0"/>
              <w:jc w:val="center"/>
              <w:rPr>
                <w:rFonts w:ascii="Times New Roman" w:hAnsi="Times New Roman"/>
                <w:sz w:val="28"/>
                <w:szCs w:val="28"/>
              </w:rPr>
            </w:pPr>
          </w:p>
          <w:p w14:paraId="0DB713F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641,3</w:t>
            </w:r>
          </w:p>
          <w:p w14:paraId="22C23E5E" w14:textId="13A1A186"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6412,5</w:t>
            </w:r>
          </w:p>
        </w:tc>
        <w:tc>
          <w:tcPr>
            <w:tcW w:w="992" w:type="dxa"/>
          </w:tcPr>
          <w:p w14:paraId="3FB5C742" w14:textId="77777777" w:rsidR="003B7EA6" w:rsidRPr="00D13509" w:rsidRDefault="003B7EA6" w:rsidP="003B7EA6">
            <w:pPr>
              <w:spacing w:after="0"/>
              <w:jc w:val="center"/>
              <w:rPr>
                <w:rFonts w:ascii="Times New Roman" w:hAnsi="Times New Roman"/>
                <w:sz w:val="28"/>
                <w:szCs w:val="28"/>
              </w:rPr>
            </w:pPr>
          </w:p>
          <w:p w14:paraId="05ED30CE" w14:textId="77777777" w:rsidR="003B7EA6" w:rsidRPr="00D13509" w:rsidRDefault="003B7EA6" w:rsidP="003B7EA6">
            <w:pPr>
              <w:spacing w:after="0"/>
              <w:jc w:val="center"/>
              <w:rPr>
                <w:rFonts w:ascii="Times New Roman" w:hAnsi="Times New Roman"/>
                <w:sz w:val="28"/>
                <w:szCs w:val="28"/>
              </w:rPr>
            </w:pPr>
          </w:p>
          <w:p w14:paraId="069F5917" w14:textId="77777777" w:rsidR="003B7EA6" w:rsidRPr="00D13509" w:rsidRDefault="003B7EA6" w:rsidP="003B7EA6">
            <w:pPr>
              <w:spacing w:after="0"/>
              <w:jc w:val="center"/>
              <w:rPr>
                <w:rFonts w:ascii="Times New Roman" w:hAnsi="Times New Roman"/>
                <w:sz w:val="28"/>
                <w:szCs w:val="28"/>
              </w:rPr>
            </w:pPr>
          </w:p>
          <w:p w14:paraId="144E8F92" w14:textId="77777777" w:rsidR="003B7EA6" w:rsidRPr="00D13509" w:rsidRDefault="003B7EA6" w:rsidP="003B7EA6">
            <w:pPr>
              <w:spacing w:after="0"/>
              <w:jc w:val="center"/>
              <w:rPr>
                <w:rFonts w:ascii="Times New Roman" w:hAnsi="Times New Roman"/>
                <w:sz w:val="28"/>
                <w:szCs w:val="28"/>
              </w:rPr>
            </w:pPr>
          </w:p>
          <w:p w14:paraId="3D50C8F3" w14:textId="77777777" w:rsidR="003B7EA6" w:rsidRPr="00D13509" w:rsidRDefault="003B7EA6" w:rsidP="003B7EA6">
            <w:pPr>
              <w:spacing w:after="0"/>
              <w:jc w:val="center"/>
              <w:rPr>
                <w:rFonts w:ascii="Times New Roman" w:hAnsi="Times New Roman"/>
                <w:sz w:val="28"/>
                <w:szCs w:val="28"/>
              </w:rPr>
            </w:pPr>
          </w:p>
          <w:p w14:paraId="4C240C92" w14:textId="29C594DB"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1BEC570C" w14:textId="54D437C2" w:rsidR="003B7EA6" w:rsidRPr="00D13509" w:rsidRDefault="003B7EA6" w:rsidP="003B7EA6">
            <w:pPr>
              <w:spacing w:after="0"/>
              <w:jc w:val="center"/>
              <w:rPr>
                <w:rFonts w:ascii="Times New Roman" w:hAnsi="Times New Roman"/>
                <w:sz w:val="28"/>
                <w:szCs w:val="28"/>
              </w:rPr>
            </w:pPr>
          </w:p>
          <w:p w14:paraId="6C6BE37E" w14:textId="555957E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E6B797E" w14:textId="1F498C2F"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59E5BDD7" w14:textId="77777777" w:rsidR="003B7EA6" w:rsidRPr="00D13509" w:rsidRDefault="003B7EA6" w:rsidP="003B7EA6">
            <w:pPr>
              <w:spacing w:after="0"/>
              <w:jc w:val="center"/>
              <w:rPr>
                <w:rFonts w:ascii="Times New Roman" w:hAnsi="Times New Roman"/>
                <w:sz w:val="28"/>
                <w:szCs w:val="28"/>
              </w:rPr>
            </w:pPr>
          </w:p>
          <w:p w14:paraId="6203306F" w14:textId="77777777" w:rsidR="003B7EA6" w:rsidRPr="00D13509" w:rsidRDefault="003B7EA6" w:rsidP="003B7EA6">
            <w:pPr>
              <w:spacing w:after="0"/>
              <w:jc w:val="center"/>
              <w:rPr>
                <w:rFonts w:ascii="Times New Roman" w:hAnsi="Times New Roman"/>
                <w:sz w:val="28"/>
                <w:szCs w:val="28"/>
              </w:rPr>
            </w:pPr>
          </w:p>
          <w:p w14:paraId="7880069E" w14:textId="77777777" w:rsidR="003B7EA6" w:rsidRPr="00D13509" w:rsidRDefault="003B7EA6" w:rsidP="003B7EA6">
            <w:pPr>
              <w:spacing w:after="0"/>
              <w:jc w:val="center"/>
              <w:rPr>
                <w:rFonts w:ascii="Times New Roman" w:hAnsi="Times New Roman"/>
                <w:sz w:val="28"/>
                <w:szCs w:val="28"/>
              </w:rPr>
            </w:pPr>
          </w:p>
          <w:p w14:paraId="053F8773" w14:textId="77777777" w:rsidR="003B7EA6" w:rsidRPr="00D13509" w:rsidRDefault="003B7EA6" w:rsidP="003B7EA6">
            <w:pPr>
              <w:spacing w:after="0"/>
              <w:jc w:val="center"/>
              <w:rPr>
                <w:rFonts w:ascii="Times New Roman" w:hAnsi="Times New Roman"/>
                <w:sz w:val="28"/>
                <w:szCs w:val="28"/>
              </w:rPr>
            </w:pPr>
          </w:p>
          <w:p w14:paraId="26A2EE47" w14:textId="77777777" w:rsidR="003B7EA6" w:rsidRPr="00D13509" w:rsidRDefault="003B7EA6" w:rsidP="003B7EA6">
            <w:pPr>
              <w:spacing w:after="0"/>
              <w:jc w:val="center"/>
              <w:rPr>
                <w:rFonts w:ascii="Times New Roman" w:hAnsi="Times New Roman"/>
                <w:sz w:val="28"/>
                <w:szCs w:val="28"/>
              </w:rPr>
            </w:pPr>
          </w:p>
          <w:p w14:paraId="208D645F" w14:textId="77777777" w:rsidR="003B7EA6" w:rsidRDefault="00E24695" w:rsidP="003B7EA6">
            <w:pPr>
              <w:spacing w:after="0"/>
              <w:jc w:val="center"/>
              <w:rPr>
                <w:rFonts w:ascii="Times New Roman" w:hAnsi="Times New Roman"/>
                <w:sz w:val="28"/>
                <w:szCs w:val="28"/>
              </w:rPr>
            </w:pPr>
            <w:r>
              <w:rPr>
                <w:rFonts w:ascii="Times New Roman" w:hAnsi="Times New Roman"/>
                <w:sz w:val="28"/>
                <w:szCs w:val="28"/>
              </w:rPr>
              <w:t>0,0</w:t>
            </w:r>
          </w:p>
          <w:p w14:paraId="05BF5F5F" w14:textId="77777777" w:rsidR="00E24695" w:rsidRDefault="00E24695" w:rsidP="003B7EA6">
            <w:pPr>
              <w:spacing w:after="0"/>
              <w:jc w:val="center"/>
              <w:rPr>
                <w:rFonts w:ascii="Times New Roman" w:hAnsi="Times New Roman"/>
                <w:sz w:val="28"/>
                <w:szCs w:val="28"/>
              </w:rPr>
            </w:pPr>
          </w:p>
          <w:p w14:paraId="10B4F6CA" w14:textId="77777777" w:rsidR="00E24695" w:rsidRDefault="00E24695" w:rsidP="003B7EA6">
            <w:pPr>
              <w:spacing w:after="0"/>
              <w:jc w:val="center"/>
              <w:rPr>
                <w:rFonts w:ascii="Times New Roman" w:hAnsi="Times New Roman"/>
                <w:sz w:val="28"/>
                <w:szCs w:val="28"/>
              </w:rPr>
            </w:pPr>
            <w:r>
              <w:rPr>
                <w:rFonts w:ascii="Times New Roman" w:hAnsi="Times New Roman"/>
                <w:sz w:val="28"/>
                <w:szCs w:val="28"/>
              </w:rPr>
              <w:t>0,0</w:t>
            </w:r>
          </w:p>
          <w:p w14:paraId="49202D26" w14:textId="753F0081" w:rsidR="00E24695" w:rsidRPr="00D13509" w:rsidRDefault="00E24695" w:rsidP="003B7EA6">
            <w:pPr>
              <w:spacing w:after="0"/>
              <w:jc w:val="center"/>
              <w:rPr>
                <w:rFonts w:ascii="Times New Roman" w:hAnsi="Times New Roman"/>
                <w:sz w:val="28"/>
                <w:szCs w:val="28"/>
              </w:rPr>
            </w:pPr>
            <w:r>
              <w:rPr>
                <w:rFonts w:ascii="Times New Roman" w:hAnsi="Times New Roman"/>
                <w:sz w:val="28"/>
                <w:szCs w:val="28"/>
              </w:rPr>
              <w:t>0,0</w:t>
            </w:r>
          </w:p>
        </w:tc>
        <w:tc>
          <w:tcPr>
            <w:tcW w:w="1701" w:type="dxa"/>
          </w:tcPr>
          <w:p w14:paraId="5CD58381" w14:textId="77777777" w:rsidR="003B7EA6" w:rsidRPr="00D13509" w:rsidRDefault="003B7EA6" w:rsidP="003B7EA6">
            <w:pPr>
              <w:spacing w:after="0"/>
              <w:jc w:val="center"/>
              <w:rPr>
                <w:rFonts w:ascii="Times New Roman" w:hAnsi="Times New Roman"/>
                <w:sz w:val="28"/>
                <w:szCs w:val="28"/>
              </w:rPr>
            </w:pPr>
          </w:p>
          <w:p w14:paraId="03BEA5C0" w14:textId="77777777" w:rsidR="003B7EA6" w:rsidRPr="00D13509" w:rsidRDefault="003B7EA6" w:rsidP="003B7EA6">
            <w:pPr>
              <w:spacing w:after="0"/>
              <w:jc w:val="center"/>
              <w:rPr>
                <w:rFonts w:ascii="Times New Roman" w:hAnsi="Times New Roman"/>
                <w:sz w:val="28"/>
                <w:szCs w:val="28"/>
              </w:rPr>
            </w:pPr>
          </w:p>
          <w:p w14:paraId="6BDF4D46" w14:textId="77777777" w:rsidR="003B7EA6" w:rsidRPr="00D13509" w:rsidRDefault="003B7EA6" w:rsidP="003B7EA6">
            <w:pPr>
              <w:spacing w:after="0"/>
              <w:jc w:val="center"/>
              <w:rPr>
                <w:rFonts w:ascii="Times New Roman" w:hAnsi="Times New Roman"/>
                <w:sz w:val="28"/>
                <w:szCs w:val="28"/>
              </w:rPr>
            </w:pPr>
          </w:p>
          <w:p w14:paraId="70DAF16C" w14:textId="77777777" w:rsidR="003B7EA6" w:rsidRPr="00D13509" w:rsidRDefault="003B7EA6" w:rsidP="003B7EA6">
            <w:pPr>
              <w:spacing w:after="0"/>
              <w:jc w:val="center"/>
              <w:rPr>
                <w:rFonts w:ascii="Times New Roman" w:hAnsi="Times New Roman"/>
                <w:sz w:val="28"/>
                <w:szCs w:val="28"/>
              </w:rPr>
            </w:pPr>
          </w:p>
          <w:p w14:paraId="57CDEEB6" w14:textId="77777777" w:rsidR="003B7EA6" w:rsidRPr="00D13509" w:rsidRDefault="003B7EA6" w:rsidP="003B7EA6">
            <w:pPr>
              <w:spacing w:after="0"/>
              <w:jc w:val="center"/>
              <w:rPr>
                <w:rFonts w:ascii="Times New Roman" w:hAnsi="Times New Roman"/>
                <w:sz w:val="28"/>
                <w:szCs w:val="28"/>
              </w:rPr>
            </w:pPr>
          </w:p>
          <w:p w14:paraId="2C318DC9" w14:textId="77777777" w:rsidR="00E24695"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7053,8</w:t>
            </w:r>
          </w:p>
          <w:p w14:paraId="04191996" w14:textId="77777777" w:rsidR="00E24695" w:rsidRPr="00D13509" w:rsidRDefault="00E24695" w:rsidP="00E24695">
            <w:pPr>
              <w:spacing w:after="0"/>
              <w:jc w:val="center"/>
              <w:rPr>
                <w:rFonts w:ascii="Times New Roman" w:hAnsi="Times New Roman"/>
                <w:sz w:val="28"/>
                <w:szCs w:val="28"/>
              </w:rPr>
            </w:pPr>
          </w:p>
          <w:p w14:paraId="51F7407F" w14:textId="77777777" w:rsidR="00E24695"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641,3</w:t>
            </w:r>
          </w:p>
          <w:p w14:paraId="17B19952" w14:textId="15721A09" w:rsidR="003B7EA6" w:rsidRPr="00D13509" w:rsidRDefault="00E24695" w:rsidP="00E24695">
            <w:pPr>
              <w:spacing w:after="0"/>
              <w:jc w:val="center"/>
              <w:rPr>
                <w:rFonts w:ascii="Times New Roman" w:hAnsi="Times New Roman"/>
                <w:sz w:val="28"/>
                <w:szCs w:val="28"/>
              </w:rPr>
            </w:pPr>
            <w:r w:rsidRPr="00D13509">
              <w:rPr>
                <w:rFonts w:ascii="Times New Roman" w:hAnsi="Times New Roman"/>
                <w:sz w:val="28"/>
                <w:szCs w:val="28"/>
              </w:rPr>
              <w:t>6412,5</w:t>
            </w:r>
          </w:p>
        </w:tc>
        <w:tc>
          <w:tcPr>
            <w:tcW w:w="1134" w:type="dxa"/>
          </w:tcPr>
          <w:p w14:paraId="2C3E3C84" w14:textId="77777777" w:rsidR="003B7EA6" w:rsidRPr="00D13509" w:rsidRDefault="003B7EA6" w:rsidP="003B7EA6">
            <w:pPr>
              <w:spacing w:after="0"/>
              <w:jc w:val="center"/>
              <w:rPr>
                <w:rFonts w:ascii="Times New Roman" w:hAnsi="Times New Roman"/>
                <w:sz w:val="28"/>
                <w:szCs w:val="28"/>
              </w:rPr>
            </w:pPr>
          </w:p>
          <w:p w14:paraId="3CD3676F" w14:textId="77777777" w:rsidR="003B7EA6" w:rsidRPr="00D13509" w:rsidRDefault="003B7EA6" w:rsidP="003B7EA6">
            <w:pPr>
              <w:spacing w:after="0"/>
              <w:jc w:val="center"/>
              <w:rPr>
                <w:rFonts w:ascii="Times New Roman" w:hAnsi="Times New Roman"/>
                <w:sz w:val="28"/>
                <w:szCs w:val="28"/>
              </w:rPr>
            </w:pPr>
          </w:p>
          <w:p w14:paraId="01803BB8" w14:textId="77777777" w:rsidR="003B7EA6" w:rsidRPr="00D13509" w:rsidRDefault="003B7EA6" w:rsidP="003B7EA6">
            <w:pPr>
              <w:spacing w:after="0"/>
              <w:jc w:val="center"/>
              <w:rPr>
                <w:rFonts w:ascii="Times New Roman" w:hAnsi="Times New Roman"/>
                <w:sz w:val="28"/>
                <w:szCs w:val="28"/>
              </w:rPr>
            </w:pPr>
          </w:p>
          <w:p w14:paraId="53CBA066" w14:textId="77777777" w:rsidR="003B7EA6" w:rsidRPr="00D13509" w:rsidRDefault="003B7EA6" w:rsidP="003B7EA6">
            <w:pPr>
              <w:spacing w:after="0"/>
              <w:jc w:val="center"/>
              <w:rPr>
                <w:rFonts w:ascii="Times New Roman" w:hAnsi="Times New Roman"/>
                <w:sz w:val="28"/>
                <w:szCs w:val="28"/>
              </w:rPr>
            </w:pPr>
          </w:p>
          <w:p w14:paraId="21530E51" w14:textId="77777777" w:rsidR="003B7EA6" w:rsidRPr="00D13509" w:rsidRDefault="003B7EA6" w:rsidP="003B7EA6">
            <w:pPr>
              <w:spacing w:after="0"/>
              <w:jc w:val="center"/>
              <w:rPr>
                <w:rFonts w:ascii="Times New Roman" w:hAnsi="Times New Roman"/>
                <w:sz w:val="28"/>
                <w:szCs w:val="28"/>
              </w:rPr>
            </w:pPr>
          </w:p>
          <w:p w14:paraId="1148A2CC"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9A8A1E6" w14:textId="77777777" w:rsidR="003B7EA6" w:rsidRPr="00D13509" w:rsidRDefault="003B7EA6" w:rsidP="003B7EA6">
            <w:pPr>
              <w:spacing w:after="0"/>
              <w:jc w:val="center"/>
              <w:rPr>
                <w:rFonts w:ascii="Times New Roman" w:hAnsi="Times New Roman"/>
                <w:sz w:val="28"/>
                <w:szCs w:val="28"/>
              </w:rPr>
            </w:pPr>
          </w:p>
          <w:p w14:paraId="4923042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056B2151" w14:textId="71A91F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r w:rsidR="003B7EA6" w:rsidRPr="00D13509" w14:paraId="7F752E73" w14:textId="77777777" w:rsidTr="003B7EA6">
        <w:tc>
          <w:tcPr>
            <w:tcW w:w="2482" w:type="dxa"/>
          </w:tcPr>
          <w:p w14:paraId="10B2F6BA"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Модернизация региональных и муниципальных детских школ искусств по видам искусств</w:t>
            </w:r>
          </w:p>
          <w:p w14:paraId="3CAFF05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4A54C32"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1468F24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19237F03" w14:textId="77777777" w:rsidR="003B7EA6" w:rsidRPr="00D13509" w:rsidRDefault="003B7EA6" w:rsidP="003B7EA6">
            <w:pPr>
              <w:spacing w:after="0"/>
              <w:jc w:val="both"/>
              <w:rPr>
                <w:rFonts w:ascii="Times New Roman" w:hAnsi="Times New Roman"/>
                <w:sz w:val="28"/>
                <w:szCs w:val="28"/>
              </w:rPr>
            </w:pPr>
            <w:proofErr w:type="spellStart"/>
            <w:r w:rsidRPr="00D13509">
              <w:rPr>
                <w:rFonts w:ascii="Times New Roman" w:hAnsi="Times New Roman"/>
                <w:sz w:val="28"/>
                <w:szCs w:val="28"/>
              </w:rPr>
              <w:t>фед</w:t>
            </w:r>
            <w:proofErr w:type="spellEnd"/>
            <w:r w:rsidRPr="00D13509">
              <w:rPr>
                <w:rFonts w:ascii="Times New Roman" w:hAnsi="Times New Roman"/>
                <w:sz w:val="28"/>
                <w:szCs w:val="28"/>
              </w:rPr>
              <w:t xml:space="preserve">. и </w:t>
            </w:r>
            <w:proofErr w:type="spellStart"/>
            <w:proofErr w:type="gramStart"/>
            <w:r w:rsidRPr="00D13509">
              <w:rPr>
                <w:rFonts w:ascii="Times New Roman" w:hAnsi="Times New Roman"/>
                <w:sz w:val="28"/>
                <w:szCs w:val="28"/>
              </w:rPr>
              <w:t>обл.бюджет</w:t>
            </w:r>
            <w:proofErr w:type="spellEnd"/>
            <w:proofErr w:type="gramEnd"/>
            <w:r w:rsidRPr="00D13509">
              <w:rPr>
                <w:rFonts w:ascii="Times New Roman" w:hAnsi="Times New Roman"/>
                <w:sz w:val="28"/>
                <w:szCs w:val="28"/>
              </w:rPr>
              <w:t xml:space="preserve"> </w:t>
            </w:r>
          </w:p>
        </w:tc>
        <w:tc>
          <w:tcPr>
            <w:tcW w:w="2552" w:type="dxa"/>
          </w:tcPr>
          <w:p w14:paraId="65CD9BAC" w14:textId="77777777" w:rsidR="003B7EA6" w:rsidRPr="00D13509" w:rsidRDefault="003B7EA6" w:rsidP="003B7EA6">
            <w:pPr>
              <w:spacing w:after="0"/>
              <w:jc w:val="center"/>
              <w:rPr>
                <w:rFonts w:ascii="Times New Roman" w:hAnsi="Times New Roman"/>
                <w:sz w:val="28"/>
                <w:szCs w:val="28"/>
              </w:rPr>
            </w:pPr>
          </w:p>
          <w:p w14:paraId="15AD5313" w14:textId="77777777" w:rsidR="003B7EA6" w:rsidRPr="00D13509" w:rsidRDefault="003B7EA6" w:rsidP="003B7EA6">
            <w:pPr>
              <w:spacing w:after="0"/>
              <w:jc w:val="center"/>
              <w:rPr>
                <w:rFonts w:ascii="Times New Roman" w:hAnsi="Times New Roman"/>
                <w:sz w:val="28"/>
                <w:szCs w:val="28"/>
              </w:rPr>
            </w:pPr>
          </w:p>
          <w:p w14:paraId="269E8525" w14:textId="77777777" w:rsidR="003B7EA6" w:rsidRPr="00D13509" w:rsidRDefault="003B7EA6" w:rsidP="003B7EA6">
            <w:pPr>
              <w:spacing w:after="0"/>
              <w:jc w:val="center"/>
              <w:rPr>
                <w:rFonts w:ascii="Times New Roman" w:hAnsi="Times New Roman"/>
                <w:sz w:val="28"/>
                <w:szCs w:val="28"/>
              </w:rPr>
            </w:pPr>
          </w:p>
          <w:p w14:paraId="3F8BAF6D" w14:textId="77777777" w:rsidR="003B7EA6" w:rsidRPr="00D13509" w:rsidRDefault="003B7EA6" w:rsidP="003B7EA6">
            <w:pPr>
              <w:spacing w:after="0"/>
              <w:jc w:val="center"/>
              <w:rPr>
                <w:rFonts w:ascii="Times New Roman" w:hAnsi="Times New Roman"/>
                <w:sz w:val="28"/>
                <w:szCs w:val="28"/>
              </w:rPr>
            </w:pPr>
          </w:p>
          <w:p w14:paraId="5F26B925" w14:textId="77777777" w:rsidR="003B7EA6" w:rsidRPr="00D13509" w:rsidRDefault="003B7EA6" w:rsidP="003B7EA6">
            <w:pPr>
              <w:spacing w:after="0"/>
              <w:jc w:val="center"/>
              <w:rPr>
                <w:rFonts w:ascii="Times New Roman" w:hAnsi="Times New Roman"/>
                <w:sz w:val="28"/>
                <w:szCs w:val="28"/>
              </w:rPr>
            </w:pPr>
          </w:p>
          <w:p w14:paraId="7E8CD027" w14:textId="77777777" w:rsidR="003B7EA6" w:rsidRPr="00D13509" w:rsidRDefault="003B7EA6" w:rsidP="003B7EA6">
            <w:pPr>
              <w:spacing w:after="0"/>
              <w:jc w:val="center"/>
              <w:rPr>
                <w:rFonts w:ascii="Times New Roman" w:hAnsi="Times New Roman"/>
                <w:sz w:val="28"/>
                <w:szCs w:val="28"/>
              </w:rPr>
            </w:pPr>
          </w:p>
          <w:p w14:paraId="0F70ACB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3FA3F4E7" w14:textId="77777777" w:rsidR="003B7EA6" w:rsidRPr="00D13509" w:rsidRDefault="003B7EA6" w:rsidP="003B7EA6">
            <w:pPr>
              <w:spacing w:after="0"/>
              <w:jc w:val="center"/>
              <w:rPr>
                <w:rFonts w:ascii="Times New Roman" w:hAnsi="Times New Roman"/>
                <w:sz w:val="28"/>
                <w:szCs w:val="28"/>
              </w:rPr>
            </w:pPr>
          </w:p>
          <w:p w14:paraId="5DF25F6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081BA331" w14:textId="6E127812"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992" w:type="dxa"/>
          </w:tcPr>
          <w:p w14:paraId="18867CE8" w14:textId="77777777" w:rsidR="003B7EA6" w:rsidRPr="00D13509" w:rsidRDefault="003B7EA6" w:rsidP="003B7EA6">
            <w:pPr>
              <w:spacing w:after="0"/>
              <w:jc w:val="center"/>
              <w:rPr>
                <w:rFonts w:ascii="Times New Roman" w:hAnsi="Times New Roman"/>
                <w:sz w:val="28"/>
                <w:szCs w:val="28"/>
              </w:rPr>
            </w:pPr>
          </w:p>
          <w:p w14:paraId="17662D71" w14:textId="77777777" w:rsidR="003B7EA6" w:rsidRPr="00D13509" w:rsidRDefault="003B7EA6" w:rsidP="003B7EA6">
            <w:pPr>
              <w:spacing w:after="0"/>
              <w:jc w:val="center"/>
              <w:rPr>
                <w:rFonts w:ascii="Times New Roman" w:hAnsi="Times New Roman"/>
                <w:sz w:val="28"/>
                <w:szCs w:val="28"/>
              </w:rPr>
            </w:pPr>
          </w:p>
          <w:p w14:paraId="3FD893E2" w14:textId="77777777" w:rsidR="003B7EA6" w:rsidRPr="00D13509" w:rsidRDefault="003B7EA6" w:rsidP="003B7EA6">
            <w:pPr>
              <w:spacing w:after="0"/>
              <w:jc w:val="center"/>
              <w:rPr>
                <w:rFonts w:ascii="Times New Roman" w:hAnsi="Times New Roman"/>
                <w:sz w:val="28"/>
                <w:szCs w:val="28"/>
              </w:rPr>
            </w:pPr>
          </w:p>
          <w:p w14:paraId="1C561BB1" w14:textId="77777777" w:rsidR="003B7EA6" w:rsidRPr="00D13509" w:rsidRDefault="003B7EA6" w:rsidP="003B7EA6">
            <w:pPr>
              <w:spacing w:after="0"/>
              <w:jc w:val="center"/>
              <w:rPr>
                <w:rFonts w:ascii="Times New Roman" w:hAnsi="Times New Roman"/>
                <w:sz w:val="28"/>
                <w:szCs w:val="28"/>
              </w:rPr>
            </w:pPr>
          </w:p>
          <w:p w14:paraId="437B742B" w14:textId="77777777" w:rsidR="003B7EA6" w:rsidRPr="00D13509" w:rsidRDefault="003B7EA6" w:rsidP="003B7EA6">
            <w:pPr>
              <w:spacing w:after="0"/>
              <w:jc w:val="center"/>
              <w:rPr>
                <w:rFonts w:ascii="Times New Roman" w:hAnsi="Times New Roman"/>
                <w:sz w:val="28"/>
                <w:szCs w:val="28"/>
              </w:rPr>
            </w:pPr>
          </w:p>
          <w:p w14:paraId="7C1C84CB" w14:textId="77777777" w:rsidR="003B7EA6" w:rsidRPr="00D13509" w:rsidRDefault="003B7EA6" w:rsidP="003B7EA6">
            <w:pPr>
              <w:spacing w:after="0"/>
              <w:jc w:val="center"/>
              <w:rPr>
                <w:rFonts w:ascii="Times New Roman" w:hAnsi="Times New Roman"/>
                <w:sz w:val="28"/>
                <w:szCs w:val="28"/>
              </w:rPr>
            </w:pPr>
          </w:p>
          <w:p w14:paraId="1D101679"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276BDCDD" w14:textId="77777777" w:rsidR="003B7EA6" w:rsidRPr="00D13509" w:rsidRDefault="003B7EA6" w:rsidP="003B7EA6">
            <w:pPr>
              <w:spacing w:after="0"/>
              <w:jc w:val="center"/>
              <w:rPr>
                <w:rFonts w:ascii="Times New Roman" w:hAnsi="Times New Roman"/>
                <w:sz w:val="28"/>
                <w:szCs w:val="28"/>
              </w:rPr>
            </w:pPr>
          </w:p>
          <w:p w14:paraId="03302BF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4FA3C238" w14:textId="5CD9EE8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2C8E146F" w14:textId="77777777" w:rsidR="003B7EA6" w:rsidRPr="00D13509" w:rsidRDefault="003B7EA6" w:rsidP="003B7EA6">
            <w:pPr>
              <w:spacing w:after="0"/>
              <w:jc w:val="center"/>
              <w:rPr>
                <w:rFonts w:ascii="Times New Roman" w:hAnsi="Times New Roman"/>
                <w:sz w:val="28"/>
                <w:szCs w:val="28"/>
              </w:rPr>
            </w:pPr>
          </w:p>
          <w:p w14:paraId="1F639560" w14:textId="77777777" w:rsidR="003B7EA6" w:rsidRPr="00D13509" w:rsidRDefault="003B7EA6" w:rsidP="003B7EA6">
            <w:pPr>
              <w:spacing w:after="0"/>
              <w:jc w:val="center"/>
              <w:rPr>
                <w:rFonts w:ascii="Times New Roman" w:hAnsi="Times New Roman"/>
                <w:sz w:val="28"/>
                <w:szCs w:val="28"/>
              </w:rPr>
            </w:pPr>
          </w:p>
          <w:p w14:paraId="50129619" w14:textId="77777777" w:rsidR="003B7EA6" w:rsidRPr="00D13509" w:rsidRDefault="003B7EA6" w:rsidP="003B7EA6">
            <w:pPr>
              <w:spacing w:after="0"/>
              <w:jc w:val="center"/>
              <w:rPr>
                <w:rFonts w:ascii="Times New Roman" w:hAnsi="Times New Roman"/>
                <w:sz w:val="28"/>
                <w:szCs w:val="28"/>
              </w:rPr>
            </w:pPr>
          </w:p>
          <w:p w14:paraId="68034E91" w14:textId="77777777" w:rsidR="003B7EA6" w:rsidRPr="00D13509" w:rsidRDefault="003B7EA6" w:rsidP="003B7EA6">
            <w:pPr>
              <w:spacing w:after="0"/>
              <w:jc w:val="center"/>
              <w:rPr>
                <w:rFonts w:ascii="Times New Roman" w:hAnsi="Times New Roman"/>
                <w:sz w:val="28"/>
                <w:szCs w:val="28"/>
              </w:rPr>
            </w:pPr>
          </w:p>
          <w:p w14:paraId="6B571C41" w14:textId="77777777" w:rsidR="003B7EA6" w:rsidRPr="00D13509" w:rsidRDefault="003B7EA6" w:rsidP="003B7EA6">
            <w:pPr>
              <w:spacing w:after="0"/>
              <w:jc w:val="center"/>
              <w:rPr>
                <w:rFonts w:ascii="Times New Roman" w:hAnsi="Times New Roman"/>
                <w:sz w:val="28"/>
                <w:szCs w:val="28"/>
              </w:rPr>
            </w:pPr>
          </w:p>
          <w:p w14:paraId="49D3739C" w14:textId="77777777" w:rsidR="003B7EA6" w:rsidRPr="00D13509" w:rsidRDefault="003B7EA6" w:rsidP="003B7EA6">
            <w:pPr>
              <w:spacing w:after="0"/>
              <w:jc w:val="center"/>
              <w:rPr>
                <w:rFonts w:ascii="Times New Roman" w:hAnsi="Times New Roman"/>
                <w:sz w:val="28"/>
                <w:szCs w:val="28"/>
              </w:rPr>
            </w:pPr>
          </w:p>
          <w:p w14:paraId="4E20BD4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CE7D0E8" w14:textId="77777777" w:rsidR="003B7EA6" w:rsidRPr="00D13509" w:rsidRDefault="003B7EA6" w:rsidP="003B7EA6">
            <w:pPr>
              <w:spacing w:after="0"/>
              <w:jc w:val="center"/>
              <w:rPr>
                <w:rFonts w:ascii="Times New Roman" w:hAnsi="Times New Roman"/>
                <w:sz w:val="28"/>
                <w:szCs w:val="28"/>
              </w:rPr>
            </w:pPr>
          </w:p>
          <w:p w14:paraId="1259644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FCFCBEA" w14:textId="26329365"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701" w:type="dxa"/>
          </w:tcPr>
          <w:p w14:paraId="48039A77" w14:textId="77777777" w:rsidR="003B7EA6" w:rsidRPr="00D13509" w:rsidRDefault="003B7EA6" w:rsidP="003B7EA6">
            <w:pPr>
              <w:spacing w:after="0"/>
              <w:jc w:val="center"/>
              <w:rPr>
                <w:rFonts w:ascii="Times New Roman" w:hAnsi="Times New Roman"/>
                <w:sz w:val="28"/>
                <w:szCs w:val="28"/>
              </w:rPr>
            </w:pPr>
          </w:p>
          <w:p w14:paraId="1B257331" w14:textId="77777777" w:rsidR="003B7EA6" w:rsidRPr="00D13509" w:rsidRDefault="003B7EA6" w:rsidP="003B7EA6">
            <w:pPr>
              <w:spacing w:after="0"/>
              <w:jc w:val="center"/>
              <w:rPr>
                <w:rFonts w:ascii="Times New Roman" w:hAnsi="Times New Roman"/>
                <w:sz w:val="28"/>
                <w:szCs w:val="28"/>
              </w:rPr>
            </w:pPr>
          </w:p>
          <w:p w14:paraId="2DD9E4C5" w14:textId="77777777" w:rsidR="003B7EA6" w:rsidRPr="00D13509" w:rsidRDefault="003B7EA6" w:rsidP="003B7EA6">
            <w:pPr>
              <w:spacing w:after="0"/>
              <w:jc w:val="center"/>
              <w:rPr>
                <w:rFonts w:ascii="Times New Roman" w:hAnsi="Times New Roman"/>
                <w:sz w:val="28"/>
                <w:szCs w:val="28"/>
              </w:rPr>
            </w:pPr>
          </w:p>
          <w:p w14:paraId="3984F6AD" w14:textId="77777777" w:rsidR="003B7EA6" w:rsidRPr="00D13509" w:rsidRDefault="003B7EA6" w:rsidP="003B7EA6">
            <w:pPr>
              <w:spacing w:after="0"/>
              <w:jc w:val="center"/>
              <w:rPr>
                <w:rFonts w:ascii="Times New Roman" w:hAnsi="Times New Roman"/>
                <w:sz w:val="28"/>
                <w:szCs w:val="28"/>
              </w:rPr>
            </w:pPr>
          </w:p>
          <w:p w14:paraId="132C0D93" w14:textId="77777777" w:rsidR="003B7EA6" w:rsidRPr="00D13509" w:rsidRDefault="003B7EA6" w:rsidP="003B7EA6">
            <w:pPr>
              <w:spacing w:after="0"/>
              <w:jc w:val="center"/>
              <w:rPr>
                <w:rFonts w:ascii="Times New Roman" w:hAnsi="Times New Roman"/>
                <w:sz w:val="28"/>
                <w:szCs w:val="28"/>
              </w:rPr>
            </w:pPr>
          </w:p>
          <w:p w14:paraId="65A2A461" w14:textId="77777777" w:rsidR="003B7EA6" w:rsidRPr="00D13509" w:rsidRDefault="003B7EA6" w:rsidP="003B7EA6">
            <w:pPr>
              <w:spacing w:after="0"/>
              <w:jc w:val="center"/>
              <w:rPr>
                <w:rFonts w:ascii="Times New Roman" w:hAnsi="Times New Roman"/>
                <w:sz w:val="28"/>
                <w:szCs w:val="28"/>
              </w:rPr>
            </w:pPr>
          </w:p>
          <w:p w14:paraId="460219F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7FB24347" w14:textId="77777777" w:rsidR="003B7EA6" w:rsidRPr="00D13509" w:rsidRDefault="003B7EA6" w:rsidP="003B7EA6">
            <w:pPr>
              <w:spacing w:after="0"/>
              <w:jc w:val="center"/>
              <w:rPr>
                <w:rFonts w:ascii="Times New Roman" w:hAnsi="Times New Roman"/>
                <w:sz w:val="28"/>
                <w:szCs w:val="28"/>
              </w:rPr>
            </w:pPr>
          </w:p>
          <w:p w14:paraId="4D9D70E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301F2835" w14:textId="32E0B67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1134" w:type="dxa"/>
          </w:tcPr>
          <w:p w14:paraId="4DC732E1" w14:textId="77777777" w:rsidR="003B7EA6" w:rsidRPr="00D13509" w:rsidRDefault="003B7EA6" w:rsidP="003B7EA6">
            <w:pPr>
              <w:spacing w:after="0"/>
              <w:jc w:val="center"/>
              <w:rPr>
                <w:rFonts w:ascii="Times New Roman" w:hAnsi="Times New Roman"/>
                <w:sz w:val="28"/>
                <w:szCs w:val="28"/>
              </w:rPr>
            </w:pPr>
          </w:p>
          <w:p w14:paraId="558D5B4C" w14:textId="77777777" w:rsidR="003B7EA6" w:rsidRPr="00D13509" w:rsidRDefault="003B7EA6" w:rsidP="003B7EA6">
            <w:pPr>
              <w:spacing w:after="0"/>
              <w:jc w:val="center"/>
              <w:rPr>
                <w:rFonts w:ascii="Times New Roman" w:hAnsi="Times New Roman"/>
                <w:sz w:val="28"/>
                <w:szCs w:val="28"/>
              </w:rPr>
            </w:pPr>
          </w:p>
          <w:p w14:paraId="79AFA33D" w14:textId="77777777" w:rsidR="003B7EA6" w:rsidRPr="00D13509" w:rsidRDefault="003B7EA6" w:rsidP="003B7EA6">
            <w:pPr>
              <w:spacing w:after="0"/>
              <w:jc w:val="center"/>
              <w:rPr>
                <w:rFonts w:ascii="Times New Roman" w:hAnsi="Times New Roman"/>
                <w:sz w:val="28"/>
                <w:szCs w:val="28"/>
              </w:rPr>
            </w:pPr>
          </w:p>
          <w:p w14:paraId="0DC49BA8" w14:textId="77777777" w:rsidR="003B7EA6" w:rsidRPr="00D13509" w:rsidRDefault="003B7EA6" w:rsidP="003B7EA6">
            <w:pPr>
              <w:spacing w:after="0"/>
              <w:jc w:val="center"/>
              <w:rPr>
                <w:rFonts w:ascii="Times New Roman" w:hAnsi="Times New Roman"/>
                <w:sz w:val="28"/>
                <w:szCs w:val="28"/>
              </w:rPr>
            </w:pPr>
          </w:p>
          <w:p w14:paraId="344824DF" w14:textId="77777777" w:rsidR="003B7EA6" w:rsidRPr="00D13509" w:rsidRDefault="003B7EA6" w:rsidP="003B7EA6">
            <w:pPr>
              <w:spacing w:after="0"/>
              <w:jc w:val="center"/>
              <w:rPr>
                <w:rFonts w:ascii="Times New Roman" w:hAnsi="Times New Roman"/>
                <w:sz w:val="28"/>
                <w:szCs w:val="28"/>
              </w:rPr>
            </w:pPr>
          </w:p>
          <w:p w14:paraId="01A33386" w14:textId="77777777" w:rsidR="003B7EA6" w:rsidRPr="00D13509" w:rsidRDefault="003B7EA6" w:rsidP="003B7EA6">
            <w:pPr>
              <w:spacing w:after="0"/>
              <w:jc w:val="center"/>
              <w:rPr>
                <w:rFonts w:ascii="Times New Roman" w:hAnsi="Times New Roman"/>
                <w:sz w:val="28"/>
                <w:szCs w:val="28"/>
              </w:rPr>
            </w:pPr>
          </w:p>
          <w:p w14:paraId="786B35F0"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0,00</w:t>
            </w:r>
          </w:p>
          <w:p w14:paraId="7EA65D05" w14:textId="77777777" w:rsidR="003B7EA6" w:rsidRPr="00D13509" w:rsidRDefault="003B7EA6" w:rsidP="003B7EA6">
            <w:pPr>
              <w:spacing w:after="0"/>
              <w:jc w:val="center"/>
              <w:rPr>
                <w:rFonts w:ascii="Times New Roman" w:hAnsi="Times New Roman"/>
                <w:sz w:val="28"/>
                <w:szCs w:val="28"/>
              </w:rPr>
            </w:pPr>
          </w:p>
          <w:p w14:paraId="659E1E16"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66AEDFF4" w14:textId="70A23B0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r w:rsidR="00F86F87" w:rsidRPr="00D13509" w14:paraId="7D5FE7A1" w14:textId="77777777" w:rsidTr="003B7EA6">
        <w:tc>
          <w:tcPr>
            <w:tcW w:w="2482" w:type="dxa"/>
          </w:tcPr>
          <w:p w14:paraId="36CDE3AB"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Создание модельных муниципальных библиотек за счет средств местного бюджета</w:t>
            </w:r>
          </w:p>
          <w:p w14:paraId="4349B802"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Всего:</w:t>
            </w:r>
          </w:p>
          <w:p w14:paraId="54915C2F" w14:textId="77777777" w:rsidR="00F86F87" w:rsidRDefault="00F86F87" w:rsidP="003B7EA6">
            <w:pPr>
              <w:spacing w:after="0"/>
              <w:jc w:val="both"/>
              <w:rPr>
                <w:rFonts w:ascii="Times New Roman" w:hAnsi="Times New Roman"/>
                <w:sz w:val="28"/>
                <w:szCs w:val="28"/>
              </w:rPr>
            </w:pPr>
            <w:r>
              <w:rPr>
                <w:rFonts w:ascii="Times New Roman" w:hAnsi="Times New Roman"/>
                <w:sz w:val="28"/>
                <w:szCs w:val="28"/>
              </w:rPr>
              <w:t>В том числе:</w:t>
            </w:r>
          </w:p>
          <w:p w14:paraId="232E6B31" w14:textId="57848C4A" w:rsidR="00F86F87" w:rsidRPr="00D13509" w:rsidRDefault="00F86F87" w:rsidP="003B7EA6">
            <w:pPr>
              <w:spacing w:after="0"/>
              <w:jc w:val="both"/>
              <w:rPr>
                <w:rFonts w:ascii="Times New Roman" w:hAnsi="Times New Roman"/>
                <w:sz w:val="28"/>
                <w:szCs w:val="28"/>
              </w:rPr>
            </w:pPr>
            <w:r>
              <w:rPr>
                <w:rFonts w:ascii="Times New Roman" w:hAnsi="Times New Roman"/>
                <w:sz w:val="28"/>
                <w:szCs w:val="28"/>
              </w:rPr>
              <w:t>Местный бюджет:</w:t>
            </w:r>
          </w:p>
        </w:tc>
        <w:tc>
          <w:tcPr>
            <w:tcW w:w="2552" w:type="dxa"/>
          </w:tcPr>
          <w:p w14:paraId="17E50E09" w14:textId="77777777" w:rsidR="00F86F87" w:rsidRDefault="00F86F87" w:rsidP="003B7EA6">
            <w:pPr>
              <w:spacing w:after="0"/>
              <w:jc w:val="center"/>
              <w:rPr>
                <w:rFonts w:ascii="Times New Roman" w:hAnsi="Times New Roman"/>
                <w:sz w:val="28"/>
                <w:szCs w:val="28"/>
              </w:rPr>
            </w:pPr>
          </w:p>
          <w:p w14:paraId="589B0421" w14:textId="77777777" w:rsidR="00F86F87" w:rsidRDefault="00F86F87" w:rsidP="003B7EA6">
            <w:pPr>
              <w:spacing w:after="0"/>
              <w:jc w:val="center"/>
              <w:rPr>
                <w:rFonts w:ascii="Times New Roman" w:hAnsi="Times New Roman"/>
                <w:sz w:val="28"/>
                <w:szCs w:val="28"/>
              </w:rPr>
            </w:pPr>
          </w:p>
          <w:p w14:paraId="18326E5E" w14:textId="77777777" w:rsidR="00F86F87" w:rsidRDefault="00F86F87" w:rsidP="003B7EA6">
            <w:pPr>
              <w:spacing w:after="0"/>
              <w:jc w:val="center"/>
              <w:rPr>
                <w:rFonts w:ascii="Times New Roman" w:hAnsi="Times New Roman"/>
                <w:sz w:val="28"/>
                <w:szCs w:val="28"/>
              </w:rPr>
            </w:pPr>
          </w:p>
          <w:p w14:paraId="3A870EAB" w14:textId="77777777" w:rsidR="00F86F87" w:rsidRDefault="00F86F87" w:rsidP="003B7EA6">
            <w:pPr>
              <w:spacing w:after="0"/>
              <w:jc w:val="center"/>
              <w:rPr>
                <w:rFonts w:ascii="Times New Roman" w:hAnsi="Times New Roman"/>
                <w:sz w:val="28"/>
                <w:szCs w:val="28"/>
              </w:rPr>
            </w:pPr>
          </w:p>
          <w:p w14:paraId="48D249ED" w14:textId="77777777" w:rsidR="00F86F87" w:rsidRDefault="00F86F87" w:rsidP="003B7EA6">
            <w:pPr>
              <w:spacing w:after="0"/>
              <w:jc w:val="center"/>
              <w:rPr>
                <w:rFonts w:ascii="Times New Roman" w:hAnsi="Times New Roman"/>
                <w:sz w:val="28"/>
                <w:szCs w:val="28"/>
              </w:rPr>
            </w:pPr>
          </w:p>
          <w:p w14:paraId="10AD1F0A" w14:textId="77777777" w:rsidR="00F86F87" w:rsidRDefault="00F86F87" w:rsidP="003B7EA6">
            <w:pPr>
              <w:spacing w:after="0"/>
              <w:jc w:val="center"/>
              <w:rPr>
                <w:rFonts w:ascii="Times New Roman" w:hAnsi="Times New Roman"/>
                <w:sz w:val="28"/>
                <w:szCs w:val="28"/>
              </w:rPr>
            </w:pPr>
          </w:p>
          <w:p w14:paraId="3831E38E" w14:textId="1306CAB4" w:rsidR="00F86F87" w:rsidRDefault="00F86F87" w:rsidP="003B7EA6">
            <w:pPr>
              <w:spacing w:after="0"/>
              <w:jc w:val="center"/>
              <w:rPr>
                <w:rFonts w:ascii="Times New Roman" w:hAnsi="Times New Roman"/>
                <w:sz w:val="28"/>
                <w:szCs w:val="28"/>
              </w:rPr>
            </w:pPr>
            <w:r>
              <w:rPr>
                <w:rFonts w:ascii="Times New Roman" w:hAnsi="Times New Roman"/>
                <w:sz w:val="28"/>
                <w:szCs w:val="28"/>
              </w:rPr>
              <w:t>800,0</w:t>
            </w:r>
          </w:p>
          <w:p w14:paraId="069B0A60" w14:textId="04E9B415" w:rsidR="00F86F87" w:rsidRDefault="00F86F87" w:rsidP="003B7EA6">
            <w:pPr>
              <w:spacing w:after="0"/>
              <w:jc w:val="center"/>
              <w:rPr>
                <w:rFonts w:ascii="Times New Roman" w:hAnsi="Times New Roman"/>
                <w:sz w:val="28"/>
                <w:szCs w:val="28"/>
              </w:rPr>
            </w:pPr>
          </w:p>
          <w:p w14:paraId="46D2FF2E" w14:textId="33154C44" w:rsidR="00F86F87" w:rsidRPr="00D13509" w:rsidRDefault="00F86F87" w:rsidP="00F86F87">
            <w:pPr>
              <w:spacing w:after="0"/>
              <w:jc w:val="center"/>
              <w:rPr>
                <w:rFonts w:ascii="Times New Roman" w:hAnsi="Times New Roman"/>
                <w:sz w:val="28"/>
                <w:szCs w:val="28"/>
              </w:rPr>
            </w:pPr>
            <w:r>
              <w:rPr>
                <w:rFonts w:ascii="Times New Roman" w:hAnsi="Times New Roman"/>
                <w:sz w:val="28"/>
                <w:szCs w:val="28"/>
              </w:rPr>
              <w:t>800,0</w:t>
            </w:r>
          </w:p>
        </w:tc>
        <w:tc>
          <w:tcPr>
            <w:tcW w:w="992" w:type="dxa"/>
          </w:tcPr>
          <w:p w14:paraId="66275BCC" w14:textId="77777777" w:rsidR="00F86F87" w:rsidRDefault="00F86F87" w:rsidP="003B7EA6">
            <w:pPr>
              <w:spacing w:after="0"/>
              <w:jc w:val="center"/>
              <w:rPr>
                <w:rFonts w:ascii="Times New Roman" w:hAnsi="Times New Roman"/>
                <w:sz w:val="28"/>
                <w:szCs w:val="28"/>
              </w:rPr>
            </w:pPr>
          </w:p>
          <w:p w14:paraId="15CE985B" w14:textId="77777777" w:rsidR="00F86F87" w:rsidRDefault="00F86F87" w:rsidP="003B7EA6">
            <w:pPr>
              <w:spacing w:after="0"/>
              <w:jc w:val="center"/>
              <w:rPr>
                <w:rFonts w:ascii="Times New Roman" w:hAnsi="Times New Roman"/>
                <w:sz w:val="28"/>
                <w:szCs w:val="28"/>
              </w:rPr>
            </w:pPr>
          </w:p>
          <w:p w14:paraId="6A2BCC35" w14:textId="77777777" w:rsidR="00F86F87" w:rsidRDefault="00F86F87" w:rsidP="003B7EA6">
            <w:pPr>
              <w:spacing w:after="0"/>
              <w:jc w:val="center"/>
              <w:rPr>
                <w:rFonts w:ascii="Times New Roman" w:hAnsi="Times New Roman"/>
                <w:sz w:val="28"/>
                <w:szCs w:val="28"/>
              </w:rPr>
            </w:pPr>
          </w:p>
          <w:p w14:paraId="6F7CE158" w14:textId="77777777" w:rsidR="00F86F87" w:rsidRDefault="00F86F87" w:rsidP="003B7EA6">
            <w:pPr>
              <w:spacing w:after="0"/>
              <w:jc w:val="center"/>
              <w:rPr>
                <w:rFonts w:ascii="Times New Roman" w:hAnsi="Times New Roman"/>
                <w:sz w:val="28"/>
                <w:szCs w:val="28"/>
              </w:rPr>
            </w:pPr>
          </w:p>
          <w:p w14:paraId="6D120E7F" w14:textId="77777777" w:rsidR="00F86F87" w:rsidRDefault="00F86F87" w:rsidP="003B7EA6">
            <w:pPr>
              <w:spacing w:after="0"/>
              <w:jc w:val="center"/>
              <w:rPr>
                <w:rFonts w:ascii="Times New Roman" w:hAnsi="Times New Roman"/>
                <w:sz w:val="28"/>
                <w:szCs w:val="28"/>
              </w:rPr>
            </w:pPr>
          </w:p>
          <w:p w14:paraId="1D0308E0" w14:textId="77777777" w:rsidR="00F86F87" w:rsidRDefault="00F86F87" w:rsidP="003B7EA6">
            <w:pPr>
              <w:spacing w:after="0"/>
              <w:jc w:val="center"/>
              <w:rPr>
                <w:rFonts w:ascii="Times New Roman" w:hAnsi="Times New Roman"/>
                <w:sz w:val="28"/>
                <w:szCs w:val="28"/>
              </w:rPr>
            </w:pPr>
          </w:p>
          <w:p w14:paraId="73CE4571" w14:textId="77777777" w:rsidR="00F86F87" w:rsidRDefault="00F86F87" w:rsidP="003B7EA6">
            <w:pPr>
              <w:spacing w:after="0"/>
              <w:jc w:val="center"/>
              <w:rPr>
                <w:rFonts w:ascii="Times New Roman" w:hAnsi="Times New Roman"/>
                <w:sz w:val="28"/>
                <w:szCs w:val="28"/>
              </w:rPr>
            </w:pPr>
            <w:r>
              <w:rPr>
                <w:rFonts w:ascii="Times New Roman" w:hAnsi="Times New Roman"/>
                <w:sz w:val="28"/>
                <w:szCs w:val="28"/>
              </w:rPr>
              <w:t>0,0</w:t>
            </w:r>
          </w:p>
          <w:p w14:paraId="170AD2BA" w14:textId="77777777" w:rsidR="00F86F87" w:rsidRDefault="00F86F87" w:rsidP="003B7EA6">
            <w:pPr>
              <w:spacing w:after="0"/>
              <w:jc w:val="center"/>
              <w:rPr>
                <w:rFonts w:ascii="Times New Roman" w:hAnsi="Times New Roman"/>
                <w:sz w:val="28"/>
                <w:szCs w:val="28"/>
              </w:rPr>
            </w:pPr>
          </w:p>
          <w:p w14:paraId="27947362" w14:textId="5D401B5F" w:rsidR="00F86F87" w:rsidRPr="00D13509" w:rsidRDefault="00F86F87" w:rsidP="003B7EA6">
            <w:pPr>
              <w:spacing w:after="0"/>
              <w:jc w:val="center"/>
              <w:rPr>
                <w:rFonts w:ascii="Times New Roman" w:hAnsi="Times New Roman"/>
                <w:sz w:val="28"/>
                <w:szCs w:val="28"/>
              </w:rPr>
            </w:pPr>
            <w:r>
              <w:rPr>
                <w:rFonts w:ascii="Times New Roman" w:hAnsi="Times New Roman"/>
                <w:sz w:val="28"/>
                <w:szCs w:val="28"/>
              </w:rPr>
              <w:t>0,0</w:t>
            </w:r>
          </w:p>
        </w:tc>
        <w:tc>
          <w:tcPr>
            <w:tcW w:w="1418" w:type="dxa"/>
          </w:tcPr>
          <w:p w14:paraId="2C6A9D7C" w14:textId="77777777" w:rsidR="00F86F87" w:rsidRDefault="00F86F87" w:rsidP="003B7EA6">
            <w:pPr>
              <w:spacing w:after="0"/>
              <w:jc w:val="center"/>
              <w:rPr>
                <w:rFonts w:ascii="Times New Roman" w:hAnsi="Times New Roman"/>
                <w:sz w:val="28"/>
                <w:szCs w:val="28"/>
              </w:rPr>
            </w:pPr>
          </w:p>
          <w:p w14:paraId="57A61B7B" w14:textId="77777777" w:rsidR="00F86F87" w:rsidRDefault="00F86F87" w:rsidP="003B7EA6">
            <w:pPr>
              <w:spacing w:after="0"/>
              <w:jc w:val="center"/>
              <w:rPr>
                <w:rFonts w:ascii="Times New Roman" w:hAnsi="Times New Roman"/>
                <w:sz w:val="28"/>
                <w:szCs w:val="28"/>
              </w:rPr>
            </w:pPr>
          </w:p>
          <w:p w14:paraId="35E0DAD0" w14:textId="77777777" w:rsidR="00F86F87" w:rsidRDefault="00F86F87" w:rsidP="003B7EA6">
            <w:pPr>
              <w:spacing w:after="0"/>
              <w:jc w:val="center"/>
              <w:rPr>
                <w:rFonts w:ascii="Times New Roman" w:hAnsi="Times New Roman"/>
                <w:sz w:val="28"/>
                <w:szCs w:val="28"/>
              </w:rPr>
            </w:pPr>
          </w:p>
          <w:p w14:paraId="7732BDA4" w14:textId="77777777" w:rsidR="00F86F87" w:rsidRDefault="00F86F87" w:rsidP="003B7EA6">
            <w:pPr>
              <w:spacing w:after="0"/>
              <w:jc w:val="center"/>
              <w:rPr>
                <w:rFonts w:ascii="Times New Roman" w:hAnsi="Times New Roman"/>
                <w:sz w:val="28"/>
                <w:szCs w:val="28"/>
              </w:rPr>
            </w:pPr>
          </w:p>
          <w:p w14:paraId="16DB0642" w14:textId="77777777" w:rsidR="00F86F87" w:rsidRDefault="00F86F87" w:rsidP="003B7EA6">
            <w:pPr>
              <w:spacing w:after="0"/>
              <w:jc w:val="center"/>
              <w:rPr>
                <w:rFonts w:ascii="Times New Roman" w:hAnsi="Times New Roman"/>
                <w:sz w:val="28"/>
                <w:szCs w:val="28"/>
              </w:rPr>
            </w:pPr>
          </w:p>
          <w:p w14:paraId="6BAA0A3E" w14:textId="77777777" w:rsidR="00F86F87" w:rsidRDefault="00F86F87" w:rsidP="003B7EA6">
            <w:pPr>
              <w:spacing w:after="0"/>
              <w:jc w:val="center"/>
              <w:rPr>
                <w:rFonts w:ascii="Times New Roman" w:hAnsi="Times New Roman"/>
                <w:sz w:val="28"/>
                <w:szCs w:val="28"/>
              </w:rPr>
            </w:pPr>
          </w:p>
          <w:p w14:paraId="162A7C7D" w14:textId="77777777" w:rsidR="00F86F87" w:rsidRDefault="00F86F87" w:rsidP="00F86F87">
            <w:pPr>
              <w:spacing w:after="0"/>
              <w:jc w:val="center"/>
              <w:rPr>
                <w:rFonts w:ascii="Times New Roman" w:hAnsi="Times New Roman"/>
                <w:sz w:val="28"/>
                <w:szCs w:val="28"/>
              </w:rPr>
            </w:pPr>
            <w:r>
              <w:rPr>
                <w:rFonts w:ascii="Times New Roman" w:hAnsi="Times New Roman"/>
                <w:sz w:val="28"/>
                <w:szCs w:val="28"/>
              </w:rPr>
              <w:t>0,0</w:t>
            </w:r>
          </w:p>
          <w:p w14:paraId="690605F0" w14:textId="77777777" w:rsidR="00F86F87" w:rsidRDefault="00F86F87" w:rsidP="00F86F87">
            <w:pPr>
              <w:spacing w:after="0"/>
              <w:jc w:val="center"/>
              <w:rPr>
                <w:rFonts w:ascii="Times New Roman" w:hAnsi="Times New Roman"/>
                <w:sz w:val="28"/>
                <w:szCs w:val="28"/>
              </w:rPr>
            </w:pPr>
          </w:p>
          <w:p w14:paraId="051B511E" w14:textId="5FD4AE2F" w:rsidR="00F86F87" w:rsidRPr="00D13509" w:rsidRDefault="00F86F87" w:rsidP="00F86F87">
            <w:pPr>
              <w:spacing w:after="0"/>
              <w:jc w:val="center"/>
              <w:rPr>
                <w:rFonts w:ascii="Times New Roman" w:hAnsi="Times New Roman"/>
                <w:sz w:val="28"/>
                <w:szCs w:val="28"/>
              </w:rPr>
            </w:pPr>
            <w:r>
              <w:rPr>
                <w:rFonts w:ascii="Times New Roman" w:hAnsi="Times New Roman"/>
                <w:sz w:val="28"/>
                <w:szCs w:val="28"/>
              </w:rPr>
              <w:t>0,0</w:t>
            </w:r>
          </w:p>
        </w:tc>
        <w:tc>
          <w:tcPr>
            <w:tcW w:w="1701" w:type="dxa"/>
          </w:tcPr>
          <w:p w14:paraId="7CAE1268" w14:textId="77777777" w:rsidR="00F86F87" w:rsidRDefault="00F86F87" w:rsidP="003B7EA6">
            <w:pPr>
              <w:spacing w:after="0"/>
              <w:jc w:val="center"/>
              <w:rPr>
                <w:rFonts w:ascii="Times New Roman" w:hAnsi="Times New Roman"/>
                <w:sz w:val="28"/>
                <w:szCs w:val="28"/>
              </w:rPr>
            </w:pPr>
          </w:p>
          <w:p w14:paraId="05EB77DA" w14:textId="77777777" w:rsidR="00F86F87" w:rsidRDefault="00F86F87" w:rsidP="003B7EA6">
            <w:pPr>
              <w:spacing w:after="0"/>
              <w:jc w:val="center"/>
              <w:rPr>
                <w:rFonts w:ascii="Times New Roman" w:hAnsi="Times New Roman"/>
                <w:sz w:val="28"/>
                <w:szCs w:val="28"/>
              </w:rPr>
            </w:pPr>
          </w:p>
          <w:p w14:paraId="7E81B3EF" w14:textId="77777777" w:rsidR="00F86F87" w:rsidRDefault="00F86F87" w:rsidP="003B7EA6">
            <w:pPr>
              <w:spacing w:after="0"/>
              <w:jc w:val="center"/>
              <w:rPr>
                <w:rFonts w:ascii="Times New Roman" w:hAnsi="Times New Roman"/>
                <w:sz w:val="28"/>
                <w:szCs w:val="28"/>
              </w:rPr>
            </w:pPr>
          </w:p>
          <w:p w14:paraId="5D08B37F" w14:textId="77777777" w:rsidR="00F86F87" w:rsidRDefault="00F86F87" w:rsidP="003B7EA6">
            <w:pPr>
              <w:spacing w:after="0"/>
              <w:jc w:val="center"/>
              <w:rPr>
                <w:rFonts w:ascii="Times New Roman" w:hAnsi="Times New Roman"/>
                <w:sz w:val="28"/>
                <w:szCs w:val="28"/>
              </w:rPr>
            </w:pPr>
          </w:p>
          <w:p w14:paraId="3A5E7FFF" w14:textId="77777777" w:rsidR="00F86F87" w:rsidRDefault="00F86F87" w:rsidP="003B7EA6">
            <w:pPr>
              <w:spacing w:after="0"/>
              <w:jc w:val="center"/>
              <w:rPr>
                <w:rFonts w:ascii="Times New Roman" w:hAnsi="Times New Roman"/>
                <w:sz w:val="28"/>
                <w:szCs w:val="28"/>
              </w:rPr>
            </w:pPr>
          </w:p>
          <w:p w14:paraId="684E9485" w14:textId="77777777" w:rsidR="00F86F87" w:rsidRDefault="00F86F87" w:rsidP="003B7EA6">
            <w:pPr>
              <w:spacing w:after="0"/>
              <w:jc w:val="center"/>
              <w:rPr>
                <w:rFonts w:ascii="Times New Roman" w:hAnsi="Times New Roman"/>
                <w:sz w:val="28"/>
                <w:szCs w:val="28"/>
              </w:rPr>
            </w:pPr>
          </w:p>
          <w:p w14:paraId="7F82D283" w14:textId="77777777" w:rsidR="00F86F87" w:rsidRDefault="00F86F87" w:rsidP="003B7EA6">
            <w:pPr>
              <w:spacing w:after="0"/>
              <w:jc w:val="center"/>
              <w:rPr>
                <w:rFonts w:ascii="Times New Roman" w:hAnsi="Times New Roman"/>
                <w:sz w:val="28"/>
                <w:szCs w:val="28"/>
              </w:rPr>
            </w:pPr>
            <w:r>
              <w:rPr>
                <w:rFonts w:ascii="Times New Roman" w:hAnsi="Times New Roman"/>
                <w:sz w:val="28"/>
                <w:szCs w:val="28"/>
              </w:rPr>
              <w:t>800,0</w:t>
            </w:r>
          </w:p>
          <w:p w14:paraId="2DBB275C" w14:textId="77777777" w:rsidR="00F86F87" w:rsidRDefault="00F86F87" w:rsidP="003B7EA6">
            <w:pPr>
              <w:spacing w:after="0"/>
              <w:jc w:val="center"/>
              <w:rPr>
                <w:rFonts w:ascii="Times New Roman" w:hAnsi="Times New Roman"/>
                <w:sz w:val="28"/>
                <w:szCs w:val="28"/>
              </w:rPr>
            </w:pPr>
          </w:p>
          <w:p w14:paraId="0403AF90" w14:textId="50559EE4" w:rsidR="00F86F87" w:rsidRPr="00D13509" w:rsidRDefault="00F86F87" w:rsidP="003B7EA6">
            <w:pPr>
              <w:spacing w:after="0"/>
              <w:jc w:val="center"/>
              <w:rPr>
                <w:rFonts w:ascii="Times New Roman" w:hAnsi="Times New Roman"/>
                <w:sz w:val="28"/>
                <w:szCs w:val="28"/>
              </w:rPr>
            </w:pPr>
            <w:r>
              <w:rPr>
                <w:rFonts w:ascii="Times New Roman" w:hAnsi="Times New Roman"/>
                <w:sz w:val="28"/>
                <w:szCs w:val="28"/>
              </w:rPr>
              <w:t>800,0</w:t>
            </w:r>
          </w:p>
        </w:tc>
        <w:tc>
          <w:tcPr>
            <w:tcW w:w="1134" w:type="dxa"/>
          </w:tcPr>
          <w:p w14:paraId="28BD0FD8" w14:textId="77777777" w:rsidR="00F86F87" w:rsidRDefault="00F86F87" w:rsidP="003B7EA6">
            <w:pPr>
              <w:spacing w:after="0"/>
              <w:jc w:val="center"/>
              <w:rPr>
                <w:rFonts w:ascii="Times New Roman" w:hAnsi="Times New Roman"/>
                <w:sz w:val="28"/>
                <w:szCs w:val="28"/>
              </w:rPr>
            </w:pPr>
          </w:p>
          <w:p w14:paraId="7103B6C2" w14:textId="77777777" w:rsidR="00544425" w:rsidRDefault="00544425" w:rsidP="003B7EA6">
            <w:pPr>
              <w:spacing w:after="0"/>
              <w:jc w:val="center"/>
              <w:rPr>
                <w:rFonts w:ascii="Times New Roman" w:hAnsi="Times New Roman"/>
                <w:sz w:val="28"/>
                <w:szCs w:val="28"/>
              </w:rPr>
            </w:pPr>
          </w:p>
          <w:p w14:paraId="7A15E3F5" w14:textId="77777777" w:rsidR="00544425" w:rsidRDefault="00544425" w:rsidP="003B7EA6">
            <w:pPr>
              <w:spacing w:after="0"/>
              <w:jc w:val="center"/>
              <w:rPr>
                <w:rFonts w:ascii="Times New Roman" w:hAnsi="Times New Roman"/>
                <w:sz w:val="28"/>
                <w:szCs w:val="28"/>
              </w:rPr>
            </w:pPr>
          </w:p>
          <w:p w14:paraId="3BF53185" w14:textId="77777777" w:rsidR="00544425" w:rsidRDefault="00544425" w:rsidP="003B7EA6">
            <w:pPr>
              <w:spacing w:after="0"/>
              <w:jc w:val="center"/>
              <w:rPr>
                <w:rFonts w:ascii="Times New Roman" w:hAnsi="Times New Roman"/>
                <w:sz w:val="28"/>
                <w:szCs w:val="28"/>
              </w:rPr>
            </w:pPr>
          </w:p>
          <w:p w14:paraId="795F2817" w14:textId="77777777" w:rsidR="00544425" w:rsidRDefault="00544425" w:rsidP="003B7EA6">
            <w:pPr>
              <w:spacing w:after="0"/>
              <w:jc w:val="center"/>
              <w:rPr>
                <w:rFonts w:ascii="Times New Roman" w:hAnsi="Times New Roman"/>
                <w:sz w:val="28"/>
                <w:szCs w:val="28"/>
              </w:rPr>
            </w:pPr>
          </w:p>
          <w:p w14:paraId="4548F17E" w14:textId="77777777" w:rsidR="00544425" w:rsidRDefault="00544425" w:rsidP="003B7EA6">
            <w:pPr>
              <w:spacing w:after="0"/>
              <w:jc w:val="center"/>
              <w:rPr>
                <w:rFonts w:ascii="Times New Roman" w:hAnsi="Times New Roman"/>
                <w:sz w:val="28"/>
                <w:szCs w:val="28"/>
              </w:rPr>
            </w:pPr>
          </w:p>
          <w:p w14:paraId="7308705D" w14:textId="77777777" w:rsidR="00544425" w:rsidRDefault="00544425" w:rsidP="003B7EA6">
            <w:pPr>
              <w:spacing w:after="0"/>
              <w:jc w:val="center"/>
              <w:rPr>
                <w:rFonts w:ascii="Times New Roman" w:hAnsi="Times New Roman"/>
                <w:sz w:val="28"/>
                <w:szCs w:val="28"/>
              </w:rPr>
            </w:pPr>
            <w:r>
              <w:rPr>
                <w:rFonts w:ascii="Times New Roman" w:hAnsi="Times New Roman"/>
                <w:sz w:val="28"/>
                <w:szCs w:val="28"/>
              </w:rPr>
              <w:t>0,0</w:t>
            </w:r>
          </w:p>
          <w:p w14:paraId="0C55E63C" w14:textId="77777777" w:rsidR="00544425" w:rsidRDefault="00544425" w:rsidP="003B7EA6">
            <w:pPr>
              <w:spacing w:after="0"/>
              <w:jc w:val="center"/>
              <w:rPr>
                <w:rFonts w:ascii="Times New Roman" w:hAnsi="Times New Roman"/>
                <w:sz w:val="28"/>
                <w:szCs w:val="28"/>
              </w:rPr>
            </w:pPr>
          </w:p>
          <w:p w14:paraId="1C72DB9D" w14:textId="361B988A" w:rsidR="00544425" w:rsidRPr="00D13509" w:rsidRDefault="00544425" w:rsidP="003B7EA6">
            <w:pPr>
              <w:spacing w:after="0"/>
              <w:jc w:val="center"/>
              <w:rPr>
                <w:rFonts w:ascii="Times New Roman" w:hAnsi="Times New Roman"/>
                <w:sz w:val="28"/>
                <w:szCs w:val="28"/>
              </w:rPr>
            </w:pPr>
            <w:r>
              <w:rPr>
                <w:rFonts w:ascii="Times New Roman" w:hAnsi="Times New Roman"/>
                <w:sz w:val="28"/>
                <w:szCs w:val="28"/>
              </w:rPr>
              <w:t>0,0</w:t>
            </w:r>
          </w:p>
        </w:tc>
      </w:tr>
    </w:tbl>
    <w:p w14:paraId="65A6ABEC" w14:textId="171D3B9C"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173F1C4E"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52459E7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4A30899"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09DC7C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6B01897E"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AE62045"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307C9CFE"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C2FB7AB"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511D7E6"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5002320"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B300C87" w14:textId="77777777" w:rsidR="00A7506A" w:rsidRDefault="00A7506A"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D83E850" w14:textId="71502889"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9</w:t>
      </w:r>
    </w:p>
    <w:p w14:paraId="58742CB0"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BE33DCA"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57C67720" w14:textId="02AC69CB"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_____года №___</w:t>
      </w:r>
    </w:p>
    <w:p w14:paraId="73D4F37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
          <w:bCs/>
          <w:sz w:val="28"/>
          <w:szCs w:val="28"/>
        </w:rPr>
      </w:pPr>
    </w:p>
    <w:p w14:paraId="4B8E260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2756B58A"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«Творческие люди»</w:t>
      </w:r>
    </w:p>
    <w:p w14:paraId="447F296D"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E94E2C" w:rsidRPr="00D13509" w14:paraId="02674B1A" w14:textId="77777777" w:rsidTr="00E94E2C">
        <w:tc>
          <w:tcPr>
            <w:tcW w:w="4644" w:type="dxa"/>
          </w:tcPr>
          <w:p w14:paraId="5D652093"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B9F896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E94E2C" w:rsidRPr="00D13509" w14:paraId="02DB57EB" w14:textId="77777777" w:rsidTr="00E94E2C">
        <w:tc>
          <w:tcPr>
            <w:tcW w:w="10295" w:type="dxa"/>
            <w:gridSpan w:val="2"/>
          </w:tcPr>
          <w:p w14:paraId="4FB8E2A3" w14:textId="1F50A7E1" w:rsidR="00E94E2C" w:rsidRPr="00D13509" w:rsidRDefault="00E94E2C" w:rsidP="00E94E2C">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C91F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E94E2C" w:rsidRPr="00D13509" w14:paraId="1AE5EB93" w14:textId="77777777" w:rsidTr="00E94E2C">
        <w:tc>
          <w:tcPr>
            <w:tcW w:w="4644" w:type="dxa"/>
          </w:tcPr>
          <w:p w14:paraId="33C88E8A"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30111881"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E94E2C" w:rsidRPr="00D13509" w14:paraId="65A3BA4B" w14:textId="77777777" w:rsidTr="00E94E2C">
        <w:tc>
          <w:tcPr>
            <w:tcW w:w="4644" w:type="dxa"/>
          </w:tcPr>
          <w:p w14:paraId="018B30A9"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53D67718" w14:textId="77777777" w:rsidR="00E94E2C" w:rsidRPr="00D13509" w:rsidRDefault="00E94E2C" w:rsidP="00E94E2C">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E94E2C" w:rsidRPr="00D13509" w14:paraId="0B96E323" w14:textId="77777777" w:rsidTr="00E94E2C">
        <w:tc>
          <w:tcPr>
            <w:tcW w:w="4644" w:type="dxa"/>
          </w:tcPr>
          <w:p w14:paraId="552ECE1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7FA582C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E94E2C" w:rsidRPr="00D13509" w14:paraId="4C8887F9" w14:textId="77777777" w:rsidTr="00E94E2C">
        <w:tc>
          <w:tcPr>
            <w:tcW w:w="4644" w:type="dxa"/>
          </w:tcPr>
          <w:p w14:paraId="36947D4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244A2C0C" w14:textId="55152D9F"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r w:rsidRPr="00D13509">
              <w:rPr>
                <w:rFonts w:ascii="Roboto" w:hAnsi="Roboto"/>
                <w:color w:val="202020"/>
                <w:shd w:val="clear" w:color="auto" w:fill="FFFFFF"/>
              </w:rPr>
              <w:t>,</w:t>
            </w:r>
            <w:r w:rsidRPr="00D13509">
              <w:rPr>
                <w:rFonts w:ascii="Times New Roman" w:hAnsi="Times New Roman"/>
                <w:sz w:val="28"/>
                <w:szCs w:val="28"/>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E94E2C" w:rsidRPr="00D13509" w14:paraId="254397A1" w14:textId="77777777" w:rsidTr="00E94E2C">
        <w:tc>
          <w:tcPr>
            <w:tcW w:w="4644" w:type="dxa"/>
          </w:tcPr>
          <w:p w14:paraId="2CD53D77"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0BA3C830" w14:textId="77777777" w:rsidR="00E94E2C" w:rsidRPr="00D13509" w:rsidRDefault="00E94E2C" w:rsidP="00E94E2C">
            <w:pPr>
              <w:spacing w:line="240" w:lineRule="atLeast"/>
              <w:rPr>
                <w:rFonts w:ascii="Times New Roman" w:hAnsi="Times New Roman"/>
                <w:sz w:val="28"/>
                <w:szCs w:val="28"/>
              </w:rPr>
            </w:pPr>
            <w:r w:rsidRPr="00D13509">
              <w:rPr>
                <w:rFonts w:ascii="Times New Roman" w:hAnsi="Times New Roman"/>
                <w:sz w:val="28"/>
                <w:szCs w:val="28"/>
              </w:rPr>
              <w:t>- Увеличение на 15 % числа посещений организаций культуры (%)</w:t>
            </w:r>
          </w:p>
        </w:tc>
      </w:tr>
      <w:tr w:rsidR="00E94E2C" w:rsidRPr="00D13509" w14:paraId="4B14992A" w14:textId="77777777" w:rsidTr="00E94E2C">
        <w:tc>
          <w:tcPr>
            <w:tcW w:w="4644" w:type="dxa"/>
          </w:tcPr>
          <w:p w14:paraId="2D1CCC30"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D218F7" w14:textId="5082CFB5"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годы</w:t>
            </w:r>
          </w:p>
        </w:tc>
      </w:tr>
      <w:tr w:rsidR="00E94E2C" w:rsidRPr="00D13509" w14:paraId="10AA1D9C" w14:textId="77777777" w:rsidTr="00E94E2C">
        <w:tc>
          <w:tcPr>
            <w:tcW w:w="4644" w:type="dxa"/>
          </w:tcPr>
          <w:p w14:paraId="7044CD8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A8CA143" w14:textId="22EF15C3"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C39A4" w:rsidRPr="00D13509">
              <w:rPr>
                <w:rFonts w:ascii="Times New Roman" w:hAnsi="Times New Roman"/>
                <w:spacing w:val="-2"/>
                <w:sz w:val="28"/>
                <w:szCs w:val="28"/>
              </w:rPr>
              <w:t>69,9</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 областной и федеральный бюджеты – </w:t>
            </w:r>
            <w:r w:rsidR="000C39A4" w:rsidRPr="00D13509">
              <w:rPr>
                <w:rFonts w:ascii="Times New Roman" w:hAnsi="Times New Roman"/>
                <w:spacing w:val="-2"/>
                <w:sz w:val="28"/>
                <w:szCs w:val="28"/>
              </w:rPr>
              <w:t>63,5</w:t>
            </w:r>
            <w:r w:rsidRPr="00D13509">
              <w:rPr>
                <w:rFonts w:ascii="Times New Roman" w:hAnsi="Times New Roman"/>
                <w:spacing w:val="-2"/>
                <w:sz w:val="28"/>
                <w:szCs w:val="28"/>
              </w:rPr>
              <w:t>тыс.руб.</w:t>
            </w:r>
          </w:p>
          <w:p w14:paraId="610B23F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8529A" w:rsidRPr="00D13509">
              <w:rPr>
                <w:rFonts w:ascii="Times New Roman" w:hAnsi="Times New Roman"/>
                <w:spacing w:val="-2"/>
                <w:sz w:val="28"/>
                <w:szCs w:val="28"/>
              </w:rPr>
              <w:t>69</w:t>
            </w:r>
            <w:r w:rsidRPr="00D13509">
              <w:rPr>
                <w:rFonts w:ascii="Times New Roman" w:hAnsi="Times New Roman"/>
                <w:spacing w:val="-2"/>
                <w:sz w:val="28"/>
                <w:szCs w:val="28"/>
              </w:rPr>
              <w:t>,</w:t>
            </w:r>
            <w:r w:rsidR="0058529A" w:rsidRPr="00D13509">
              <w:rPr>
                <w:rFonts w:ascii="Times New Roman" w:hAnsi="Times New Roman"/>
                <w:spacing w:val="-2"/>
                <w:sz w:val="28"/>
                <w:szCs w:val="28"/>
              </w:rPr>
              <w:t>9</w:t>
            </w:r>
            <w:r w:rsidRPr="00D13509">
              <w:rPr>
                <w:rFonts w:ascii="Times New Roman" w:hAnsi="Times New Roman"/>
                <w:spacing w:val="-2"/>
                <w:sz w:val="28"/>
                <w:szCs w:val="28"/>
              </w:rPr>
              <w:t xml:space="preserve"> тыс. руб.</w:t>
            </w:r>
          </w:p>
          <w:p w14:paraId="036E96F1"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58529A" w:rsidRPr="00D13509">
              <w:rPr>
                <w:rFonts w:ascii="Times New Roman" w:hAnsi="Times New Roman"/>
                <w:spacing w:val="-2"/>
                <w:sz w:val="28"/>
                <w:szCs w:val="28"/>
              </w:rPr>
              <w:t>63</w:t>
            </w:r>
            <w:r w:rsidRPr="00D13509">
              <w:rPr>
                <w:rFonts w:ascii="Times New Roman" w:hAnsi="Times New Roman"/>
                <w:spacing w:val="-2"/>
                <w:sz w:val="28"/>
                <w:szCs w:val="28"/>
              </w:rPr>
              <w:t>,</w:t>
            </w:r>
            <w:r w:rsidR="0058529A" w:rsidRPr="00D13509">
              <w:rPr>
                <w:rFonts w:ascii="Times New Roman" w:hAnsi="Times New Roman"/>
                <w:spacing w:val="-2"/>
                <w:sz w:val="28"/>
                <w:szCs w:val="28"/>
              </w:rPr>
              <w:t>5</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44A14C7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w:t>
            </w:r>
          </w:p>
          <w:p w14:paraId="7AFFD59C"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43B2B416"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9B397E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9D7E9BD"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B2EC98F"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CF73AE2" w14:textId="5B4AB235"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D285958" w14:textId="620CBD20"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7FF84867"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39AB1F6" w14:textId="2909232B" w:rsidR="00E94E2C" w:rsidRPr="00D13509" w:rsidRDefault="000C39A4"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E94E2C" w:rsidRPr="00D13509" w14:paraId="1714C912" w14:textId="77777777" w:rsidTr="00E94E2C">
        <w:tc>
          <w:tcPr>
            <w:tcW w:w="4644" w:type="dxa"/>
          </w:tcPr>
          <w:p w14:paraId="693EAB3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243BF42A" w14:textId="77777777" w:rsidR="00E94E2C" w:rsidRPr="00D13509" w:rsidRDefault="00E94E2C" w:rsidP="00E94E2C">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числа посещений организаций культуры (%) составит:</w:t>
            </w:r>
          </w:p>
          <w:p w14:paraId="638B0E17"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2022 году – 12,1%</w:t>
            </w:r>
          </w:p>
          <w:p w14:paraId="68A87B98"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2023 году – 15,1%</w:t>
            </w:r>
          </w:p>
          <w:p w14:paraId="765833D9"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229A5DFF" w14:textId="6B89B68F" w:rsidR="000C39A4" w:rsidRPr="00D13509" w:rsidRDefault="000C39A4" w:rsidP="00E94E2C">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3726B51" w14:textId="77777777" w:rsidR="00E94E2C" w:rsidRPr="00D13509" w:rsidRDefault="00E94E2C" w:rsidP="00E94E2C">
      <w:pPr>
        <w:rPr>
          <w:rFonts w:ascii="Times New Roman" w:hAnsi="Times New Roman"/>
          <w:sz w:val="24"/>
          <w:szCs w:val="24"/>
        </w:rPr>
      </w:pPr>
    </w:p>
    <w:p w14:paraId="278BC99C"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0C81B37E" w14:textId="19E63857" w:rsidR="00E94E2C" w:rsidRPr="00D13509" w:rsidRDefault="00E94E2C" w:rsidP="00E94E2C">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0C39A4" w:rsidRPr="00D13509">
        <w:rPr>
          <w:rFonts w:ascii="Times New Roman" w:hAnsi="Times New Roman"/>
          <w:spacing w:val="-6"/>
          <w:sz w:val="28"/>
          <w:szCs w:val="28"/>
        </w:rPr>
        <w:t>2</w:t>
      </w:r>
      <w:r w:rsidRPr="00D13509">
        <w:rPr>
          <w:rFonts w:ascii="Times New Roman" w:hAnsi="Times New Roman"/>
          <w:spacing w:val="-6"/>
          <w:sz w:val="28"/>
          <w:szCs w:val="28"/>
        </w:rPr>
        <w:t>-202</w:t>
      </w:r>
      <w:r w:rsidR="000C39A4"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66CFA670" w14:textId="77777777" w:rsidR="00E94E2C" w:rsidRPr="00D13509" w:rsidRDefault="00E94E2C" w:rsidP="00E94E2C">
      <w:pPr>
        <w:spacing w:after="0"/>
        <w:jc w:val="center"/>
        <w:rPr>
          <w:rFonts w:ascii="Times New Roman" w:hAnsi="Times New Roman"/>
          <w:b/>
          <w:bCs/>
          <w:sz w:val="28"/>
          <w:szCs w:val="28"/>
        </w:rPr>
      </w:pPr>
    </w:p>
    <w:p w14:paraId="47310355"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3E59BC41"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5230922"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C222787" w14:textId="77777777"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505BFE19" w14:textId="77777777" w:rsidR="00D93CE2"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1A839C47" w14:textId="6B239D72"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Реализация мероприятий подпрограммы позволит достичь следующих показателей и целевых индикаторов:</w:t>
      </w: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0C39A4" w:rsidRPr="00D13509" w14:paraId="45B92620" w14:textId="77777777" w:rsidTr="000C39A4">
        <w:tc>
          <w:tcPr>
            <w:tcW w:w="522" w:type="dxa"/>
          </w:tcPr>
          <w:p w14:paraId="63F52403"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4E738352"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3C47599C" w14:textId="7333ED31"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18457870" w14:textId="2A1F6AC9"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3C2A0E18" w14:textId="12506FC6"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081C0C6" w14:textId="040525A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0C39A4" w:rsidRPr="00D13509" w14:paraId="7B97EA3E" w14:textId="77777777" w:rsidTr="000C39A4">
        <w:tc>
          <w:tcPr>
            <w:tcW w:w="522" w:type="dxa"/>
          </w:tcPr>
          <w:p w14:paraId="6AF8726A"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584A2FB6"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1CCFE2B6" w14:textId="32DCAEBC"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6E390FFE" w14:textId="572837CA"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1E27861A" w14:textId="3CF123E3"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11545D7" w14:textId="016D434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0E023919" w14:textId="77777777" w:rsidR="00E94E2C" w:rsidRPr="00D13509" w:rsidRDefault="00E94E2C" w:rsidP="00E94E2C">
      <w:pPr>
        <w:spacing w:after="0" w:line="240" w:lineRule="auto"/>
        <w:jc w:val="center"/>
        <w:rPr>
          <w:rFonts w:ascii="Times New Roman" w:hAnsi="Times New Roman"/>
          <w:b/>
          <w:sz w:val="28"/>
          <w:szCs w:val="28"/>
        </w:rPr>
      </w:pPr>
    </w:p>
    <w:p w14:paraId="0D009D6F"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1C03AE14"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5C0E98A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69,9 тыс. руб.</w:t>
      </w:r>
    </w:p>
    <w:p w14:paraId="37037BCA"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63,5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1BB0B98B"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6,4 тыс. руб.</w:t>
      </w:r>
    </w:p>
    <w:p w14:paraId="65CAD612"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318362C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187252C1"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4DD6863"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0,0 тыс. руб.</w:t>
      </w:r>
    </w:p>
    <w:p w14:paraId="6CFA9998"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64E35154"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FB4001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377581B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43183F6A" w14:textId="31FE75BE" w:rsidR="00E94E2C" w:rsidRPr="00D13509" w:rsidRDefault="000C39A4" w:rsidP="000C39A4">
      <w:pPr>
        <w:spacing w:after="0" w:line="240" w:lineRule="auto"/>
        <w:jc w:val="both"/>
        <w:rPr>
          <w:rFonts w:ascii="Times New Roman" w:hAnsi="Times New Roman"/>
          <w:sz w:val="28"/>
          <w:szCs w:val="28"/>
        </w:rPr>
      </w:pPr>
      <w:r w:rsidRPr="00D13509">
        <w:rPr>
          <w:rFonts w:ascii="Times New Roman" w:hAnsi="Times New Roman"/>
          <w:spacing w:val="-2"/>
          <w:sz w:val="28"/>
          <w:szCs w:val="28"/>
        </w:rPr>
        <w:t>местный бюджет – 0,0 тыс. руб.</w:t>
      </w:r>
    </w:p>
    <w:p w14:paraId="14459B01" w14:textId="1F4367E9"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w:t>
      </w:r>
      <w:proofErr w:type="gramStart"/>
      <w:r w:rsidRPr="00D13509">
        <w:rPr>
          <w:rFonts w:ascii="Times New Roman" w:hAnsi="Times New Roman"/>
          <w:sz w:val="28"/>
          <w:szCs w:val="28"/>
        </w:rPr>
        <w:t>при  формировании</w:t>
      </w:r>
      <w:proofErr w:type="gramEnd"/>
      <w:r w:rsidRPr="00D13509">
        <w:rPr>
          <w:rFonts w:ascii="Times New Roman" w:hAnsi="Times New Roman"/>
          <w:sz w:val="28"/>
          <w:szCs w:val="28"/>
        </w:rPr>
        <w:t xml:space="preserve"> проекта бюджета на соответствующий год.</w:t>
      </w:r>
    </w:p>
    <w:p w14:paraId="77F61A6D" w14:textId="3760BE0F" w:rsidR="000C39A4" w:rsidRPr="00D13509" w:rsidRDefault="000C39A4" w:rsidP="00E94E2C">
      <w:pPr>
        <w:spacing w:after="0" w:line="240" w:lineRule="auto"/>
        <w:jc w:val="both"/>
        <w:rPr>
          <w:rFonts w:ascii="Times New Roman" w:hAnsi="Times New Roman"/>
          <w:sz w:val="28"/>
          <w:szCs w:val="28"/>
        </w:rPr>
      </w:pPr>
    </w:p>
    <w:p w14:paraId="4B966118"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t>Раздел 4. «Финансово-экономическое обоснование подпрограммы».</w:t>
      </w:r>
    </w:p>
    <w:p w14:paraId="1F7769F5" w14:textId="77777777" w:rsidR="00E94E2C" w:rsidRPr="00D13509" w:rsidRDefault="00E94E2C" w:rsidP="00E94E2C">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1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992"/>
        <w:gridCol w:w="992"/>
        <w:gridCol w:w="992"/>
        <w:gridCol w:w="992"/>
      </w:tblGrid>
      <w:tr w:rsidR="000C39A4" w:rsidRPr="00D13509" w14:paraId="3BF82C45" w14:textId="77777777" w:rsidTr="000C39A4">
        <w:tc>
          <w:tcPr>
            <w:tcW w:w="3758" w:type="dxa"/>
          </w:tcPr>
          <w:p w14:paraId="0AA15EF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410" w:type="dxa"/>
          </w:tcPr>
          <w:p w14:paraId="6BC5892A"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w:t>
            </w:r>
            <w:proofErr w:type="spellStart"/>
            <w:r w:rsidRPr="00D13509">
              <w:rPr>
                <w:rFonts w:ascii="Times New Roman" w:hAnsi="Times New Roman"/>
                <w:sz w:val="28"/>
                <w:szCs w:val="28"/>
              </w:rPr>
              <w:t>тыс.руб</w:t>
            </w:r>
            <w:proofErr w:type="spellEnd"/>
            <w:r w:rsidRPr="00D13509">
              <w:rPr>
                <w:rFonts w:ascii="Times New Roman" w:hAnsi="Times New Roman"/>
                <w:sz w:val="28"/>
                <w:szCs w:val="28"/>
              </w:rPr>
              <w:t>.)</w:t>
            </w:r>
          </w:p>
        </w:tc>
        <w:tc>
          <w:tcPr>
            <w:tcW w:w="992" w:type="dxa"/>
          </w:tcPr>
          <w:p w14:paraId="309F5DDD" w14:textId="1801EA31"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2022г.</w:t>
            </w:r>
          </w:p>
        </w:tc>
        <w:tc>
          <w:tcPr>
            <w:tcW w:w="992" w:type="dxa"/>
          </w:tcPr>
          <w:p w14:paraId="6CE0C578" w14:textId="1C821CB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2023г</w:t>
            </w:r>
          </w:p>
        </w:tc>
        <w:tc>
          <w:tcPr>
            <w:tcW w:w="992" w:type="dxa"/>
          </w:tcPr>
          <w:p w14:paraId="060472CD" w14:textId="469453D3"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2024г</w:t>
            </w:r>
          </w:p>
        </w:tc>
        <w:tc>
          <w:tcPr>
            <w:tcW w:w="992" w:type="dxa"/>
          </w:tcPr>
          <w:p w14:paraId="142C0320" w14:textId="243C3310"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2025г.</w:t>
            </w:r>
          </w:p>
        </w:tc>
      </w:tr>
      <w:tr w:rsidR="000C39A4" w:rsidRPr="001F0761" w14:paraId="1810132D" w14:textId="77777777" w:rsidTr="000C39A4">
        <w:tc>
          <w:tcPr>
            <w:tcW w:w="3758" w:type="dxa"/>
          </w:tcPr>
          <w:p w14:paraId="1705ADA9"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 xml:space="preserve">Государственная поддержка лучших работников сельских учреждений культуры </w:t>
            </w:r>
          </w:p>
          <w:p w14:paraId="4FE3EB7C"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Всего:</w:t>
            </w:r>
          </w:p>
          <w:p w14:paraId="75CDCBA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 том числе:</w:t>
            </w:r>
          </w:p>
          <w:p w14:paraId="730A130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64886262" w14:textId="77777777" w:rsidR="000C39A4" w:rsidRPr="00D13509" w:rsidRDefault="000C39A4" w:rsidP="000C39A4">
            <w:pPr>
              <w:spacing w:after="0"/>
              <w:jc w:val="both"/>
              <w:rPr>
                <w:rFonts w:ascii="Times New Roman" w:hAnsi="Times New Roman"/>
                <w:sz w:val="28"/>
                <w:szCs w:val="28"/>
              </w:rPr>
            </w:pPr>
            <w:proofErr w:type="spellStart"/>
            <w:r w:rsidRPr="00D13509">
              <w:rPr>
                <w:rFonts w:ascii="Times New Roman" w:hAnsi="Times New Roman"/>
                <w:sz w:val="28"/>
                <w:szCs w:val="28"/>
              </w:rPr>
              <w:t>фед</w:t>
            </w:r>
            <w:proofErr w:type="spellEnd"/>
            <w:r w:rsidRPr="00D13509">
              <w:rPr>
                <w:rFonts w:ascii="Times New Roman" w:hAnsi="Times New Roman"/>
                <w:sz w:val="28"/>
                <w:szCs w:val="28"/>
              </w:rPr>
              <w:t xml:space="preserve">. и </w:t>
            </w:r>
            <w:proofErr w:type="spellStart"/>
            <w:proofErr w:type="gramStart"/>
            <w:r w:rsidRPr="00D13509">
              <w:rPr>
                <w:rFonts w:ascii="Times New Roman" w:hAnsi="Times New Roman"/>
                <w:sz w:val="28"/>
                <w:szCs w:val="28"/>
              </w:rPr>
              <w:t>обл.бюджет</w:t>
            </w:r>
            <w:proofErr w:type="spellEnd"/>
            <w:proofErr w:type="gramEnd"/>
            <w:r w:rsidRPr="00D13509">
              <w:rPr>
                <w:rFonts w:ascii="Times New Roman" w:hAnsi="Times New Roman"/>
                <w:sz w:val="28"/>
                <w:szCs w:val="28"/>
              </w:rPr>
              <w:t xml:space="preserve"> </w:t>
            </w:r>
          </w:p>
        </w:tc>
        <w:tc>
          <w:tcPr>
            <w:tcW w:w="2410" w:type="dxa"/>
          </w:tcPr>
          <w:p w14:paraId="477A6269" w14:textId="77777777" w:rsidR="000C39A4" w:rsidRPr="00D13509" w:rsidRDefault="000C39A4" w:rsidP="000C39A4">
            <w:pPr>
              <w:spacing w:after="0"/>
              <w:rPr>
                <w:rFonts w:ascii="Times New Roman" w:hAnsi="Times New Roman"/>
                <w:sz w:val="28"/>
                <w:szCs w:val="28"/>
              </w:rPr>
            </w:pPr>
          </w:p>
          <w:p w14:paraId="0DA5B1B5" w14:textId="77777777" w:rsidR="000C39A4" w:rsidRPr="00D13509" w:rsidRDefault="000C39A4" w:rsidP="000C39A4">
            <w:pPr>
              <w:spacing w:after="0"/>
              <w:jc w:val="center"/>
              <w:rPr>
                <w:rFonts w:ascii="Times New Roman" w:hAnsi="Times New Roman"/>
                <w:sz w:val="28"/>
                <w:szCs w:val="28"/>
              </w:rPr>
            </w:pPr>
          </w:p>
          <w:p w14:paraId="289F1D29" w14:textId="77777777" w:rsidR="000C39A4" w:rsidRPr="00D13509" w:rsidRDefault="000C39A4" w:rsidP="000C39A4">
            <w:pPr>
              <w:spacing w:after="0"/>
              <w:jc w:val="center"/>
              <w:rPr>
                <w:rFonts w:ascii="Times New Roman" w:hAnsi="Times New Roman"/>
                <w:sz w:val="28"/>
                <w:szCs w:val="28"/>
              </w:rPr>
            </w:pPr>
          </w:p>
          <w:p w14:paraId="7B2E6E68"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3F4E74AE" w14:textId="77777777" w:rsidR="000C39A4" w:rsidRPr="00D13509" w:rsidRDefault="000C39A4" w:rsidP="000C39A4">
            <w:pPr>
              <w:spacing w:after="0"/>
              <w:jc w:val="center"/>
              <w:rPr>
                <w:rFonts w:ascii="Times New Roman" w:hAnsi="Times New Roman"/>
                <w:sz w:val="28"/>
                <w:szCs w:val="28"/>
              </w:rPr>
            </w:pPr>
          </w:p>
          <w:p w14:paraId="3FDF1C70"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6D52DDBC"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7AAB9FD8" w14:textId="77777777" w:rsidR="000C39A4" w:rsidRPr="00D13509" w:rsidRDefault="000C39A4" w:rsidP="000C39A4">
            <w:pPr>
              <w:spacing w:after="0"/>
              <w:jc w:val="center"/>
              <w:rPr>
                <w:rFonts w:ascii="Times New Roman" w:hAnsi="Times New Roman"/>
                <w:sz w:val="28"/>
                <w:szCs w:val="28"/>
              </w:rPr>
            </w:pPr>
          </w:p>
          <w:p w14:paraId="25202412" w14:textId="77777777" w:rsidR="000C39A4" w:rsidRPr="00D13509" w:rsidRDefault="000C39A4" w:rsidP="000C39A4">
            <w:pPr>
              <w:spacing w:after="0"/>
              <w:jc w:val="center"/>
              <w:rPr>
                <w:rFonts w:ascii="Times New Roman" w:hAnsi="Times New Roman"/>
                <w:sz w:val="28"/>
                <w:szCs w:val="28"/>
              </w:rPr>
            </w:pPr>
          </w:p>
          <w:p w14:paraId="60033C34" w14:textId="77777777" w:rsidR="000C39A4" w:rsidRPr="00D13509" w:rsidRDefault="000C39A4" w:rsidP="000C39A4">
            <w:pPr>
              <w:spacing w:after="0"/>
              <w:jc w:val="center"/>
              <w:rPr>
                <w:rFonts w:ascii="Times New Roman" w:hAnsi="Times New Roman"/>
                <w:sz w:val="28"/>
                <w:szCs w:val="28"/>
              </w:rPr>
            </w:pPr>
          </w:p>
          <w:p w14:paraId="7729857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0EF2C3C9" w14:textId="77777777" w:rsidR="000C39A4" w:rsidRPr="00D13509" w:rsidRDefault="000C39A4" w:rsidP="000C39A4">
            <w:pPr>
              <w:spacing w:after="0"/>
              <w:jc w:val="center"/>
              <w:rPr>
                <w:rFonts w:ascii="Times New Roman" w:hAnsi="Times New Roman"/>
                <w:sz w:val="28"/>
                <w:szCs w:val="28"/>
              </w:rPr>
            </w:pPr>
          </w:p>
          <w:p w14:paraId="124DB27D"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4A651CDE" w14:textId="49C52F4A"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2CB40778" w14:textId="77777777" w:rsidR="000C39A4" w:rsidRPr="00D13509" w:rsidRDefault="000C39A4" w:rsidP="000C39A4">
            <w:pPr>
              <w:spacing w:after="0"/>
              <w:jc w:val="center"/>
              <w:rPr>
                <w:rFonts w:ascii="Times New Roman" w:hAnsi="Times New Roman"/>
                <w:sz w:val="28"/>
                <w:szCs w:val="28"/>
              </w:rPr>
            </w:pPr>
          </w:p>
          <w:p w14:paraId="118F5B6A" w14:textId="77777777" w:rsidR="000C39A4" w:rsidRPr="00D13509" w:rsidRDefault="000C39A4" w:rsidP="000C39A4">
            <w:pPr>
              <w:spacing w:after="0"/>
              <w:jc w:val="center"/>
              <w:rPr>
                <w:rFonts w:ascii="Times New Roman" w:hAnsi="Times New Roman"/>
                <w:sz w:val="28"/>
                <w:szCs w:val="28"/>
              </w:rPr>
            </w:pPr>
          </w:p>
          <w:p w14:paraId="43B2BCA9" w14:textId="77777777" w:rsidR="000C39A4" w:rsidRPr="00D13509" w:rsidRDefault="000C39A4" w:rsidP="000C39A4">
            <w:pPr>
              <w:spacing w:after="0"/>
              <w:jc w:val="center"/>
              <w:rPr>
                <w:rFonts w:ascii="Times New Roman" w:hAnsi="Times New Roman"/>
                <w:sz w:val="28"/>
                <w:szCs w:val="28"/>
              </w:rPr>
            </w:pPr>
          </w:p>
          <w:p w14:paraId="31983D0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386A58BD" w14:textId="77777777" w:rsidR="000C39A4" w:rsidRPr="00D13509" w:rsidRDefault="000C39A4" w:rsidP="000C39A4">
            <w:pPr>
              <w:spacing w:after="0"/>
              <w:jc w:val="center"/>
              <w:rPr>
                <w:rFonts w:ascii="Times New Roman" w:hAnsi="Times New Roman"/>
                <w:sz w:val="28"/>
                <w:szCs w:val="28"/>
              </w:rPr>
            </w:pPr>
          </w:p>
          <w:p w14:paraId="62DB15A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4115FC5" w14:textId="09DAEDC8"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2EE0CF06" w14:textId="77777777" w:rsidR="000C39A4" w:rsidRPr="00D13509" w:rsidRDefault="000C39A4" w:rsidP="000C39A4">
            <w:pPr>
              <w:spacing w:after="0"/>
              <w:jc w:val="center"/>
              <w:rPr>
                <w:rFonts w:ascii="Times New Roman" w:hAnsi="Times New Roman"/>
                <w:sz w:val="28"/>
                <w:szCs w:val="28"/>
              </w:rPr>
            </w:pPr>
          </w:p>
          <w:p w14:paraId="0172E9F5" w14:textId="77777777" w:rsidR="000C39A4" w:rsidRPr="00D13509" w:rsidRDefault="000C39A4" w:rsidP="000C39A4">
            <w:pPr>
              <w:spacing w:after="0"/>
              <w:jc w:val="center"/>
              <w:rPr>
                <w:rFonts w:ascii="Times New Roman" w:hAnsi="Times New Roman"/>
                <w:sz w:val="28"/>
                <w:szCs w:val="28"/>
              </w:rPr>
            </w:pPr>
          </w:p>
          <w:p w14:paraId="30860823" w14:textId="77777777" w:rsidR="000C39A4" w:rsidRPr="00D13509" w:rsidRDefault="000C39A4" w:rsidP="000C39A4">
            <w:pPr>
              <w:spacing w:after="0"/>
              <w:jc w:val="center"/>
              <w:rPr>
                <w:rFonts w:ascii="Times New Roman" w:hAnsi="Times New Roman"/>
                <w:sz w:val="28"/>
                <w:szCs w:val="28"/>
              </w:rPr>
            </w:pPr>
          </w:p>
          <w:p w14:paraId="78877B2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8D1836" w14:textId="77777777" w:rsidR="000C39A4" w:rsidRPr="00D13509" w:rsidRDefault="000C39A4" w:rsidP="000C39A4">
            <w:pPr>
              <w:spacing w:after="0"/>
              <w:jc w:val="center"/>
              <w:rPr>
                <w:rFonts w:ascii="Times New Roman" w:hAnsi="Times New Roman"/>
                <w:sz w:val="28"/>
                <w:szCs w:val="28"/>
              </w:rPr>
            </w:pPr>
          </w:p>
          <w:p w14:paraId="3FE67F32"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4993CA5A" w14:textId="08AA881F"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1F116877" w14:textId="7F9320FA" w:rsidR="000C39A4" w:rsidRPr="00D13509" w:rsidRDefault="000C39A4" w:rsidP="000C39A4">
            <w:pPr>
              <w:spacing w:after="0"/>
              <w:jc w:val="center"/>
              <w:rPr>
                <w:rFonts w:ascii="Times New Roman" w:hAnsi="Times New Roman"/>
                <w:sz w:val="28"/>
                <w:szCs w:val="28"/>
              </w:rPr>
            </w:pPr>
          </w:p>
          <w:p w14:paraId="79E157BF" w14:textId="77777777" w:rsidR="000C39A4" w:rsidRPr="00D13509" w:rsidRDefault="000C39A4" w:rsidP="000C39A4">
            <w:pPr>
              <w:spacing w:after="0"/>
              <w:jc w:val="center"/>
              <w:rPr>
                <w:rFonts w:ascii="Times New Roman" w:hAnsi="Times New Roman"/>
                <w:sz w:val="28"/>
                <w:szCs w:val="28"/>
              </w:rPr>
            </w:pPr>
          </w:p>
          <w:p w14:paraId="54F03545" w14:textId="77777777" w:rsidR="000C39A4" w:rsidRPr="00D13509" w:rsidRDefault="000C39A4" w:rsidP="000C39A4">
            <w:pPr>
              <w:spacing w:after="0"/>
              <w:jc w:val="center"/>
              <w:rPr>
                <w:rFonts w:ascii="Times New Roman" w:hAnsi="Times New Roman"/>
                <w:sz w:val="28"/>
                <w:szCs w:val="28"/>
              </w:rPr>
            </w:pPr>
          </w:p>
          <w:p w14:paraId="0FCB29D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116851" w14:textId="77777777" w:rsidR="000C39A4" w:rsidRPr="00D13509" w:rsidRDefault="000C39A4" w:rsidP="000C39A4">
            <w:pPr>
              <w:spacing w:after="0"/>
              <w:jc w:val="center"/>
              <w:rPr>
                <w:rFonts w:ascii="Times New Roman" w:hAnsi="Times New Roman"/>
                <w:sz w:val="28"/>
                <w:szCs w:val="28"/>
              </w:rPr>
            </w:pPr>
          </w:p>
          <w:p w14:paraId="36DB8FE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02CEF75"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r>
    </w:tbl>
    <w:p w14:paraId="005A5528" w14:textId="77777777" w:rsidR="000C39A4" w:rsidRDefault="000C39A4" w:rsidP="00D93CE2">
      <w:pPr>
        <w:widowControl w:val="0"/>
        <w:autoSpaceDE w:val="0"/>
        <w:autoSpaceDN w:val="0"/>
        <w:adjustRightInd w:val="0"/>
        <w:spacing w:after="0" w:line="240" w:lineRule="auto"/>
        <w:rPr>
          <w:rFonts w:ascii="Times New Roman" w:hAnsi="Times New Roman"/>
          <w:sz w:val="28"/>
          <w:szCs w:val="28"/>
        </w:rPr>
      </w:pPr>
    </w:p>
    <w:sectPr w:rsidR="000C39A4"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1DB0D" w14:textId="77777777" w:rsidR="0062255B" w:rsidRDefault="0062255B">
      <w:pPr>
        <w:spacing w:after="0" w:line="240" w:lineRule="auto"/>
      </w:pPr>
      <w:r>
        <w:separator/>
      </w:r>
    </w:p>
  </w:endnote>
  <w:endnote w:type="continuationSeparator" w:id="0">
    <w:p w14:paraId="062135A7" w14:textId="77777777" w:rsidR="0062255B" w:rsidRDefault="00622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EBB7" w14:textId="77777777" w:rsidR="00264F1F" w:rsidRDefault="00264F1F">
    <w:pPr>
      <w:pStyle w:val="aff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ECCC6" w14:textId="77777777" w:rsidR="0062255B" w:rsidRDefault="0062255B">
      <w:pPr>
        <w:spacing w:after="0" w:line="240" w:lineRule="auto"/>
      </w:pPr>
      <w:r>
        <w:separator/>
      </w:r>
    </w:p>
  </w:footnote>
  <w:footnote w:type="continuationSeparator" w:id="0">
    <w:p w14:paraId="1CB3CAEE" w14:textId="77777777" w:rsidR="0062255B" w:rsidRDefault="00622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56363" w14:textId="77777777" w:rsidR="00264F1F" w:rsidRDefault="00264F1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7E007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D294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0C9B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3E1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87D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EDE26FA"/>
    <w:lvl w:ilvl="0">
      <w:numFmt w:val="bullet"/>
      <w:lvlText w:val="*"/>
      <w:lvlJc w:val="left"/>
    </w:lvl>
  </w:abstractNum>
  <w:abstractNum w:abstractNumId="11" w15:restartNumberingAfterBreak="0">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15:restartNumberingAfterBreak="0">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15:restartNumberingAfterBreak="0">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0E1D96"/>
    <w:multiLevelType w:val="hybridMultilevel"/>
    <w:tmpl w:val="77321A5A"/>
    <w:lvl w:ilvl="0" w:tplc="6B841E2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9" w15:restartNumberingAfterBreak="0">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3" w15:restartNumberingAfterBreak="0">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9" w15:restartNumberingAfterBreak="0">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6744E7B"/>
    <w:multiLevelType w:val="singleLevel"/>
    <w:tmpl w:val="498E23F6"/>
    <w:lvl w:ilvl="0">
      <w:numFmt w:val="none"/>
      <w:lvlText w:val=""/>
      <w:lvlJc w:val="left"/>
      <w:pPr>
        <w:tabs>
          <w:tab w:val="num" w:pos="360"/>
        </w:tabs>
      </w:pPr>
    </w:lvl>
  </w:abstractNum>
  <w:abstractNum w:abstractNumId="43" w15:restartNumberingAfterBreak="0">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5" w15:restartNumberingAfterBreak="0">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6" w15:restartNumberingAfterBreak="0">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40"/>
  </w:num>
  <w:num w:numId="3">
    <w:abstractNumId w:val="30"/>
  </w:num>
  <w:num w:numId="4">
    <w:abstractNumId w:val="17"/>
  </w:num>
  <w:num w:numId="5">
    <w:abstractNumId w:val="18"/>
  </w:num>
  <w:num w:numId="6">
    <w:abstractNumId w:val="23"/>
  </w:num>
  <w:num w:numId="7">
    <w:abstractNumId w:val="33"/>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1"/>
  </w:num>
  <w:num w:numId="13">
    <w:abstractNumId w:val="46"/>
  </w:num>
  <w:num w:numId="14">
    <w:abstractNumId w:val="34"/>
  </w:num>
  <w:num w:numId="15">
    <w:abstractNumId w:val="35"/>
  </w:num>
  <w:num w:numId="16">
    <w:abstractNumId w:val="27"/>
  </w:num>
  <w:num w:numId="17">
    <w:abstractNumId w:val="4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7"/>
  </w:num>
  <w:num w:numId="23">
    <w:abstractNumId w:val="26"/>
  </w:num>
  <w:num w:numId="24">
    <w:abstractNumId w:val="11"/>
  </w:num>
  <w:num w:numId="25">
    <w:abstractNumId w:val="21"/>
  </w:num>
  <w:num w:numId="26">
    <w:abstractNumId w:val="41"/>
  </w:num>
  <w:num w:numId="27">
    <w:abstractNumId w:val="16"/>
  </w:num>
  <w:num w:numId="28">
    <w:abstractNumId w:val="43"/>
  </w:num>
  <w:num w:numId="29">
    <w:abstractNumId w:val="14"/>
  </w:num>
  <w:num w:numId="30">
    <w:abstractNumId w:val="3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9"/>
  </w:num>
  <w:num w:numId="42">
    <w:abstractNumId w:val="42"/>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2"/>
  </w:num>
  <w:num w:numId="45">
    <w:abstractNumId w:val="36"/>
  </w:num>
  <w:num w:numId="46">
    <w:abstractNumId w:val="38"/>
  </w:num>
  <w:num w:numId="47">
    <w:abstractNumId w:val="45"/>
  </w:num>
  <w:num w:numId="48">
    <w:abstractNumId w:val="39"/>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9C"/>
    <w:rsid w:val="0000070F"/>
    <w:rsid w:val="00003656"/>
    <w:rsid w:val="000053F1"/>
    <w:rsid w:val="00006434"/>
    <w:rsid w:val="0001129A"/>
    <w:rsid w:val="00012980"/>
    <w:rsid w:val="0001535B"/>
    <w:rsid w:val="0001561E"/>
    <w:rsid w:val="000171CC"/>
    <w:rsid w:val="00020CCF"/>
    <w:rsid w:val="00023277"/>
    <w:rsid w:val="00023FB8"/>
    <w:rsid w:val="000302AF"/>
    <w:rsid w:val="00032219"/>
    <w:rsid w:val="00033389"/>
    <w:rsid w:val="0003512A"/>
    <w:rsid w:val="00035218"/>
    <w:rsid w:val="000360E0"/>
    <w:rsid w:val="0003658A"/>
    <w:rsid w:val="0003679D"/>
    <w:rsid w:val="00037F07"/>
    <w:rsid w:val="00042676"/>
    <w:rsid w:val="0004397F"/>
    <w:rsid w:val="0004426C"/>
    <w:rsid w:val="000456AE"/>
    <w:rsid w:val="000472C8"/>
    <w:rsid w:val="00052EA0"/>
    <w:rsid w:val="000540FB"/>
    <w:rsid w:val="00054262"/>
    <w:rsid w:val="00056AD6"/>
    <w:rsid w:val="000577A5"/>
    <w:rsid w:val="000578B1"/>
    <w:rsid w:val="00061C1E"/>
    <w:rsid w:val="00063D69"/>
    <w:rsid w:val="00063DC7"/>
    <w:rsid w:val="00065EC4"/>
    <w:rsid w:val="00071F7D"/>
    <w:rsid w:val="000749C0"/>
    <w:rsid w:val="000759A5"/>
    <w:rsid w:val="0007738F"/>
    <w:rsid w:val="000809B7"/>
    <w:rsid w:val="00081153"/>
    <w:rsid w:val="00082148"/>
    <w:rsid w:val="00082648"/>
    <w:rsid w:val="00082DD8"/>
    <w:rsid w:val="000831C2"/>
    <w:rsid w:val="00083573"/>
    <w:rsid w:val="00085194"/>
    <w:rsid w:val="0008519D"/>
    <w:rsid w:val="0008581A"/>
    <w:rsid w:val="0009065C"/>
    <w:rsid w:val="00090F7B"/>
    <w:rsid w:val="00093280"/>
    <w:rsid w:val="000962F2"/>
    <w:rsid w:val="00097614"/>
    <w:rsid w:val="000A1534"/>
    <w:rsid w:val="000A2EEE"/>
    <w:rsid w:val="000A6FC5"/>
    <w:rsid w:val="000A7163"/>
    <w:rsid w:val="000B132C"/>
    <w:rsid w:val="000B1D95"/>
    <w:rsid w:val="000B1F9C"/>
    <w:rsid w:val="000B2007"/>
    <w:rsid w:val="000B2FAA"/>
    <w:rsid w:val="000B75E5"/>
    <w:rsid w:val="000B7AF9"/>
    <w:rsid w:val="000C0D11"/>
    <w:rsid w:val="000C178F"/>
    <w:rsid w:val="000C1A94"/>
    <w:rsid w:val="000C28B9"/>
    <w:rsid w:val="000C3529"/>
    <w:rsid w:val="000C39A4"/>
    <w:rsid w:val="000C7AB0"/>
    <w:rsid w:val="000D298C"/>
    <w:rsid w:val="000D5F1E"/>
    <w:rsid w:val="000D6B55"/>
    <w:rsid w:val="000D6EA4"/>
    <w:rsid w:val="000D714A"/>
    <w:rsid w:val="000D7894"/>
    <w:rsid w:val="000E2BB5"/>
    <w:rsid w:val="000E2C15"/>
    <w:rsid w:val="000E40DE"/>
    <w:rsid w:val="000E44A6"/>
    <w:rsid w:val="000E55B4"/>
    <w:rsid w:val="000E5683"/>
    <w:rsid w:val="000E6C41"/>
    <w:rsid w:val="000E7A7E"/>
    <w:rsid w:val="000F13F8"/>
    <w:rsid w:val="000F2162"/>
    <w:rsid w:val="000F3778"/>
    <w:rsid w:val="000F399F"/>
    <w:rsid w:val="000F6138"/>
    <w:rsid w:val="000F749A"/>
    <w:rsid w:val="000F773C"/>
    <w:rsid w:val="001021E5"/>
    <w:rsid w:val="001022EB"/>
    <w:rsid w:val="001025E7"/>
    <w:rsid w:val="0010357F"/>
    <w:rsid w:val="0010432B"/>
    <w:rsid w:val="0010565B"/>
    <w:rsid w:val="0010670A"/>
    <w:rsid w:val="00106C7A"/>
    <w:rsid w:val="00112B43"/>
    <w:rsid w:val="001138DD"/>
    <w:rsid w:val="00113EC5"/>
    <w:rsid w:val="001149F4"/>
    <w:rsid w:val="00121045"/>
    <w:rsid w:val="00122FC8"/>
    <w:rsid w:val="001237B1"/>
    <w:rsid w:val="00125352"/>
    <w:rsid w:val="001272FB"/>
    <w:rsid w:val="001328FA"/>
    <w:rsid w:val="00132F09"/>
    <w:rsid w:val="0013666A"/>
    <w:rsid w:val="00136B08"/>
    <w:rsid w:val="00136DBD"/>
    <w:rsid w:val="00137DFA"/>
    <w:rsid w:val="00143F7D"/>
    <w:rsid w:val="00146FBB"/>
    <w:rsid w:val="00150DBF"/>
    <w:rsid w:val="00151A6D"/>
    <w:rsid w:val="0015327B"/>
    <w:rsid w:val="00153776"/>
    <w:rsid w:val="00155F32"/>
    <w:rsid w:val="0016066D"/>
    <w:rsid w:val="001606FA"/>
    <w:rsid w:val="00161B9E"/>
    <w:rsid w:val="00162C96"/>
    <w:rsid w:val="00164106"/>
    <w:rsid w:val="001650E4"/>
    <w:rsid w:val="00170415"/>
    <w:rsid w:val="00170E24"/>
    <w:rsid w:val="00175D4D"/>
    <w:rsid w:val="0017661A"/>
    <w:rsid w:val="00177A39"/>
    <w:rsid w:val="00180DE0"/>
    <w:rsid w:val="001822D9"/>
    <w:rsid w:val="001826EA"/>
    <w:rsid w:val="0018624D"/>
    <w:rsid w:val="001878C2"/>
    <w:rsid w:val="001A0A91"/>
    <w:rsid w:val="001A23EF"/>
    <w:rsid w:val="001A5BC9"/>
    <w:rsid w:val="001A5CCF"/>
    <w:rsid w:val="001A6256"/>
    <w:rsid w:val="001B0489"/>
    <w:rsid w:val="001B0935"/>
    <w:rsid w:val="001B0CCA"/>
    <w:rsid w:val="001B1E04"/>
    <w:rsid w:val="001B2532"/>
    <w:rsid w:val="001B2F70"/>
    <w:rsid w:val="001B4A67"/>
    <w:rsid w:val="001B5901"/>
    <w:rsid w:val="001B6BE2"/>
    <w:rsid w:val="001C047D"/>
    <w:rsid w:val="001C1023"/>
    <w:rsid w:val="001C213A"/>
    <w:rsid w:val="001C3557"/>
    <w:rsid w:val="001C3B27"/>
    <w:rsid w:val="001C4FD4"/>
    <w:rsid w:val="001C744F"/>
    <w:rsid w:val="001C7B9C"/>
    <w:rsid w:val="001D035D"/>
    <w:rsid w:val="001D17E4"/>
    <w:rsid w:val="001D30CA"/>
    <w:rsid w:val="001D6331"/>
    <w:rsid w:val="001E3676"/>
    <w:rsid w:val="001E405D"/>
    <w:rsid w:val="001E40C0"/>
    <w:rsid w:val="001E4686"/>
    <w:rsid w:val="001E477C"/>
    <w:rsid w:val="001E64E9"/>
    <w:rsid w:val="001E6C88"/>
    <w:rsid w:val="001E7288"/>
    <w:rsid w:val="001F04E8"/>
    <w:rsid w:val="001F0761"/>
    <w:rsid w:val="001F0777"/>
    <w:rsid w:val="001F0EC7"/>
    <w:rsid w:val="001F1806"/>
    <w:rsid w:val="001F2A16"/>
    <w:rsid w:val="001F2A5A"/>
    <w:rsid w:val="001F5CCF"/>
    <w:rsid w:val="00200C4A"/>
    <w:rsid w:val="002013AC"/>
    <w:rsid w:val="00203A61"/>
    <w:rsid w:val="00203FD3"/>
    <w:rsid w:val="002048E7"/>
    <w:rsid w:val="00205E7A"/>
    <w:rsid w:val="00206AD7"/>
    <w:rsid w:val="00207344"/>
    <w:rsid w:val="00207445"/>
    <w:rsid w:val="00210F21"/>
    <w:rsid w:val="002115B8"/>
    <w:rsid w:val="00211FE1"/>
    <w:rsid w:val="0021237B"/>
    <w:rsid w:val="0022057D"/>
    <w:rsid w:val="00221FC2"/>
    <w:rsid w:val="00223708"/>
    <w:rsid w:val="00223B3B"/>
    <w:rsid w:val="00225E6F"/>
    <w:rsid w:val="002261C6"/>
    <w:rsid w:val="00226D90"/>
    <w:rsid w:val="00227E6C"/>
    <w:rsid w:val="00230A91"/>
    <w:rsid w:val="00231DEC"/>
    <w:rsid w:val="0023557D"/>
    <w:rsid w:val="00240093"/>
    <w:rsid w:val="00250AD4"/>
    <w:rsid w:val="00250DFF"/>
    <w:rsid w:val="00252132"/>
    <w:rsid w:val="0025215B"/>
    <w:rsid w:val="00252680"/>
    <w:rsid w:val="00253ABA"/>
    <w:rsid w:val="00253FDA"/>
    <w:rsid w:val="00255C83"/>
    <w:rsid w:val="002571D2"/>
    <w:rsid w:val="002601AE"/>
    <w:rsid w:val="002602C1"/>
    <w:rsid w:val="00260BFF"/>
    <w:rsid w:val="002613D5"/>
    <w:rsid w:val="0026277C"/>
    <w:rsid w:val="00263647"/>
    <w:rsid w:val="0026458B"/>
    <w:rsid w:val="002647A0"/>
    <w:rsid w:val="00264BEB"/>
    <w:rsid w:val="00264F1F"/>
    <w:rsid w:val="00265155"/>
    <w:rsid w:val="002669E3"/>
    <w:rsid w:val="00267CFF"/>
    <w:rsid w:val="00270369"/>
    <w:rsid w:val="002731C6"/>
    <w:rsid w:val="00274EF6"/>
    <w:rsid w:val="00281F7F"/>
    <w:rsid w:val="002843EE"/>
    <w:rsid w:val="00285953"/>
    <w:rsid w:val="002909B7"/>
    <w:rsid w:val="00293AA2"/>
    <w:rsid w:val="00294BC5"/>
    <w:rsid w:val="00296CE7"/>
    <w:rsid w:val="002A100C"/>
    <w:rsid w:val="002A28C6"/>
    <w:rsid w:val="002A40A0"/>
    <w:rsid w:val="002A6BD7"/>
    <w:rsid w:val="002B16DE"/>
    <w:rsid w:val="002B27B4"/>
    <w:rsid w:val="002B32C7"/>
    <w:rsid w:val="002B3AC4"/>
    <w:rsid w:val="002B6BFC"/>
    <w:rsid w:val="002C28E1"/>
    <w:rsid w:val="002C2D1B"/>
    <w:rsid w:val="002C34F0"/>
    <w:rsid w:val="002C5DC3"/>
    <w:rsid w:val="002C5ECE"/>
    <w:rsid w:val="002C65C4"/>
    <w:rsid w:val="002C696F"/>
    <w:rsid w:val="002D179B"/>
    <w:rsid w:val="002D23B2"/>
    <w:rsid w:val="002D3365"/>
    <w:rsid w:val="002D3870"/>
    <w:rsid w:val="002D39AE"/>
    <w:rsid w:val="002D46CB"/>
    <w:rsid w:val="002D4DAE"/>
    <w:rsid w:val="002E327D"/>
    <w:rsid w:val="002E5987"/>
    <w:rsid w:val="002E63D7"/>
    <w:rsid w:val="002F06E8"/>
    <w:rsid w:val="002F0B27"/>
    <w:rsid w:val="002F0D63"/>
    <w:rsid w:val="002F1308"/>
    <w:rsid w:val="002F2782"/>
    <w:rsid w:val="002F5D68"/>
    <w:rsid w:val="0030038E"/>
    <w:rsid w:val="00301612"/>
    <w:rsid w:val="00302191"/>
    <w:rsid w:val="00302EE2"/>
    <w:rsid w:val="00305525"/>
    <w:rsid w:val="00305B85"/>
    <w:rsid w:val="00306551"/>
    <w:rsid w:val="00306EE7"/>
    <w:rsid w:val="003106D0"/>
    <w:rsid w:val="00312E5B"/>
    <w:rsid w:val="00316A9C"/>
    <w:rsid w:val="00321DC4"/>
    <w:rsid w:val="00322747"/>
    <w:rsid w:val="00323CDC"/>
    <w:rsid w:val="0032765F"/>
    <w:rsid w:val="0033035B"/>
    <w:rsid w:val="00330918"/>
    <w:rsid w:val="003319BF"/>
    <w:rsid w:val="00334A02"/>
    <w:rsid w:val="00335DC0"/>
    <w:rsid w:val="0033636A"/>
    <w:rsid w:val="0033720B"/>
    <w:rsid w:val="00337E9B"/>
    <w:rsid w:val="00340A89"/>
    <w:rsid w:val="0034156F"/>
    <w:rsid w:val="003433FB"/>
    <w:rsid w:val="003466E1"/>
    <w:rsid w:val="0035571F"/>
    <w:rsid w:val="003565EB"/>
    <w:rsid w:val="00357BBE"/>
    <w:rsid w:val="00361638"/>
    <w:rsid w:val="00365C49"/>
    <w:rsid w:val="00366043"/>
    <w:rsid w:val="00366EF6"/>
    <w:rsid w:val="003671F3"/>
    <w:rsid w:val="00373845"/>
    <w:rsid w:val="003744D5"/>
    <w:rsid w:val="003747E4"/>
    <w:rsid w:val="00377AB6"/>
    <w:rsid w:val="00380A34"/>
    <w:rsid w:val="00382AC1"/>
    <w:rsid w:val="00384631"/>
    <w:rsid w:val="00385FAF"/>
    <w:rsid w:val="003867DE"/>
    <w:rsid w:val="003907D3"/>
    <w:rsid w:val="003923F1"/>
    <w:rsid w:val="00394A53"/>
    <w:rsid w:val="00394CE4"/>
    <w:rsid w:val="00395ED2"/>
    <w:rsid w:val="0039668A"/>
    <w:rsid w:val="00396B75"/>
    <w:rsid w:val="00397F13"/>
    <w:rsid w:val="003A3F2F"/>
    <w:rsid w:val="003A756F"/>
    <w:rsid w:val="003A7CC2"/>
    <w:rsid w:val="003B08F8"/>
    <w:rsid w:val="003B3986"/>
    <w:rsid w:val="003B42BC"/>
    <w:rsid w:val="003B6973"/>
    <w:rsid w:val="003B755D"/>
    <w:rsid w:val="003B7EA6"/>
    <w:rsid w:val="003C021A"/>
    <w:rsid w:val="003C2438"/>
    <w:rsid w:val="003C656E"/>
    <w:rsid w:val="003D115C"/>
    <w:rsid w:val="003D2C7E"/>
    <w:rsid w:val="003D31C0"/>
    <w:rsid w:val="003D31C8"/>
    <w:rsid w:val="003D643C"/>
    <w:rsid w:val="003D66E6"/>
    <w:rsid w:val="003D7C7B"/>
    <w:rsid w:val="003E0F1D"/>
    <w:rsid w:val="003E2EF7"/>
    <w:rsid w:val="003E515B"/>
    <w:rsid w:val="003E67AD"/>
    <w:rsid w:val="003E68F0"/>
    <w:rsid w:val="003E7F58"/>
    <w:rsid w:val="0040000A"/>
    <w:rsid w:val="0040146D"/>
    <w:rsid w:val="00401982"/>
    <w:rsid w:val="00404796"/>
    <w:rsid w:val="004057CB"/>
    <w:rsid w:val="00406DAD"/>
    <w:rsid w:val="0041633D"/>
    <w:rsid w:val="00420FBC"/>
    <w:rsid w:val="004233D1"/>
    <w:rsid w:val="004251C0"/>
    <w:rsid w:val="00425DB9"/>
    <w:rsid w:val="00430979"/>
    <w:rsid w:val="0043121D"/>
    <w:rsid w:val="00434108"/>
    <w:rsid w:val="00436344"/>
    <w:rsid w:val="00437DB2"/>
    <w:rsid w:val="00445395"/>
    <w:rsid w:val="00445557"/>
    <w:rsid w:val="004459F7"/>
    <w:rsid w:val="00446702"/>
    <w:rsid w:val="00452DE3"/>
    <w:rsid w:val="00460A20"/>
    <w:rsid w:val="0046264F"/>
    <w:rsid w:val="00464399"/>
    <w:rsid w:val="00465953"/>
    <w:rsid w:val="00466957"/>
    <w:rsid w:val="00471ADB"/>
    <w:rsid w:val="00471AF4"/>
    <w:rsid w:val="004741E9"/>
    <w:rsid w:val="00483A8B"/>
    <w:rsid w:val="00484762"/>
    <w:rsid w:val="00484E3C"/>
    <w:rsid w:val="00485AEE"/>
    <w:rsid w:val="00487913"/>
    <w:rsid w:val="004912F0"/>
    <w:rsid w:val="00491C48"/>
    <w:rsid w:val="004924AD"/>
    <w:rsid w:val="004946C4"/>
    <w:rsid w:val="00494A18"/>
    <w:rsid w:val="004951B0"/>
    <w:rsid w:val="00495A7D"/>
    <w:rsid w:val="00496803"/>
    <w:rsid w:val="00497D81"/>
    <w:rsid w:val="004A0A17"/>
    <w:rsid w:val="004A1846"/>
    <w:rsid w:val="004A35A6"/>
    <w:rsid w:val="004A3BF8"/>
    <w:rsid w:val="004A49F7"/>
    <w:rsid w:val="004A7354"/>
    <w:rsid w:val="004A7F02"/>
    <w:rsid w:val="004B31F0"/>
    <w:rsid w:val="004B3E30"/>
    <w:rsid w:val="004B511E"/>
    <w:rsid w:val="004B6003"/>
    <w:rsid w:val="004C08CF"/>
    <w:rsid w:val="004C0F01"/>
    <w:rsid w:val="004C1AC3"/>
    <w:rsid w:val="004C213A"/>
    <w:rsid w:val="004C4096"/>
    <w:rsid w:val="004C5D3E"/>
    <w:rsid w:val="004C6788"/>
    <w:rsid w:val="004C6AD3"/>
    <w:rsid w:val="004C77CA"/>
    <w:rsid w:val="004D1318"/>
    <w:rsid w:val="004D1B49"/>
    <w:rsid w:val="004D2BBC"/>
    <w:rsid w:val="004D3788"/>
    <w:rsid w:val="004D61F3"/>
    <w:rsid w:val="004E1B97"/>
    <w:rsid w:val="004E296A"/>
    <w:rsid w:val="004E4BE5"/>
    <w:rsid w:val="004E6A76"/>
    <w:rsid w:val="004E7EBE"/>
    <w:rsid w:val="004F22AD"/>
    <w:rsid w:val="004F2E5A"/>
    <w:rsid w:val="004F67E2"/>
    <w:rsid w:val="004F7E80"/>
    <w:rsid w:val="00500446"/>
    <w:rsid w:val="005009EF"/>
    <w:rsid w:val="005015C9"/>
    <w:rsid w:val="0050298C"/>
    <w:rsid w:val="005077E2"/>
    <w:rsid w:val="00510694"/>
    <w:rsid w:val="00511237"/>
    <w:rsid w:val="00511D89"/>
    <w:rsid w:val="005141E5"/>
    <w:rsid w:val="00514C3B"/>
    <w:rsid w:val="0051694D"/>
    <w:rsid w:val="0052369A"/>
    <w:rsid w:val="005274F5"/>
    <w:rsid w:val="00527F14"/>
    <w:rsid w:val="00530EF9"/>
    <w:rsid w:val="00536B9A"/>
    <w:rsid w:val="00537BBF"/>
    <w:rsid w:val="00542CCE"/>
    <w:rsid w:val="00543174"/>
    <w:rsid w:val="00543FAE"/>
    <w:rsid w:val="00544425"/>
    <w:rsid w:val="00544ADF"/>
    <w:rsid w:val="00545D03"/>
    <w:rsid w:val="00550D82"/>
    <w:rsid w:val="00556CEF"/>
    <w:rsid w:val="00557365"/>
    <w:rsid w:val="005611FE"/>
    <w:rsid w:val="00561B10"/>
    <w:rsid w:val="0056216E"/>
    <w:rsid w:val="00563108"/>
    <w:rsid w:val="0056692E"/>
    <w:rsid w:val="005709E4"/>
    <w:rsid w:val="00570A00"/>
    <w:rsid w:val="00572186"/>
    <w:rsid w:val="00574B51"/>
    <w:rsid w:val="00581C58"/>
    <w:rsid w:val="0058529A"/>
    <w:rsid w:val="00586248"/>
    <w:rsid w:val="005878FA"/>
    <w:rsid w:val="00590FC1"/>
    <w:rsid w:val="00594028"/>
    <w:rsid w:val="0059405A"/>
    <w:rsid w:val="00595630"/>
    <w:rsid w:val="005958B7"/>
    <w:rsid w:val="005A13CB"/>
    <w:rsid w:val="005A5A78"/>
    <w:rsid w:val="005A6589"/>
    <w:rsid w:val="005A74D5"/>
    <w:rsid w:val="005B009B"/>
    <w:rsid w:val="005B0878"/>
    <w:rsid w:val="005B234C"/>
    <w:rsid w:val="005B249B"/>
    <w:rsid w:val="005B3352"/>
    <w:rsid w:val="005B3B03"/>
    <w:rsid w:val="005B3B62"/>
    <w:rsid w:val="005B6FB7"/>
    <w:rsid w:val="005C1A60"/>
    <w:rsid w:val="005C2139"/>
    <w:rsid w:val="005C31E8"/>
    <w:rsid w:val="005C4AC9"/>
    <w:rsid w:val="005C4C01"/>
    <w:rsid w:val="005C575C"/>
    <w:rsid w:val="005C7DCC"/>
    <w:rsid w:val="005D0509"/>
    <w:rsid w:val="005D29B7"/>
    <w:rsid w:val="005D387F"/>
    <w:rsid w:val="005E18E1"/>
    <w:rsid w:val="005E6AEB"/>
    <w:rsid w:val="005E6C50"/>
    <w:rsid w:val="005E749C"/>
    <w:rsid w:val="005F1B49"/>
    <w:rsid w:val="005F7556"/>
    <w:rsid w:val="006023E3"/>
    <w:rsid w:val="006042B2"/>
    <w:rsid w:val="00604615"/>
    <w:rsid w:val="00606194"/>
    <w:rsid w:val="00607C28"/>
    <w:rsid w:val="00610E75"/>
    <w:rsid w:val="00612099"/>
    <w:rsid w:val="0061366A"/>
    <w:rsid w:val="00617EA9"/>
    <w:rsid w:val="00620503"/>
    <w:rsid w:val="0062255B"/>
    <w:rsid w:val="00627334"/>
    <w:rsid w:val="00627369"/>
    <w:rsid w:val="0062773F"/>
    <w:rsid w:val="0063099D"/>
    <w:rsid w:val="0063609E"/>
    <w:rsid w:val="00636504"/>
    <w:rsid w:val="0064375C"/>
    <w:rsid w:val="00652283"/>
    <w:rsid w:val="006522F0"/>
    <w:rsid w:val="00652F6A"/>
    <w:rsid w:val="006536A1"/>
    <w:rsid w:val="006541C0"/>
    <w:rsid w:val="00656BEE"/>
    <w:rsid w:val="00657CAF"/>
    <w:rsid w:val="006604B0"/>
    <w:rsid w:val="00664B8C"/>
    <w:rsid w:val="0066627F"/>
    <w:rsid w:val="00670DF7"/>
    <w:rsid w:val="006716A2"/>
    <w:rsid w:val="0067313D"/>
    <w:rsid w:val="00675309"/>
    <w:rsid w:val="00677D43"/>
    <w:rsid w:val="00681B23"/>
    <w:rsid w:val="00681F53"/>
    <w:rsid w:val="00683716"/>
    <w:rsid w:val="006847B8"/>
    <w:rsid w:val="00687A56"/>
    <w:rsid w:val="00693816"/>
    <w:rsid w:val="00694B33"/>
    <w:rsid w:val="006962BC"/>
    <w:rsid w:val="006969AB"/>
    <w:rsid w:val="00697A8C"/>
    <w:rsid w:val="006A28C1"/>
    <w:rsid w:val="006A383F"/>
    <w:rsid w:val="006A3DA7"/>
    <w:rsid w:val="006A50B4"/>
    <w:rsid w:val="006B2966"/>
    <w:rsid w:val="006B4445"/>
    <w:rsid w:val="006B7644"/>
    <w:rsid w:val="006C0535"/>
    <w:rsid w:val="006C5032"/>
    <w:rsid w:val="006C6A95"/>
    <w:rsid w:val="006C75DC"/>
    <w:rsid w:val="006D1813"/>
    <w:rsid w:val="006D195E"/>
    <w:rsid w:val="006D3725"/>
    <w:rsid w:val="006D7102"/>
    <w:rsid w:val="006D7B5B"/>
    <w:rsid w:val="006E18F4"/>
    <w:rsid w:val="006E1AF1"/>
    <w:rsid w:val="006E269C"/>
    <w:rsid w:val="006E3594"/>
    <w:rsid w:val="006E39C4"/>
    <w:rsid w:val="006E5877"/>
    <w:rsid w:val="006E7943"/>
    <w:rsid w:val="006F0545"/>
    <w:rsid w:val="006F0A46"/>
    <w:rsid w:val="006F6E85"/>
    <w:rsid w:val="00700658"/>
    <w:rsid w:val="00701969"/>
    <w:rsid w:val="00701ED3"/>
    <w:rsid w:val="00703C08"/>
    <w:rsid w:val="007069E4"/>
    <w:rsid w:val="0070744F"/>
    <w:rsid w:val="00707630"/>
    <w:rsid w:val="00713223"/>
    <w:rsid w:val="007141B7"/>
    <w:rsid w:val="0071434E"/>
    <w:rsid w:val="00714A39"/>
    <w:rsid w:val="00717A07"/>
    <w:rsid w:val="00721CFA"/>
    <w:rsid w:val="00725F80"/>
    <w:rsid w:val="00726472"/>
    <w:rsid w:val="00727AF2"/>
    <w:rsid w:val="00731410"/>
    <w:rsid w:val="00733DB5"/>
    <w:rsid w:val="0073420F"/>
    <w:rsid w:val="00737583"/>
    <w:rsid w:val="00741374"/>
    <w:rsid w:val="0074265D"/>
    <w:rsid w:val="00742913"/>
    <w:rsid w:val="00744B44"/>
    <w:rsid w:val="007458D4"/>
    <w:rsid w:val="00745B32"/>
    <w:rsid w:val="00750933"/>
    <w:rsid w:val="007518E5"/>
    <w:rsid w:val="007570EC"/>
    <w:rsid w:val="007577A7"/>
    <w:rsid w:val="00761B77"/>
    <w:rsid w:val="00762472"/>
    <w:rsid w:val="007624B6"/>
    <w:rsid w:val="00764E15"/>
    <w:rsid w:val="007662DC"/>
    <w:rsid w:val="00770036"/>
    <w:rsid w:val="007727B2"/>
    <w:rsid w:val="00772E1F"/>
    <w:rsid w:val="00773230"/>
    <w:rsid w:val="0077431D"/>
    <w:rsid w:val="00777E67"/>
    <w:rsid w:val="00780459"/>
    <w:rsid w:val="00780D30"/>
    <w:rsid w:val="00782101"/>
    <w:rsid w:val="00784B25"/>
    <w:rsid w:val="00785C07"/>
    <w:rsid w:val="00790083"/>
    <w:rsid w:val="0079408F"/>
    <w:rsid w:val="007A18C2"/>
    <w:rsid w:val="007A281A"/>
    <w:rsid w:val="007A3C12"/>
    <w:rsid w:val="007A69ED"/>
    <w:rsid w:val="007A6A10"/>
    <w:rsid w:val="007B5E4B"/>
    <w:rsid w:val="007B74E3"/>
    <w:rsid w:val="007C2059"/>
    <w:rsid w:val="007C2171"/>
    <w:rsid w:val="007C53C0"/>
    <w:rsid w:val="007C7AB1"/>
    <w:rsid w:val="007D1269"/>
    <w:rsid w:val="007D1754"/>
    <w:rsid w:val="007D1763"/>
    <w:rsid w:val="007D206C"/>
    <w:rsid w:val="007D365E"/>
    <w:rsid w:val="007D580A"/>
    <w:rsid w:val="007E0103"/>
    <w:rsid w:val="007E26A2"/>
    <w:rsid w:val="007E2CF9"/>
    <w:rsid w:val="007E46F3"/>
    <w:rsid w:val="007E4D0B"/>
    <w:rsid w:val="007E6E34"/>
    <w:rsid w:val="007F42C2"/>
    <w:rsid w:val="007F48EA"/>
    <w:rsid w:val="007F6009"/>
    <w:rsid w:val="007F7448"/>
    <w:rsid w:val="008010AF"/>
    <w:rsid w:val="008014F8"/>
    <w:rsid w:val="00802ECD"/>
    <w:rsid w:val="0080370D"/>
    <w:rsid w:val="008067F4"/>
    <w:rsid w:val="00806A10"/>
    <w:rsid w:val="00806ABD"/>
    <w:rsid w:val="00806FFA"/>
    <w:rsid w:val="00814290"/>
    <w:rsid w:val="0081552A"/>
    <w:rsid w:val="00816C2A"/>
    <w:rsid w:val="00817ADF"/>
    <w:rsid w:val="0082350C"/>
    <w:rsid w:val="00825AE1"/>
    <w:rsid w:val="00825F55"/>
    <w:rsid w:val="00826983"/>
    <w:rsid w:val="00830B37"/>
    <w:rsid w:val="00832242"/>
    <w:rsid w:val="00832B39"/>
    <w:rsid w:val="00841EC1"/>
    <w:rsid w:val="008425B0"/>
    <w:rsid w:val="008443B4"/>
    <w:rsid w:val="00844CED"/>
    <w:rsid w:val="00844F13"/>
    <w:rsid w:val="00846913"/>
    <w:rsid w:val="00847A81"/>
    <w:rsid w:val="008507C5"/>
    <w:rsid w:val="0085087F"/>
    <w:rsid w:val="00855A00"/>
    <w:rsid w:val="008562C8"/>
    <w:rsid w:val="008604DF"/>
    <w:rsid w:val="00861B91"/>
    <w:rsid w:val="00873A53"/>
    <w:rsid w:val="00873B60"/>
    <w:rsid w:val="00874475"/>
    <w:rsid w:val="00875182"/>
    <w:rsid w:val="0087559A"/>
    <w:rsid w:val="0087633F"/>
    <w:rsid w:val="00877289"/>
    <w:rsid w:val="00882155"/>
    <w:rsid w:val="00882FFF"/>
    <w:rsid w:val="00883525"/>
    <w:rsid w:val="00883908"/>
    <w:rsid w:val="00883DEA"/>
    <w:rsid w:val="00884987"/>
    <w:rsid w:val="00885CFE"/>
    <w:rsid w:val="00890467"/>
    <w:rsid w:val="008904AD"/>
    <w:rsid w:val="008911E6"/>
    <w:rsid w:val="00895706"/>
    <w:rsid w:val="008A1383"/>
    <w:rsid w:val="008A20FA"/>
    <w:rsid w:val="008A29F4"/>
    <w:rsid w:val="008A37F1"/>
    <w:rsid w:val="008A55FB"/>
    <w:rsid w:val="008A7B10"/>
    <w:rsid w:val="008B17ED"/>
    <w:rsid w:val="008B2E27"/>
    <w:rsid w:val="008B3A17"/>
    <w:rsid w:val="008C01A7"/>
    <w:rsid w:val="008C1269"/>
    <w:rsid w:val="008C1D3B"/>
    <w:rsid w:val="008C3002"/>
    <w:rsid w:val="008C3521"/>
    <w:rsid w:val="008C3638"/>
    <w:rsid w:val="008C7145"/>
    <w:rsid w:val="008C7701"/>
    <w:rsid w:val="008C7AED"/>
    <w:rsid w:val="008D08D0"/>
    <w:rsid w:val="008D284F"/>
    <w:rsid w:val="008D3701"/>
    <w:rsid w:val="008D41E2"/>
    <w:rsid w:val="008D4DEC"/>
    <w:rsid w:val="008D5CB3"/>
    <w:rsid w:val="008D6A6C"/>
    <w:rsid w:val="008E04E7"/>
    <w:rsid w:val="008E21ED"/>
    <w:rsid w:val="008E3552"/>
    <w:rsid w:val="008E4BE6"/>
    <w:rsid w:val="008E62E6"/>
    <w:rsid w:val="008E7487"/>
    <w:rsid w:val="008F0CC5"/>
    <w:rsid w:val="008F1AC3"/>
    <w:rsid w:val="008F1FDD"/>
    <w:rsid w:val="008F4626"/>
    <w:rsid w:val="0090461D"/>
    <w:rsid w:val="009104E9"/>
    <w:rsid w:val="009127FD"/>
    <w:rsid w:val="00915DA6"/>
    <w:rsid w:val="009173FC"/>
    <w:rsid w:val="00917CF1"/>
    <w:rsid w:val="00922679"/>
    <w:rsid w:val="009229B3"/>
    <w:rsid w:val="009229BE"/>
    <w:rsid w:val="00926017"/>
    <w:rsid w:val="00930BF5"/>
    <w:rsid w:val="00931F41"/>
    <w:rsid w:val="00933EE4"/>
    <w:rsid w:val="00933FEE"/>
    <w:rsid w:val="0093720B"/>
    <w:rsid w:val="00937B7E"/>
    <w:rsid w:val="0094052E"/>
    <w:rsid w:val="00941964"/>
    <w:rsid w:val="00941F7C"/>
    <w:rsid w:val="00943139"/>
    <w:rsid w:val="00943FB8"/>
    <w:rsid w:val="00944070"/>
    <w:rsid w:val="00957704"/>
    <w:rsid w:val="00963E25"/>
    <w:rsid w:val="00965925"/>
    <w:rsid w:val="00966917"/>
    <w:rsid w:val="00967104"/>
    <w:rsid w:val="00970BBA"/>
    <w:rsid w:val="009715DB"/>
    <w:rsid w:val="00972012"/>
    <w:rsid w:val="009746DF"/>
    <w:rsid w:val="00976A29"/>
    <w:rsid w:val="0097731F"/>
    <w:rsid w:val="00980E40"/>
    <w:rsid w:val="0098396C"/>
    <w:rsid w:val="00985DF9"/>
    <w:rsid w:val="00987D11"/>
    <w:rsid w:val="00990028"/>
    <w:rsid w:val="009910DC"/>
    <w:rsid w:val="009913B3"/>
    <w:rsid w:val="00992AFA"/>
    <w:rsid w:val="00992D8E"/>
    <w:rsid w:val="00993B73"/>
    <w:rsid w:val="00994514"/>
    <w:rsid w:val="00995EB8"/>
    <w:rsid w:val="00997509"/>
    <w:rsid w:val="009A42D9"/>
    <w:rsid w:val="009A5DAF"/>
    <w:rsid w:val="009A778E"/>
    <w:rsid w:val="009B425A"/>
    <w:rsid w:val="009B5215"/>
    <w:rsid w:val="009B6976"/>
    <w:rsid w:val="009B7052"/>
    <w:rsid w:val="009C085C"/>
    <w:rsid w:val="009C0CB5"/>
    <w:rsid w:val="009C171D"/>
    <w:rsid w:val="009C3E45"/>
    <w:rsid w:val="009C3ED0"/>
    <w:rsid w:val="009C47F8"/>
    <w:rsid w:val="009C60A8"/>
    <w:rsid w:val="009C6FD3"/>
    <w:rsid w:val="009C7EB4"/>
    <w:rsid w:val="009D0CA2"/>
    <w:rsid w:val="009D1E13"/>
    <w:rsid w:val="009D3288"/>
    <w:rsid w:val="009D71D0"/>
    <w:rsid w:val="009D746D"/>
    <w:rsid w:val="009D7987"/>
    <w:rsid w:val="009E001A"/>
    <w:rsid w:val="009E2BC8"/>
    <w:rsid w:val="009E2E7C"/>
    <w:rsid w:val="009E3853"/>
    <w:rsid w:val="009E3B1A"/>
    <w:rsid w:val="009E4D46"/>
    <w:rsid w:val="009E5B43"/>
    <w:rsid w:val="009F1910"/>
    <w:rsid w:val="009F4A8F"/>
    <w:rsid w:val="009F61B4"/>
    <w:rsid w:val="00A01887"/>
    <w:rsid w:val="00A03031"/>
    <w:rsid w:val="00A03D06"/>
    <w:rsid w:val="00A058E4"/>
    <w:rsid w:val="00A064F6"/>
    <w:rsid w:val="00A06B36"/>
    <w:rsid w:val="00A0707E"/>
    <w:rsid w:val="00A1103A"/>
    <w:rsid w:val="00A1145F"/>
    <w:rsid w:val="00A11EC6"/>
    <w:rsid w:val="00A1216E"/>
    <w:rsid w:val="00A122CB"/>
    <w:rsid w:val="00A13D82"/>
    <w:rsid w:val="00A15C27"/>
    <w:rsid w:val="00A20A11"/>
    <w:rsid w:val="00A2139A"/>
    <w:rsid w:val="00A214FA"/>
    <w:rsid w:val="00A2401C"/>
    <w:rsid w:val="00A25E6A"/>
    <w:rsid w:val="00A2749D"/>
    <w:rsid w:val="00A312F0"/>
    <w:rsid w:val="00A31600"/>
    <w:rsid w:val="00A31D54"/>
    <w:rsid w:val="00A32E27"/>
    <w:rsid w:val="00A348F7"/>
    <w:rsid w:val="00A34DC1"/>
    <w:rsid w:val="00A34E0D"/>
    <w:rsid w:val="00A355DD"/>
    <w:rsid w:val="00A36D15"/>
    <w:rsid w:val="00A36D32"/>
    <w:rsid w:val="00A41E52"/>
    <w:rsid w:val="00A42808"/>
    <w:rsid w:val="00A43424"/>
    <w:rsid w:val="00A4422B"/>
    <w:rsid w:val="00A45D8A"/>
    <w:rsid w:val="00A47718"/>
    <w:rsid w:val="00A51519"/>
    <w:rsid w:val="00A52049"/>
    <w:rsid w:val="00A53E6D"/>
    <w:rsid w:val="00A54C2B"/>
    <w:rsid w:val="00A555D9"/>
    <w:rsid w:val="00A564CF"/>
    <w:rsid w:val="00A57B93"/>
    <w:rsid w:val="00A57EF9"/>
    <w:rsid w:val="00A620EE"/>
    <w:rsid w:val="00A6532B"/>
    <w:rsid w:val="00A7094C"/>
    <w:rsid w:val="00A70C95"/>
    <w:rsid w:val="00A7216B"/>
    <w:rsid w:val="00A73B31"/>
    <w:rsid w:val="00A7506A"/>
    <w:rsid w:val="00A75F4D"/>
    <w:rsid w:val="00A77D11"/>
    <w:rsid w:val="00A8226E"/>
    <w:rsid w:val="00A839A2"/>
    <w:rsid w:val="00A87141"/>
    <w:rsid w:val="00A8714E"/>
    <w:rsid w:val="00A875DA"/>
    <w:rsid w:val="00A91971"/>
    <w:rsid w:val="00A92873"/>
    <w:rsid w:val="00A95645"/>
    <w:rsid w:val="00A95F57"/>
    <w:rsid w:val="00A960B5"/>
    <w:rsid w:val="00AA0B35"/>
    <w:rsid w:val="00AA1353"/>
    <w:rsid w:val="00AA341D"/>
    <w:rsid w:val="00AA38B6"/>
    <w:rsid w:val="00AA41C6"/>
    <w:rsid w:val="00AB11EA"/>
    <w:rsid w:val="00AB14EC"/>
    <w:rsid w:val="00AB199D"/>
    <w:rsid w:val="00AC0B17"/>
    <w:rsid w:val="00AC7BB3"/>
    <w:rsid w:val="00AD436D"/>
    <w:rsid w:val="00AD4636"/>
    <w:rsid w:val="00AD7354"/>
    <w:rsid w:val="00AE1668"/>
    <w:rsid w:val="00AE2F08"/>
    <w:rsid w:val="00AE3079"/>
    <w:rsid w:val="00AE357E"/>
    <w:rsid w:val="00AE4A16"/>
    <w:rsid w:val="00AE5FC8"/>
    <w:rsid w:val="00AE7C8E"/>
    <w:rsid w:val="00AF16F6"/>
    <w:rsid w:val="00AF204F"/>
    <w:rsid w:val="00AF2449"/>
    <w:rsid w:val="00AF3050"/>
    <w:rsid w:val="00AF5026"/>
    <w:rsid w:val="00AF68E5"/>
    <w:rsid w:val="00AF6FE5"/>
    <w:rsid w:val="00AF7B94"/>
    <w:rsid w:val="00B02BA1"/>
    <w:rsid w:val="00B050E2"/>
    <w:rsid w:val="00B075E8"/>
    <w:rsid w:val="00B07865"/>
    <w:rsid w:val="00B07D2D"/>
    <w:rsid w:val="00B07FE6"/>
    <w:rsid w:val="00B1120B"/>
    <w:rsid w:val="00B1191D"/>
    <w:rsid w:val="00B12A1F"/>
    <w:rsid w:val="00B13CDB"/>
    <w:rsid w:val="00B155E4"/>
    <w:rsid w:val="00B16E56"/>
    <w:rsid w:val="00B17716"/>
    <w:rsid w:val="00B21E1F"/>
    <w:rsid w:val="00B22887"/>
    <w:rsid w:val="00B22C58"/>
    <w:rsid w:val="00B23932"/>
    <w:rsid w:val="00B242D6"/>
    <w:rsid w:val="00B25526"/>
    <w:rsid w:val="00B26810"/>
    <w:rsid w:val="00B307A9"/>
    <w:rsid w:val="00B32EB1"/>
    <w:rsid w:val="00B36703"/>
    <w:rsid w:val="00B37CA4"/>
    <w:rsid w:val="00B4259A"/>
    <w:rsid w:val="00B42F30"/>
    <w:rsid w:val="00B469E7"/>
    <w:rsid w:val="00B504B6"/>
    <w:rsid w:val="00B5094A"/>
    <w:rsid w:val="00B52138"/>
    <w:rsid w:val="00B52204"/>
    <w:rsid w:val="00B53BB5"/>
    <w:rsid w:val="00B55BD5"/>
    <w:rsid w:val="00B55DF8"/>
    <w:rsid w:val="00B6145D"/>
    <w:rsid w:val="00B62E77"/>
    <w:rsid w:val="00B64417"/>
    <w:rsid w:val="00B661C4"/>
    <w:rsid w:val="00B7000A"/>
    <w:rsid w:val="00B72CC6"/>
    <w:rsid w:val="00B72E35"/>
    <w:rsid w:val="00B737C0"/>
    <w:rsid w:val="00B74D24"/>
    <w:rsid w:val="00B75E41"/>
    <w:rsid w:val="00B76137"/>
    <w:rsid w:val="00B7700A"/>
    <w:rsid w:val="00B846B7"/>
    <w:rsid w:val="00B84BEF"/>
    <w:rsid w:val="00B852EC"/>
    <w:rsid w:val="00B872D8"/>
    <w:rsid w:val="00B875A8"/>
    <w:rsid w:val="00B87AA8"/>
    <w:rsid w:val="00B911F1"/>
    <w:rsid w:val="00B93420"/>
    <w:rsid w:val="00B94217"/>
    <w:rsid w:val="00B97EA9"/>
    <w:rsid w:val="00BA026F"/>
    <w:rsid w:val="00BA02FC"/>
    <w:rsid w:val="00BA047A"/>
    <w:rsid w:val="00BA1B19"/>
    <w:rsid w:val="00BA21A7"/>
    <w:rsid w:val="00BA26D4"/>
    <w:rsid w:val="00BA5110"/>
    <w:rsid w:val="00BA517E"/>
    <w:rsid w:val="00BA530B"/>
    <w:rsid w:val="00BA5FF7"/>
    <w:rsid w:val="00BA6E5F"/>
    <w:rsid w:val="00BB3F9F"/>
    <w:rsid w:val="00BB450D"/>
    <w:rsid w:val="00BB51E6"/>
    <w:rsid w:val="00BB5F90"/>
    <w:rsid w:val="00BB69E0"/>
    <w:rsid w:val="00BB7F7C"/>
    <w:rsid w:val="00BC3050"/>
    <w:rsid w:val="00BC6DDB"/>
    <w:rsid w:val="00BC6F74"/>
    <w:rsid w:val="00BD0EB6"/>
    <w:rsid w:val="00BD3749"/>
    <w:rsid w:val="00BD3FC5"/>
    <w:rsid w:val="00BD4598"/>
    <w:rsid w:val="00BD495D"/>
    <w:rsid w:val="00BD7214"/>
    <w:rsid w:val="00BD7562"/>
    <w:rsid w:val="00BD7A7C"/>
    <w:rsid w:val="00BE4713"/>
    <w:rsid w:val="00BE47F7"/>
    <w:rsid w:val="00BE65FF"/>
    <w:rsid w:val="00BE6C67"/>
    <w:rsid w:val="00BE6DD4"/>
    <w:rsid w:val="00BE7785"/>
    <w:rsid w:val="00BE7EBF"/>
    <w:rsid w:val="00BF5208"/>
    <w:rsid w:val="00C0122B"/>
    <w:rsid w:val="00C01DE0"/>
    <w:rsid w:val="00C11692"/>
    <w:rsid w:val="00C13082"/>
    <w:rsid w:val="00C17620"/>
    <w:rsid w:val="00C20061"/>
    <w:rsid w:val="00C20941"/>
    <w:rsid w:val="00C2245A"/>
    <w:rsid w:val="00C22AB5"/>
    <w:rsid w:val="00C22C93"/>
    <w:rsid w:val="00C23D6B"/>
    <w:rsid w:val="00C249B0"/>
    <w:rsid w:val="00C24CBA"/>
    <w:rsid w:val="00C25578"/>
    <w:rsid w:val="00C25F98"/>
    <w:rsid w:val="00C33444"/>
    <w:rsid w:val="00C3433F"/>
    <w:rsid w:val="00C3738C"/>
    <w:rsid w:val="00C37EBE"/>
    <w:rsid w:val="00C408DA"/>
    <w:rsid w:val="00C42E4F"/>
    <w:rsid w:val="00C44AD2"/>
    <w:rsid w:val="00C5001F"/>
    <w:rsid w:val="00C548BA"/>
    <w:rsid w:val="00C55338"/>
    <w:rsid w:val="00C62189"/>
    <w:rsid w:val="00C62565"/>
    <w:rsid w:val="00C64368"/>
    <w:rsid w:val="00C66526"/>
    <w:rsid w:val="00C67DBA"/>
    <w:rsid w:val="00C71BF6"/>
    <w:rsid w:val="00C73202"/>
    <w:rsid w:val="00C73C1E"/>
    <w:rsid w:val="00C76C09"/>
    <w:rsid w:val="00C7752E"/>
    <w:rsid w:val="00C814EF"/>
    <w:rsid w:val="00C81C0E"/>
    <w:rsid w:val="00C85DB3"/>
    <w:rsid w:val="00C91309"/>
    <w:rsid w:val="00C91B72"/>
    <w:rsid w:val="00C91F6B"/>
    <w:rsid w:val="00C93729"/>
    <w:rsid w:val="00C948FD"/>
    <w:rsid w:val="00C955F8"/>
    <w:rsid w:val="00CA0564"/>
    <w:rsid w:val="00CA47B7"/>
    <w:rsid w:val="00CB0835"/>
    <w:rsid w:val="00CB0BC3"/>
    <w:rsid w:val="00CB145F"/>
    <w:rsid w:val="00CB2F92"/>
    <w:rsid w:val="00CB316F"/>
    <w:rsid w:val="00CB468C"/>
    <w:rsid w:val="00CB7203"/>
    <w:rsid w:val="00CC03FE"/>
    <w:rsid w:val="00CC0711"/>
    <w:rsid w:val="00CC0AF3"/>
    <w:rsid w:val="00CC2B99"/>
    <w:rsid w:val="00CC537B"/>
    <w:rsid w:val="00CC58C2"/>
    <w:rsid w:val="00CD1854"/>
    <w:rsid w:val="00CD4279"/>
    <w:rsid w:val="00CE1B0F"/>
    <w:rsid w:val="00CE5180"/>
    <w:rsid w:val="00CE5AE5"/>
    <w:rsid w:val="00CE728D"/>
    <w:rsid w:val="00CF208B"/>
    <w:rsid w:val="00CF5079"/>
    <w:rsid w:val="00CF5304"/>
    <w:rsid w:val="00CF5C37"/>
    <w:rsid w:val="00CF6651"/>
    <w:rsid w:val="00CF7178"/>
    <w:rsid w:val="00D01080"/>
    <w:rsid w:val="00D01629"/>
    <w:rsid w:val="00D06A96"/>
    <w:rsid w:val="00D074E7"/>
    <w:rsid w:val="00D07F95"/>
    <w:rsid w:val="00D1153F"/>
    <w:rsid w:val="00D13509"/>
    <w:rsid w:val="00D13835"/>
    <w:rsid w:val="00D1396D"/>
    <w:rsid w:val="00D16F8F"/>
    <w:rsid w:val="00D209A1"/>
    <w:rsid w:val="00D235B1"/>
    <w:rsid w:val="00D24575"/>
    <w:rsid w:val="00D24F0C"/>
    <w:rsid w:val="00D251C3"/>
    <w:rsid w:val="00D267C9"/>
    <w:rsid w:val="00D271F5"/>
    <w:rsid w:val="00D32352"/>
    <w:rsid w:val="00D3432F"/>
    <w:rsid w:val="00D4155C"/>
    <w:rsid w:val="00D416CE"/>
    <w:rsid w:val="00D4371F"/>
    <w:rsid w:val="00D44BDA"/>
    <w:rsid w:val="00D47FDF"/>
    <w:rsid w:val="00D50638"/>
    <w:rsid w:val="00D51FE2"/>
    <w:rsid w:val="00D521A1"/>
    <w:rsid w:val="00D527E6"/>
    <w:rsid w:val="00D539F5"/>
    <w:rsid w:val="00D542AF"/>
    <w:rsid w:val="00D54ECC"/>
    <w:rsid w:val="00D55F45"/>
    <w:rsid w:val="00D56B29"/>
    <w:rsid w:val="00D60872"/>
    <w:rsid w:val="00D611C9"/>
    <w:rsid w:val="00D61D93"/>
    <w:rsid w:val="00D61DD3"/>
    <w:rsid w:val="00D63443"/>
    <w:rsid w:val="00D65A38"/>
    <w:rsid w:val="00D66FE4"/>
    <w:rsid w:val="00D6735F"/>
    <w:rsid w:val="00D67478"/>
    <w:rsid w:val="00D67CAE"/>
    <w:rsid w:val="00D71934"/>
    <w:rsid w:val="00D73269"/>
    <w:rsid w:val="00D74637"/>
    <w:rsid w:val="00D74876"/>
    <w:rsid w:val="00D75B89"/>
    <w:rsid w:val="00D76A87"/>
    <w:rsid w:val="00D80E16"/>
    <w:rsid w:val="00D825BD"/>
    <w:rsid w:val="00D8529B"/>
    <w:rsid w:val="00D864DB"/>
    <w:rsid w:val="00D8683E"/>
    <w:rsid w:val="00D86C37"/>
    <w:rsid w:val="00D874FE"/>
    <w:rsid w:val="00D9278E"/>
    <w:rsid w:val="00D937B4"/>
    <w:rsid w:val="00D93A92"/>
    <w:rsid w:val="00D93CE2"/>
    <w:rsid w:val="00D95B8E"/>
    <w:rsid w:val="00D97941"/>
    <w:rsid w:val="00D97E16"/>
    <w:rsid w:val="00D97F7B"/>
    <w:rsid w:val="00DA037A"/>
    <w:rsid w:val="00DA06E9"/>
    <w:rsid w:val="00DA11CC"/>
    <w:rsid w:val="00DA1B3F"/>
    <w:rsid w:val="00DA29BC"/>
    <w:rsid w:val="00DA442D"/>
    <w:rsid w:val="00DA592C"/>
    <w:rsid w:val="00DA6DE0"/>
    <w:rsid w:val="00DA77A6"/>
    <w:rsid w:val="00DA7BB1"/>
    <w:rsid w:val="00DA7DCE"/>
    <w:rsid w:val="00DB2887"/>
    <w:rsid w:val="00DB4FE3"/>
    <w:rsid w:val="00DB629E"/>
    <w:rsid w:val="00DB658D"/>
    <w:rsid w:val="00DC2257"/>
    <w:rsid w:val="00DC449D"/>
    <w:rsid w:val="00DC4BF9"/>
    <w:rsid w:val="00DC4FC6"/>
    <w:rsid w:val="00DC53DE"/>
    <w:rsid w:val="00DC596D"/>
    <w:rsid w:val="00DC62B8"/>
    <w:rsid w:val="00DC693D"/>
    <w:rsid w:val="00DC77A7"/>
    <w:rsid w:val="00DD1C9C"/>
    <w:rsid w:val="00DD1CF0"/>
    <w:rsid w:val="00DD302C"/>
    <w:rsid w:val="00DD4ECE"/>
    <w:rsid w:val="00DD4EF4"/>
    <w:rsid w:val="00DE11B3"/>
    <w:rsid w:val="00DE38AD"/>
    <w:rsid w:val="00DE4C1A"/>
    <w:rsid w:val="00DE6092"/>
    <w:rsid w:val="00DE62B4"/>
    <w:rsid w:val="00DF0095"/>
    <w:rsid w:val="00DF0279"/>
    <w:rsid w:val="00DF184A"/>
    <w:rsid w:val="00DF28E9"/>
    <w:rsid w:val="00DF3045"/>
    <w:rsid w:val="00DF68ED"/>
    <w:rsid w:val="00E03D65"/>
    <w:rsid w:val="00E04140"/>
    <w:rsid w:val="00E06582"/>
    <w:rsid w:val="00E079FC"/>
    <w:rsid w:val="00E105F0"/>
    <w:rsid w:val="00E11E6E"/>
    <w:rsid w:val="00E13AD5"/>
    <w:rsid w:val="00E13CA4"/>
    <w:rsid w:val="00E14BAF"/>
    <w:rsid w:val="00E151BD"/>
    <w:rsid w:val="00E17154"/>
    <w:rsid w:val="00E178B7"/>
    <w:rsid w:val="00E215EE"/>
    <w:rsid w:val="00E2374D"/>
    <w:rsid w:val="00E24695"/>
    <w:rsid w:val="00E26851"/>
    <w:rsid w:val="00E26EFD"/>
    <w:rsid w:val="00E309FA"/>
    <w:rsid w:val="00E33A8B"/>
    <w:rsid w:val="00E41019"/>
    <w:rsid w:val="00E427AB"/>
    <w:rsid w:val="00E44BE0"/>
    <w:rsid w:val="00E50A5D"/>
    <w:rsid w:val="00E512D7"/>
    <w:rsid w:val="00E548EC"/>
    <w:rsid w:val="00E5554A"/>
    <w:rsid w:val="00E55822"/>
    <w:rsid w:val="00E55C4C"/>
    <w:rsid w:val="00E55DE4"/>
    <w:rsid w:val="00E61E58"/>
    <w:rsid w:val="00E631E9"/>
    <w:rsid w:val="00E66601"/>
    <w:rsid w:val="00E67398"/>
    <w:rsid w:val="00E703AA"/>
    <w:rsid w:val="00E70535"/>
    <w:rsid w:val="00E7567D"/>
    <w:rsid w:val="00E75896"/>
    <w:rsid w:val="00E81777"/>
    <w:rsid w:val="00E84E08"/>
    <w:rsid w:val="00E85402"/>
    <w:rsid w:val="00E85468"/>
    <w:rsid w:val="00E874FE"/>
    <w:rsid w:val="00E905F6"/>
    <w:rsid w:val="00E9326C"/>
    <w:rsid w:val="00E93BBC"/>
    <w:rsid w:val="00E94E2C"/>
    <w:rsid w:val="00E96217"/>
    <w:rsid w:val="00E979DD"/>
    <w:rsid w:val="00EA07DB"/>
    <w:rsid w:val="00EA0F00"/>
    <w:rsid w:val="00EA2940"/>
    <w:rsid w:val="00EA3498"/>
    <w:rsid w:val="00EA60B5"/>
    <w:rsid w:val="00EB094D"/>
    <w:rsid w:val="00EB0E3F"/>
    <w:rsid w:val="00EB512C"/>
    <w:rsid w:val="00EB577F"/>
    <w:rsid w:val="00EB5AEE"/>
    <w:rsid w:val="00EB5B50"/>
    <w:rsid w:val="00EB78A2"/>
    <w:rsid w:val="00EB794E"/>
    <w:rsid w:val="00EC2852"/>
    <w:rsid w:val="00EC4A5E"/>
    <w:rsid w:val="00EC4E53"/>
    <w:rsid w:val="00EC541E"/>
    <w:rsid w:val="00ED0161"/>
    <w:rsid w:val="00ED0376"/>
    <w:rsid w:val="00ED0E42"/>
    <w:rsid w:val="00ED10DC"/>
    <w:rsid w:val="00ED4195"/>
    <w:rsid w:val="00EE0715"/>
    <w:rsid w:val="00EE1263"/>
    <w:rsid w:val="00EE1E49"/>
    <w:rsid w:val="00EE27D9"/>
    <w:rsid w:val="00EE380F"/>
    <w:rsid w:val="00EE6C92"/>
    <w:rsid w:val="00EE6D7D"/>
    <w:rsid w:val="00EF6CE0"/>
    <w:rsid w:val="00F04059"/>
    <w:rsid w:val="00F058E8"/>
    <w:rsid w:val="00F05AB7"/>
    <w:rsid w:val="00F06C7B"/>
    <w:rsid w:val="00F07420"/>
    <w:rsid w:val="00F1065F"/>
    <w:rsid w:val="00F10668"/>
    <w:rsid w:val="00F10D41"/>
    <w:rsid w:val="00F11660"/>
    <w:rsid w:val="00F11A6D"/>
    <w:rsid w:val="00F11BBB"/>
    <w:rsid w:val="00F12BD2"/>
    <w:rsid w:val="00F1452C"/>
    <w:rsid w:val="00F17FD4"/>
    <w:rsid w:val="00F20FE8"/>
    <w:rsid w:val="00F240AB"/>
    <w:rsid w:val="00F24BAF"/>
    <w:rsid w:val="00F24F12"/>
    <w:rsid w:val="00F25574"/>
    <w:rsid w:val="00F267A7"/>
    <w:rsid w:val="00F325A5"/>
    <w:rsid w:val="00F333F0"/>
    <w:rsid w:val="00F348AA"/>
    <w:rsid w:val="00F34E88"/>
    <w:rsid w:val="00F45585"/>
    <w:rsid w:val="00F50146"/>
    <w:rsid w:val="00F50BDD"/>
    <w:rsid w:val="00F53258"/>
    <w:rsid w:val="00F5413F"/>
    <w:rsid w:val="00F5467D"/>
    <w:rsid w:val="00F600EF"/>
    <w:rsid w:val="00F62CB4"/>
    <w:rsid w:val="00F63023"/>
    <w:rsid w:val="00F63AC0"/>
    <w:rsid w:val="00F663FB"/>
    <w:rsid w:val="00F66F37"/>
    <w:rsid w:val="00F70A78"/>
    <w:rsid w:val="00F71FE2"/>
    <w:rsid w:val="00F7232F"/>
    <w:rsid w:val="00F73089"/>
    <w:rsid w:val="00F7489F"/>
    <w:rsid w:val="00F75B3F"/>
    <w:rsid w:val="00F80F27"/>
    <w:rsid w:val="00F82357"/>
    <w:rsid w:val="00F82C30"/>
    <w:rsid w:val="00F82D2D"/>
    <w:rsid w:val="00F84111"/>
    <w:rsid w:val="00F86A30"/>
    <w:rsid w:val="00F86E99"/>
    <w:rsid w:val="00F86F87"/>
    <w:rsid w:val="00F90CA9"/>
    <w:rsid w:val="00F933AF"/>
    <w:rsid w:val="00F94AF1"/>
    <w:rsid w:val="00F95BA0"/>
    <w:rsid w:val="00FA14CF"/>
    <w:rsid w:val="00FA1E9B"/>
    <w:rsid w:val="00FA2B06"/>
    <w:rsid w:val="00FA3640"/>
    <w:rsid w:val="00FA3FE7"/>
    <w:rsid w:val="00FA4B63"/>
    <w:rsid w:val="00FA5A65"/>
    <w:rsid w:val="00FA5D2E"/>
    <w:rsid w:val="00FA6F83"/>
    <w:rsid w:val="00FA6FA4"/>
    <w:rsid w:val="00FA769F"/>
    <w:rsid w:val="00FB1103"/>
    <w:rsid w:val="00FB1FAD"/>
    <w:rsid w:val="00FB39F2"/>
    <w:rsid w:val="00FB3FB3"/>
    <w:rsid w:val="00FC20A9"/>
    <w:rsid w:val="00FC23F8"/>
    <w:rsid w:val="00FC26BF"/>
    <w:rsid w:val="00FC2954"/>
    <w:rsid w:val="00FC396B"/>
    <w:rsid w:val="00FC4D83"/>
    <w:rsid w:val="00FC5A29"/>
    <w:rsid w:val="00FC6B28"/>
    <w:rsid w:val="00FC7510"/>
    <w:rsid w:val="00FD31A1"/>
    <w:rsid w:val="00FD49A7"/>
    <w:rsid w:val="00FD7A22"/>
    <w:rsid w:val="00FE1704"/>
    <w:rsid w:val="00FE1DB8"/>
    <w:rsid w:val="00FE2C65"/>
    <w:rsid w:val="00FE4935"/>
    <w:rsid w:val="00FE4EA9"/>
    <w:rsid w:val="00FE5AC9"/>
    <w:rsid w:val="00FE79A8"/>
    <w:rsid w:val="00FF3E42"/>
    <w:rsid w:val="00FF6867"/>
    <w:rsid w:val="00FF71E3"/>
    <w:rsid w:val="00FF7975"/>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A292"/>
  <w15:docId w15:val="{59F1AF16-F6F8-4EC2-B963-427072E6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Заголовок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k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bki.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ABD05-24EA-414D-9B1D-B647508B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129</Pages>
  <Words>31942</Words>
  <Characters>182076</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30</cp:revision>
  <cp:lastPrinted>2023-07-31T09:31:00Z</cp:lastPrinted>
  <dcterms:created xsi:type="dcterms:W3CDTF">2023-05-22T09:58:00Z</dcterms:created>
  <dcterms:modified xsi:type="dcterms:W3CDTF">2023-08-02T04:45:00Z</dcterms:modified>
</cp:coreProperties>
</file>